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1DBC9" w14:textId="77777777" w:rsidR="00613351" w:rsidRPr="00FE5827" w:rsidRDefault="00613351" w:rsidP="005521F7"/>
    <w:p w14:paraId="13B974FB" w14:textId="34E3B938" w:rsidR="00613351" w:rsidRPr="005521F7" w:rsidRDefault="00613351" w:rsidP="005521F7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521F7">
        <w:rPr>
          <w:rFonts w:ascii="Arial" w:hAnsi="Arial" w:cs="Arial"/>
          <w:b/>
          <w:sz w:val="24"/>
          <w:szCs w:val="24"/>
        </w:rPr>
        <w:t xml:space="preserve">Obec </w:t>
      </w:r>
      <w:r w:rsidR="005521F7" w:rsidRPr="005521F7">
        <w:rPr>
          <w:rFonts w:ascii="Arial" w:hAnsi="Arial" w:cs="Arial"/>
          <w:b/>
          <w:sz w:val="24"/>
          <w:szCs w:val="24"/>
        </w:rPr>
        <w:t>Bořenovice</w:t>
      </w:r>
    </w:p>
    <w:p w14:paraId="4CC9752F" w14:textId="6B579D63" w:rsidR="00613351" w:rsidRPr="005521F7" w:rsidRDefault="00613351" w:rsidP="005521F7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521F7">
        <w:rPr>
          <w:rFonts w:ascii="Arial" w:hAnsi="Arial" w:cs="Arial"/>
          <w:b/>
          <w:sz w:val="24"/>
          <w:szCs w:val="24"/>
        </w:rPr>
        <w:t xml:space="preserve">Zastupitelstvo obce </w:t>
      </w:r>
      <w:r w:rsidR="005521F7" w:rsidRPr="005521F7">
        <w:rPr>
          <w:rFonts w:ascii="Arial" w:hAnsi="Arial" w:cs="Arial"/>
          <w:b/>
          <w:sz w:val="24"/>
          <w:szCs w:val="24"/>
        </w:rPr>
        <w:t>Bořenovice</w:t>
      </w:r>
    </w:p>
    <w:p w14:paraId="67A16829" w14:textId="4920BDAB" w:rsidR="00613351" w:rsidRPr="005521F7" w:rsidRDefault="00613351" w:rsidP="005521F7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521F7">
        <w:rPr>
          <w:rFonts w:ascii="Arial" w:hAnsi="Arial" w:cs="Arial"/>
          <w:b/>
          <w:sz w:val="24"/>
          <w:szCs w:val="24"/>
        </w:rPr>
        <w:t xml:space="preserve">Obecně závazná vyhláška obce </w:t>
      </w:r>
      <w:r w:rsidR="005521F7" w:rsidRPr="005521F7">
        <w:rPr>
          <w:rFonts w:ascii="Arial" w:hAnsi="Arial" w:cs="Arial"/>
          <w:b/>
          <w:sz w:val="24"/>
          <w:szCs w:val="24"/>
        </w:rPr>
        <w:t>Bořenovice</w:t>
      </w:r>
      <w:r w:rsidRPr="005521F7">
        <w:rPr>
          <w:rFonts w:ascii="Arial" w:hAnsi="Arial" w:cs="Arial"/>
          <w:b/>
          <w:sz w:val="24"/>
          <w:szCs w:val="24"/>
        </w:rPr>
        <w:t>,</w:t>
      </w:r>
    </w:p>
    <w:p w14:paraId="3625CFCD" w14:textId="77777777" w:rsidR="00613351" w:rsidRPr="005521F7" w:rsidRDefault="00613351" w:rsidP="005521F7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521F7">
        <w:rPr>
          <w:rFonts w:ascii="Arial" w:hAnsi="Arial" w:cs="Arial"/>
          <w:b/>
          <w:sz w:val="24"/>
          <w:szCs w:val="24"/>
        </w:rPr>
        <w:t>kterou se stanoví část společného školského obvodu mateřské školy</w:t>
      </w:r>
    </w:p>
    <w:p w14:paraId="63A1BC52" w14:textId="77777777" w:rsidR="00613351" w:rsidRPr="005521F7" w:rsidRDefault="00613351" w:rsidP="005521F7">
      <w:pPr>
        <w:keepNext/>
        <w:spacing w:line="276" w:lineRule="auto"/>
        <w:rPr>
          <w:rFonts w:ascii="Arial" w:hAnsi="Arial" w:cs="Arial"/>
        </w:rPr>
      </w:pPr>
    </w:p>
    <w:p w14:paraId="4EC26F41" w14:textId="660B3BFF" w:rsidR="00613351" w:rsidRPr="005521F7" w:rsidRDefault="00613351" w:rsidP="005521F7">
      <w:pPr>
        <w:keepNext/>
        <w:spacing w:line="276" w:lineRule="auto"/>
        <w:rPr>
          <w:rFonts w:ascii="Arial" w:hAnsi="Arial" w:cs="Arial"/>
        </w:rPr>
      </w:pPr>
      <w:r w:rsidRPr="005521F7">
        <w:rPr>
          <w:rFonts w:ascii="Arial" w:hAnsi="Arial" w:cs="Arial"/>
        </w:rPr>
        <w:t>Zastupitelstvo obce</w:t>
      </w:r>
      <w:r w:rsidR="005521F7" w:rsidRPr="005521F7">
        <w:rPr>
          <w:rFonts w:ascii="Arial" w:hAnsi="Arial" w:cs="Arial"/>
        </w:rPr>
        <w:t xml:space="preserve"> Bořenovice </w:t>
      </w:r>
      <w:r w:rsidRPr="005521F7">
        <w:rPr>
          <w:rFonts w:ascii="Arial" w:hAnsi="Arial" w:cs="Arial"/>
        </w:rPr>
        <w:t>se na svém zasedání dne</w:t>
      </w:r>
      <w:r w:rsidR="005521F7" w:rsidRPr="005521F7">
        <w:rPr>
          <w:rFonts w:ascii="Arial" w:hAnsi="Arial" w:cs="Arial"/>
        </w:rPr>
        <w:t xml:space="preserve"> 30. 5. 2025 </w:t>
      </w:r>
      <w:r w:rsidRPr="005521F7">
        <w:rPr>
          <w:rFonts w:ascii="Arial" w:hAnsi="Arial" w:cs="Arial"/>
        </w:rPr>
        <w:t>usnesením č.</w:t>
      </w:r>
      <w:r w:rsidR="005521F7" w:rsidRPr="005521F7">
        <w:rPr>
          <w:rFonts w:ascii="Arial" w:hAnsi="Arial" w:cs="Arial"/>
        </w:rPr>
        <w:t xml:space="preserve"> 5/3Z/2025 </w:t>
      </w:r>
      <w:r w:rsidRPr="005521F7">
        <w:rPr>
          <w:rFonts w:ascii="Arial" w:hAnsi="Arial" w:cs="Arial"/>
        </w:rPr>
        <w:t>usneslo vydat na základě ustanovení § 178 odst. 2 písm. c) a § 179 odst. 3 zákona č. 561/2004 Sb., o předškolním, základním, středním, vyšším odborném a jiném vzdělávání (školský zákon), ve znění pozdějších předpisů, a v souladu s § 10 písm. d) a § 84 odst. 2 písm. h) zákona č. 128/2000 Sb., o obcích (obecní zřízení), ve znění pozdějších předpisů, tuto obecně závaznou vyhlášku:</w:t>
      </w:r>
    </w:p>
    <w:p w14:paraId="1432E5CF" w14:textId="77777777" w:rsidR="00613351" w:rsidRPr="005521F7" w:rsidRDefault="00613351" w:rsidP="005521F7">
      <w:pPr>
        <w:keepNext/>
        <w:spacing w:line="276" w:lineRule="auto"/>
        <w:rPr>
          <w:rFonts w:ascii="Arial" w:hAnsi="Arial" w:cs="Arial"/>
        </w:rPr>
      </w:pPr>
    </w:p>
    <w:p w14:paraId="7FA6FDD4" w14:textId="77777777" w:rsidR="00613351" w:rsidRPr="005521F7" w:rsidRDefault="00613351" w:rsidP="005521F7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521F7">
        <w:rPr>
          <w:rFonts w:ascii="Arial" w:hAnsi="Arial" w:cs="Arial"/>
          <w:b/>
          <w:szCs w:val="24"/>
        </w:rPr>
        <w:t>Čl. 1</w:t>
      </w:r>
    </w:p>
    <w:p w14:paraId="4464A0BB" w14:textId="3C330653" w:rsidR="00613351" w:rsidRPr="005521F7" w:rsidRDefault="00613351" w:rsidP="005521F7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521F7">
        <w:rPr>
          <w:rFonts w:ascii="Arial" w:hAnsi="Arial" w:cs="Arial"/>
          <w:b/>
          <w:szCs w:val="24"/>
        </w:rPr>
        <w:t>Stanovení školských obvodů</w:t>
      </w:r>
    </w:p>
    <w:p w14:paraId="6377035E" w14:textId="7F37D5F3" w:rsidR="00613351" w:rsidRPr="005521F7" w:rsidRDefault="00613351" w:rsidP="005521F7">
      <w:pPr>
        <w:spacing w:line="276" w:lineRule="auto"/>
        <w:ind w:firstLine="709"/>
        <w:rPr>
          <w:rFonts w:ascii="Arial" w:hAnsi="Arial" w:cs="Arial"/>
        </w:rPr>
      </w:pPr>
      <w:r w:rsidRPr="005521F7">
        <w:rPr>
          <w:rFonts w:ascii="Arial" w:hAnsi="Arial" w:cs="Arial"/>
        </w:rPr>
        <w:t xml:space="preserve">Na základě uzavřené dohody obcí </w:t>
      </w:r>
      <w:r w:rsidR="005521F7" w:rsidRPr="005521F7">
        <w:rPr>
          <w:rFonts w:ascii="Arial" w:hAnsi="Arial" w:cs="Arial"/>
        </w:rPr>
        <w:t xml:space="preserve">Přílepy </w:t>
      </w:r>
      <w:r w:rsidRPr="005521F7">
        <w:rPr>
          <w:rFonts w:ascii="Arial" w:hAnsi="Arial" w:cs="Arial"/>
        </w:rPr>
        <w:t>a</w:t>
      </w:r>
      <w:r w:rsidR="005521F7" w:rsidRPr="005521F7">
        <w:rPr>
          <w:rFonts w:ascii="Arial" w:hAnsi="Arial" w:cs="Arial"/>
        </w:rPr>
        <w:t xml:space="preserve"> Bořenovice </w:t>
      </w:r>
      <w:r w:rsidRPr="005521F7">
        <w:rPr>
          <w:rFonts w:ascii="Arial" w:hAnsi="Arial" w:cs="Arial"/>
        </w:rPr>
        <w:t xml:space="preserve">o vytvoření společného školského obvodu mateřské školy je území obce </w:t>
      </w:r>
      <w:r w:rsidR="005521F7" w:rsidRPr="005521F7">
        <w:rPr>
          <w:rFonts w:ascii="Arial" w:hAnsi="Arial" w:cs="Arial"/>
        </w:rPr>
        <w:t xml:space="preserve">Bořenovice </w:t>
      </w:r>
      <w:r w:rsidRPr="005521F7">
        <w:rPr>
          <w:rFonts w:ascii="Arial" w:hAnsi="Arial" w:cs="Arial"/>
        </w:rPr>
        <w:t>částí školského obvodu Mateřské školy</w:t>
      </w:r>
      <w:r w:rsidR="005521F7" w:rsidRPr="005521F7">
        <w:rPr>
          <w:rFonts w:ascii="Arial" w:hAnsi="Arial" w:cs="Arial"/>
        </w:rPr>
        <w:t xml:space="preserve"> Přílepy, okres </w:t>
      </w:r>
      <w:proofErr w:type="gramStart"/>
      <w:r w:rsidR="005521F7" w:rsidRPr="005521F7">
        <w:rPr>
          <w:rFonts w:ascii="Arial" w:hAnsi="Arial" w:cs="Arial"/>
        </w:rPr>
        <w:t>Kroměříž - příspěvková</w:t>
      </w:r>
      <w:proofErr w:type="gramEnd"/>
      <w:r w:rsidR="005521F7" w:rsidRPr="005521F7">
        <w:rPr>
          <w:rFonts w:ascii="Arial" w:hAnsi="Arial" w:cs="Arial"/>
        </w:rPr>
        <w:t xml:space="preserve"> organizace, se sídlem Přílepy 4, 769 01 Holešov, IČO: 75021951, IZO školy: 107 609 754, </w:t>
      </w:r>
      <w:r w:rsidRPr="005521F7">
        <w:rPr>
          <w:rFonts w:ascii="Arial" w:hAnsi="Arial" w:cs="Arial"/>
        </w:rPr>
        <w:t xml:space="preserve">zřízené obcí </w:t>
      </w:r>
      <w:r w:rsidR="005521F7" w:rsidRPr="005521F7">
        <w:rPr>
          <w:rFonts w:ascii="Arial" w:hAnsi="Arial" w:cs="Arial"/>
        </w:rPr>
        <w:t>Přílepy.</w:t>
      </w:r>
    </w:p>
    <w:p w14:paraId="081CB2E6" w14:textId="77777777" w:rsidR="00613351" w:rsidRPr="0062486B" w:rsidRDefault="00613351" w:rsidP="005521F7">
      <w:pPr>
        <w:spacing w:line="276" w:lineRule="auto"/>
        <w:jc w:val="center"/>
        <w:rPr>
          <w:rFonts w:ascii="Arial" w:hAnsi="Arial" w:cs="Arial"/>
        </w:rPr>
      </w:pPr>
    </w:p>
    <w:p w14:paraId="5007C9DE" w14:textId="54A464EF" w:rsidR="00613351" w:rsidRPr="005F7FAE" w:rsidRDefault="00613351" w:rsidP="005521F7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 xml:space="preserve">Čl. </w:t>
      </w:r>
      <w:r w:rsidR="005521F7">
        <w:rPr>
          <w:rFonts w:ascii="Arial" w:hAnsi="Arial" w:cs="Arial"/>
          <w:b/>
        </w:rPr>
        <w:t>2</w:t>
      </w:r>
    </w:p>
    <w:p w14:paraId="55D818D9" w14:textId="77777777" w:rsidR="00613351" w:rsidRPr="005F7FAE" w:rsidRDefault="00613351" w:rsidP="005521F7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25D0DC18" w14:textId="77777777" w:rsidR="005521F7" w:rsidRDefault="005521F7" w:rsidP="005521F7">
      <w:pPr>
        <w:spacing w:line="276" w:lineRule="auto"/>
        <w:ind w:firstLine="709"/>
        <w:rPr>
          <w:rFonts w:ascii="Arial" w:hAnsi="Arial" w:cs="Arial"/>
          <w:i/>
          <w:color w:val="FF0000"/>
          <w:sz w:val="20"/>
          <w:szCs w:val="20"/>
        </w:rPr>
      </w:pPr>
    </w:p>
    <w:p w14:paraId="64F91C59" w14:textId="41C10B07" w:rsidR="00613351" w:rsidRPr="0062486B" w:rsidRDefault="00613351" w:rsidP="005521F7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Tato obecně závazná vyhláška nabývá účinnosti počátkem patnáctého dne následujícího po dni jejího vyhlášení.</w:t>
      </w:r>
    </w:p>
    <w:p w14:paraId="43C17F03" w14:textId="77777777" w:rsidR="00613351" w:rsidRPr="0062486B" w:rsidRDefault="00613351" w:rsidP="005521F7">
      <w:pPr>
        <w:spacing w:line="276" w:lineRule="auto"/>
        <w:rPr>
          <w:rFonts w:ascii="Arial" w:hAnsi="Arial" w:cs="Arial"/>
        </w:rPr>
      </w:pPr>
    </w:p>
    <w:p w14:paraId="71327984" w14:textId="77777777" w:rsidR="00613351" w:rsidRPr="0062486B" w:rsidRDefault="00613351" w:rsidP="005521F7">
      <w:pPr>
        <w:spacing w:line="276" w:lineRule="auto"/>
        <w:rPr>
          <w:rFonts w:ascii="Arial" w:hAnsi="Arial" w:cs="Arial"/>
        </w:rPr>
      </w:pPr>
    </w:p>
    <w:p w14:paraId="386CBE94" w14:textId="77777777" w:rsidR="00613351" w:rsidRPr="0062486B" w:rsidRDefault="00613351" w:rsidP="005521F7">
      <w:pPr>
        <w:spacing w:line="276" w:lineRule="auto"/>
        <w:rPr>
          <w:rFonts w:ascii="Arial" w:hAnsi="Arial" w:cs="Arial"/>
        </w:rPr>
      </w:pPr>
    </w:p>
    <w:p w14:paraId="3ED816E5" w14:textId="77777777" w:rsidR="00613351" w:rsidRPr="0062486B" w:rsidRDefault="00613351" w:rsidP="005521F7">
      <w:pPr>
        <w:spacing w:line="276" w:lineRule="auto"/>
        <w:rPr>
          <w:rFonts w:ascii="Arial" w:hAnsi="Arial" w:cs="Arial"/>
        </w:rPr>
      </w:pPr>
    </w:p>
    <w:p w14:paraId="02F334F3" w14:textId="77777777" w:rsidR="00613351" w:rsidRPr="0062486B" w:rsidRDefault="00613351" w:rsidP="005521F7">
      <w:pPr>
        <w:spacing w:line="276" w:lineRule="auto"/>
        <w:rPr>
          <w:rFonts w:ascii="Arial" w:hAnsi="Arial" w:cs="Arial"/>
        </w:rPr>
        <w:sectPr w:rsidR="00613351" w:rsidRPr="0062486B" w:rsidSect="00613351">
          <w:footerReference w:type="default" r:id="rId7"/>
          <w:footnotePr>
            <w:numRestart w:val="eachSect"/>
          </w:foot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742F504" w14:textId="77777777" w:rsidR="00613351" w:rsidRPr="0062486B" w:rsidRDefault="00613351" w:rsidP="005521F7">
      <w:pPr>
        <w:keepNext/>
        <w:spacing w:line="276" w:lineRule="auto"/>
        <w:rPr>
          <w:rFonts w:ascii="Arial" w:hAnsi="Arial" w:cs="Arial"/>
        </w:rPr>
      </w:pPr>
      <w:r w:rsidRPr="0062486B">
        <w:rPr>
          <w:rFonts w:ascii="Arial" w:hAnsi="Arial" w:cs="Arial"/>
        </w:rPr>
        <w:t>………………………………</w:t>
      </w:r>
    </w:p>
    <w:p w14:paraId="6EBE70C5" w14:textId="2FC5DF26" w:rsidR="00613351" w:rsidRPr="0062486B" w:rsidRDefault="005521F7" w:rsidP="005521F7">
      <w:pPr>
        <w:keepNext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Jakub </w:t>
      </w:r>
      <w:proofErr w:type="spellStart"/>
      <w:r>
        <w:rPr>
          <w:rFonts w:ascii="Arial" w:hAnsi="Arial" w:cs="Arial"/>
        </w:rPr>
        <w:t>Bednárek</w:t>
      </w:r>
      <w:proofErr w:type="spellEnd"/>
      <w:r>
        <w:rPr>
          <w:rFonts w:ascii="Arial" w:hAnsi="Arial" w:cs="Arial"/>
        </w:rPr>
        <w:t>, v. r.</w:t>
      </w:r>
    </w:p>
    <w:p w14:paraId="1AF93000" w14:textId="1BBA334F" w:rsidR="00613351" w:rsidRPr="0062486B" w:rsidRDefault="005521F7" w:rsidP="005521F7">
      <w:pPr>
        <w:keepNext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613351" w:rsidRPr="0062486B">
        <w:rPr>
          <w:rFonts w:ascii="Arial" w:hAnsi="Arial" w:cs="Arial"/>
        </w:rPr>
        <w:t>starosta</w:t>
      </w:r>
      <w:r w:rsidR="00613351" w:rsidRPr="0062486B">
        <w:rPr>
          <w:rFonts w:ascii="Arial" w:hAnsi="Arial" w:cs="Arial"/>
        </w:rPr>
        <w:br w:type="column"/>
      </w:r>
      <w:r w:rsidR="00613351" w:rsidRPr="0062486B">
        <w:rPr>
          <w:rFonts w:ascii="Arial" w:hAnsi="Arial" w:cs="Arial"/>
        </w:rPr>
        <w:t>………………………………</w:t>
      </w:r>
    </w:p>
    <w:p w14:paraId="64B34258" w14:textId="6C7C9268" w:rsidR="00613351" w:rsidRPr="0062486B" w:rsidRDefault="005521F7" w:rsidP="005521F7">
      <w:pPr>
        <w:keepNext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Iveta Kvapilová, v. r. </w:t>
      </w:r>
    </w:p>
    <w:p w14:paraId="4C051BB6" w14:textId="69E40ABB" w:rsidR="00613351" w:rsidRPr="0062486B" w:rsidRDefault="005521F7" w:rsidP="005521F7">
      <w:pPr>
        <w:spacing w:line="276" w:lineRule="auto"/>
        <w:rPr>
          <w:rFonts w:ascii="Arial" w:hAnsi="Arial" w:cs="Arial"/>
        </w:rPr>
        <w:sectPr w:rsidR="00613351" w:rsidRPr="0062486B" w:rsidSect="00613351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>
        <w:rPr>
          <w:rFonts w:ascii="Arial" w:hAnsi="Arial" w:cs="Arial"/>
        </w:rPr>
        <w:t xml:space="preserve">        </w:t>
      </w:r>
      <w:r w:rsidR="00613351" w:rsidRPr="0062486B">
        <w:rPr>
          <w:rFonts w:ascii="Arial" w:hAnsi="Arial" w:cs="Arial"/>
        </w:rPr>
        <w:t>místostarost</w:t>
      </w:r>
      <w:r>
        <w:rPr>
          <w:rFonts w:ascii="Arial" w:hAnsi="Arial" w:cs="Arial"/>
        </w:rPr>
        <w:t>k</w:t>
      </w:r>
      <w:r w:rsidR="00613351" w:rsidRPr="0062486B">
        <w:rPr>
          <w:rFonts w:ascii="Arial" w:hAnsi="Arial" w:cs="Arial"/>
        </w:rPr>
        <w:t>a</w:t>
      </w:r>
    </w:p>
    <w:p w14:paraId="7B04E49D" w14:textId="77777777" w:rsidR="00613351" w:rsidRPr="005F7FAE" w:rsidRDefault="00613351" w:rsidP="005521F7">
      <w:pPr>
        <w:rPr>
          <w:rFonts w:ascii="Arial" w:hAnsi="Arial" w:cs="Arial"/>
        </w:rPr>
      </w:pPr>
    </w:p>
    <w:p w14:paraId="49EBDECC" w14:textId="77777777" w:rsidR="00613351" w:rsidRDefault="00613351" w:rsidP="005521F7">
      <w:pPr>
        <w:rPr>
          <w:rFonts w:ascii="Arial" w:hAnsi="Arial" w:cs="Arial"/>
          <w:i/>
          <w:color w:val="00B0F0"/>
          <w:sz w:val="20"/>
          <w:szCs w:val="20"/>
        </w:rPr>
      </w:pPr>
      <w:r>
        <w:rPr>
          <w:rFonts w:ascii="Arial" w:hAnsi="Arial" w:cs="Arial"/>
          <w:i/>
          <w:color w:val="00B0F0"/>
          <w:sz w:val="20"/>
          <w:szCs w:val="20"/>
        </w:rPr>
        <w:br w:type="page"/>
      </w:r>
    </w:p>
    <w:p w14:paraId="48646D59" w14:textId="77777777" w:rsidR="006E3593" w:rsidRDefault="006E3593" w:rsidP="005521F7"/>
    <w:sectPr w:rsidR="006E35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67816" w14:textId="77777777" w:rsidR="00C8605C" w:rsidRDefault="00C8605C">
      <w:pPr>
        <w:spacing w:after="0"/>
      </w:pPr>
      <w:r>
        <w:separator/>
      </w:r>
    </w:p>
  </w:endnote>
  <w:endnote w:type="continuationSeparator" w:id="0">
    <w:p w14:paraId="545C6853" w14:textId="77777777" w:rsidR="00C8605C" w:rsidRDefault="00C8605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983995659"/>
      <w:docPartObj>
        <w:docPartGallery w:val="Page Numbers (Bottom of Page)"/>
        <w:docPartUnique/>
      </w:docPartObj>
    </w:sdtPr>
    <w:sdtContent>
      <w:p w14:paraId="78CF08BB" w14:textId="77777777" w:rsidR="006E0E23" w:rsidRPr="00456B24" w:rsidRDefault="00000000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20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398ED8DB" w14:textId="77777777" w:rsidR="006E0E23" w:rsidRDefault="006E0E2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3FFFB" w14:textId="77777777" w:rsidR="00C8605C" w:rsidRDefault="00C8605C">
      <w:pPr>
        <w:spacing w:after="0"/>
      </w:pPr>
      <w:r>
        <w:separator/>
      </w:r>
    </w:p>
  </w:footnote>
  <w:footnote w:type="continuationSeparator" w:id="0">
    <w:p w14:paraId="6D9540CC" w14:textId="77777777" w:rsidR="00C8605C" w:rsidRDefault="00C8605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3C1D3B"/>
    <w:multiLevelType w:val="hybridMultilevel"/>
    <w:tmpl w:val="1DACB40C"/>
    <w:lvl w:ilvl="0" w:tplc="A67C7D24">
      <w:start w:val="1"/>
      <w:numFmt w:val="bullet"/>
      <w:lvlText w:val="i"/>
      <w:lvlJc w:val="left"/>
      <w:pPr>
        <w:ind w:left="360" w:hanging="360"/>
      </w:pPr>
      <w:rPr>
        <w:rFonts w:ascii="Webdings" w:hAnsi="Webdings" w:hint="default"/>
        <w:sz w:val="32"/>
        <w:szCs w:val="32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334631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351"/>
    <w:rsid w:val="0019169B"/>
    <w:rsid w:val="004162E9"/>
    <w:rsid w:val="004B6260"/>
    <w:rsid w:val="004D59E7"/>
    <w:rsid w:val="005521F7"/>
    <w:rsid w:val="00613351"/>
    <w:rsid w:val="006E0E23"/>
    <w:rsid w:val="006E3593"/>
    <w:rsid w:val="009E32BC"/>
    <w:rsid w:val="00C8605C"/>
    <w:rsid w:val="00FC7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C9CF6"/>
  <w15:chartTrackingRefBased/>
  <w15:docId w15:val="{3755094C-C41F-4166-B654-B5AE17DDB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3351"/>
    <w:pPr>
      <w:spacing w:after="120" w:line="240" w:lineRule="auto"/>
      <w:jc w:val="both"/>
    </w:pPr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6133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133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133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133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133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133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133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133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133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133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6133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133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1335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1335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1335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1335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1335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1335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1335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133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133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133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133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1335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1335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1335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133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1335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13351"/>
    <w:rPr>
      <w:b/>
      <w:bCs/>
      <w:smallCaps/>
      <w:color w:val="0F4761" w:themeColor="accent1" w:themeShade="BF"/>
      <w:spacing w:val="5"/>
    </w:rPr>
  </w:style>
  <w:style w:type="paragraph" w:styleId="Zpat">
    <w:name w:val="footer"/>
    <w:basedOn w:val="Normln"/>
    <w:link w:val="ZpatChar"/>
    <w:uiPriority w:val="99"/>
    <w:unhideWhenUsed/>
    <w:rsid w:val="00613351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613351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178</Words>
  <Characters>1054</Characters>
  <Application>Microsoft Office Word</Application>
  <DocSecurity>0</DocSecurity>
  <Lines>8</Lines>
  <Paragraphs>2</Paragraphs>
  <ScaleCrop>false</ScaleCrop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Makovičková Radana, Mgr.</dc:creator>
  <cp:keywords/>
  <dc:description/>
  <cp:lastModifiedBy>Starosta</cp:lastModifiedBy>
  <cp:revision>2</cp:revision>
  <dcterms:created xsi:type="dcterms:W3CDTF">2025-05-21T07:51:00Z</dcterms:created>
  <dcterms:modified xsi:type="dcterms:W3CDTF">2025-05-21T07:51:00Z</dcterms:modified>
</cp:coreProperties>
</file>