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61E" w:rsidRPr="004C561E" w:rsidRDefault="004C561E" w:rsidP="004C5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24"/>
          <w:lang w:eastAsia="cs-CZ"/>
        </w:rPr>
      </w:pPr>
      <w:r w:rsidRPr="004C561E">
        <w:rPr>
          <w:rFonts w:ascii="Times New Roman" w:eastAsia="Times New Roman" w:hAnsi="Times New Roman" w:cs="Times New Roman"/>
          <w:b/>
          <w:spacing w:val="20"/>
          <w:sz w:val="32"/>
          <w:szCs w:val="20"/>
          <w:lang w:eastAsia="cs-CZ"/>
        </w:rPr>
        <w:t xml:space="preserve">Vyhláška statutárního města Plzně </w:t>
      </w:r>
    </w:p>
    <w:p w:rsidR="004C561E" w:rsidRPr="004C561E" w:rsidRDefault="00D02E61" w:rsidP="004C5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24"/>
          <w:lang w:eastAsia="cs-CZ"/>
        </w:rPr>
        <w:t>č. 8</w:t>
      </w:r>
      <w:r w:rsidR="004C561E" w:rsidRPr="004C561E">
        <w:rPr>
          <w:rFonts w:ascii="Times New Roman" w:eastAsia="Times New Roman" w:hAnsi="Times New Roman" w:cs="Times New Roman"/>
          <w:b/>
          <w:spacing w:val="20"/>
          <w:sz w:val="32"/>
          <w:szCs w:val="24"/>
          <w:lang w:eastAsia="cs-CZ"/>
        </w:rPr>
        <w:t>/2019,</w:t>
      </w:r>
    </w:p>
    <w:p w:rsidR="004C561E" w:rsidRPr="004C561E" w:rsidRDefault="004C561E" w:rsidP="004C5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24"/>
          <w:lang w:eastAsia="cs-CZ"/>
        </w:rPr>
      </w:pPr>
      <w:r w:rsidRPr="004C561E">
        <w:rPr>
          <w:rFonts w:ascii="Times New Roman" w:eastAsia="Times New Roman" w:hAnsi="Times New Roman" w:cs="Times New Roman"/>
          <w:b/>
          <w:spacing w:val="20"/>
          <w:sz w:val="32"/>
          <w:szCs w:val="24"/>
          <w:lang w:eastAsia="cs-CZ"/>
        </w:rPr>
        <w:t>kterou se mění vyhláška statutárního města Plzně           č. 19/2006, o některých povinnostech chovatelů psů, ve znění vyhlášky č. 12/2007, vyhlášky č. 6/2009 a vyhlášky č. 1/2013</w:t>
      </w:r>
    </w:p>
    <w:p w:rsidR="004C561E" w:rsidRPr="004C561E" w:rsidRDefault="004C561E" w:rsidP="004C5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cs-CZ"/>
        </w:rPr>
      </w:pPr>
      <w:r w:rsidRPr="004C561E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cs-CZ"/>
        </w:rPr>
        <w:t> </w:t>
      </w:r>
    </w:p>
    <w:p w:rsidR="004C561E" w:rsidRPr="004C561E" w:rsidRDefault="004C561E" w:rsidP="00950F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sz w:val="20"/>
          <w:szCs w:val="20"/>
          <w:lang w:eastAsia="cs-CZ"/>
        </w:rPr>
        <w:t>  </w:t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Zastupitelstvo města Plzně vydalo usnesením č</w:t>
      </w:r>
      <w:r w:rsidR="00C3333C">
        <w:rPr>
          <w:rFonts w:ascii="Times New Roman" w:eastAsia="Times New Roman" w:hAnsi="Times New Roman" w:cs="Times New Roman"/>
          <w:sz w:val="24"/>
          <w:szCs w:val="20"/>
          <w:lang w:eastAsia="cs-CZ"/>
        </w:rPr>
        <w:t>. 486</w:t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ze dne</w:t>
      </w:r>
      <w:r w:rsidR="00BD6A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9. prosince</w:t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201</w:t>
      </w:r>
      <w:r w:rsidR="00DE793B">
        <w:rPr>
          <w:rFonts w:ascii="Times New Roman" w:eastAsia="Times New Roman" w:hAnsi="Times New Roman" w:cs="Times New Roman"/>
          <w:sz w:val="24"/>
          <w:szCs w:val="20"/>
          <w:lang w:eastAsia="cs-CZ"/>
        </w:rPr>
        <w:t>9</w:t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podle § 10 písm. d) a § 84 odst. 2 písm. </w:t>
      </w:r>
      <w:r w:rsidRPr="006A319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h) zákona č. 128/2000 Sb., o obcích, ve znění pozdějších předpisů, a v souladu s § </w:t>
      </w:r>
      <w:proofErr w:type="gramStart"/>
      <w:r w:rsidR="00950F25" w:rsidRPr="006A319C">
        <w:rPr>
          <w:rFonts w:ascii="Times New Roman" w:eastAsia="Times New Roman" w:hAnsi="Times New Roman" w:cs="Times New Roman"/>
          <w:sz w:val="24"/>
          <w:szCs w:val="20"/>
          <w:lang w:eastAsia="cs-CZ"/>
        </w:rPr>
        <w:t>13b</w:t>
      </w:r>
      <w:proofErr w:type="gramEnd"/>
      <w:r w:rsidR="00950F25" w:rsidRPr="006A319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odst. 2 </w:t>
      </w:r>
      <w:r w:rsidRPr="006A319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zákona č. 246/1992 Sb., na ochranu zvířat proti týrání, </w:t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ve znění pozdějších předpisů, tuto</w:t>
      </w:r>
    </w:p>
    <w:p w:rsidR="004C561E" w:rsidRPr="004C561E" w:rsidRDefault="004C561E" w:rsidP="004C561E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pacing w:val="20"/>
          <w:sz w:val="32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b/>
          <w:bCs/>
          <w:spacing w:val="20"/>
          <w:sz w:val="32"/>
          <w:szCs w:val="20"/>
          <w:lang w:eastAsia="cs-CZ"/>
        </w:rPr>
        <w:t>obecně závaznou vyhlášku:</w:t>
      </w:r>
    </w:p>
    <w:p w:rsidR="004C561E" w:rsidRPr="004C561E" w:rsidRDefault="004C561E" w:rsidP="004C56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sz w:val="20"/>
          <w:szCs w:val="20"/>
          <w:lang w:eastAsia="cs-CZ"/>
        </w:rPr>
        <w:t>  </w:t>
      </w:r>
    </w:p>
    <w:p w:rsidR="004C561E" w:rsidRPr="004C561E" w:rsidRDefault="004C561E" w:rsidP="004C561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Čl. I</w:t>
      </w:r>
    </w:p>
    <w:p w:rsidR="004C561E" w:rsidRPr="004C561E" w:rsidRDefault="004C561E" w:rsidP="004C56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4C561E" w:rsidRPr="004C561E" w:rsidRDefault="004C561E" w:rsidP="004C561E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Vyhláška statutárního města Plzně č. 19/2006, o některých povinnostech chovatelů psů, ve znění vyhlášky č. 12/2007,</w:t>
      </w:r>
      <w:r w:rsidR="00691F5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vyhlášky č. 6/2009 a vyhlášky č. 1/2013</w:t>
      </w:r>
      <w:r w:rsidR="00691F5A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mění takto:</w:t>
      </w:r>
    </w:p>
    <w:p w:rsidR="004C561E" w:rsidRPr="004C561E" w:rsidRDefault="004C561E" w:rsidP="004C561E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4C561E" w:rsidRPr="004C561E" w:rsidRDefault="004C561E" w:rsidP="004C561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Článek 3 </w:t>
      </w:r>
      <w:r w:rsidR="00FE68B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včetně 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nadpisu a </w:t>
      </w:r>
      <w:r w:rsidR="00FE68B6">
        <w:rPr>
          <w:rFonts w:ascii="Times New Roman" w:eastAsia="Times New Roman" w:hAnsi="Times New Roman" w:cs="Times New Roman"/>
          <w:sz w:val="24"/>
          <w:szCs w:val="20"/>
          <w:lang w:eastAsia="cs-CZ"/>
        </w:rPr>
        <w:t>poznám</w:t>
      </w:r>
      <w:r w:rsidR="00675AEA">
        <w:rPr>
          <w:rFonts w:ascii="Times New Roman" w:eastAsia="Times New Roman" w:hAnsi="Times New Roman" w:cs="Times New Roman"/>
          <w:sz w:val="24"/>
          <w:szCs w:val="20"/>
          <w:lang w:eastAsia="cs-CZ"/>
        </w:rPr>
        <w:t>ek</w:t>
      </w:r>
      <w:r w:rsidR="00FE68B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pod čarou č. 3)</w:t>
      </w:r>
      <w:r w:rsidR="00675AEA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CD5B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gramStart"/>
      <w:r w:rsidR="00CD5B9D">
        <w:rPr>
          <w:rFonts w:ascii="Times New Roman" w:eastAsia="Times New Roman" w:hAnsi="Times New Roman" w:cs="Times New Roman"/>
          <w:sz w:val="24"/>
          <w:szCs w:val="20"/>
          <w:lang w:eastAsia="cs-CZ"/>
        </w:rPr>
        <w:t>3a</w:t>
      </w:r>
      <w:proofErr w:type="gramEnd"/>
      <w:r w:rsidR="00CD5B9D">
        <w:rPr>
          <w:rFonts w:ascii="Times New Roman" w:eastAsia="Times New Roman" w:hAnsi="Times New Roman" w:cs="Times New Roman"/>
          <w:sz w:val="24"/>
          <w:szCs w:val="20"/>
          <w:lang w:eastAsia="cs-CZ"/>
        </w:rPr>
        <w:t>),</w:t>
      </w:r>
      <w:r w:rsidR="00675A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3b)</w:t>
      </w:r>
      <w:r w:rsidR="000B00D0">
        <w:rPr>
          <w:rFonts w:ascii="Times New Roman" w:eastAsia="Times New Roman" w:hAnsi="Times New Roman" w:cs="Times New Roman"/>
          <w:sz w:val="24"/>
          <w:szCs w:val="20"/>
          <w:lang w:eastAsia="cs-CZ"/>
        </w:rPr>
        <w:t>, 3c)</w:t>
      </w:r>
      <w:r w:rsidR="00CD5B9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3d)</w:t>
      </w:r>
      <w:r w:rsidR="00FE68B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zní:</w:t>
      </w:r>
    </w:p>
    <w:p w:rsidR="00027114" w:rsidRPr="00027114" w:rsidRDefault="004C561E" w:rsidP="00027114">
      <w:pPr>
        <w:tabs>
          <w:tab w:val="num" w:pos="0"/>
        </w:tabs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="00027114" w:rsidRPr="000271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Čl. 3</w:t>
      </w:r>
    </w:p>
    <w:p w:rsidR="00027114" w:rsidRPr="00027114" w:rsidRDefault="00027114" w:rsidP="00027114">
      <w:pPr>
        <w:tabs>
          <w:tab w:val="num" w:pos="0"/>
        </w:tabs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271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Evidence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označených </w:t>
      </w:r>
      <w:r w:rsidRPr="0002711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psů a jejich chovatelů</w:t>
      </w:r>
    </w:p>
    <w:p w:rsidR="004C561E" w:rsidRDefault="004C5CFD" w:rsidP="00027114">
      <w:pPr>
        <w:tabs>
          <w:tab w:val="num" w:pos="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>1)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Touto vyhláškou se stanoví </w:t>
      </w:r>
      <w:r w:rsidR="004C561E"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chovatelům psů 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povinnost přihlásit trvale označené psy, zejména psy označené čipem, do evidence</w:t>
      </w:r>
      <w:r w:rsidR="00675AE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označených psů a jejich chovatelů (dále jen „evidence“)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</w:p>
    <w:p w:rsidR="00691F5A" w:rsidRPr="004C5CFD" w:rsidRDefault="004C5CFD" w:rsidP="00027114">
      <w:pPr>
        <w:tabs>
          <w:tab w:val="num" w:pos="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>2)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91F5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 účely této vyhlášky se rozumí chovatelem </w:t>
      </w:r>
      <w:r w:rsidR="00FE68B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psa </w:t>
      </w:r>
      <w:r w:rsidR="00691F5A">
        <w:rPr>
          <w:rFonts w:ascii="Times New Roman" w:eastAsia="Times New Roman" w:hAnsi="Times New Roman" w:cs="Times New Roman"/>
          <w:sz w:val="24"/>
          <w:szCs w:val="20"/>
          <w:lang w:eastAsia="cs-CZ"/>
        </w:rPr>
        <w:t>každá fyzická nebo právnická osoba, která drží nebo chová psa trvale nebo dočasně.</w:t>
      </w:r>
      <w:r w:rsidR="00675AE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</w:t>
      </w:r>
    </w:p>
    <w:p w:rsidR="004C561E" w:rsidRPr="004C561E" w:rsidRDefault="004C5CFD" w:rsidP="00027114">
      <w:pPr>
        <w:tabs>
          <w:tab w:val="num" w:pos="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r w:rsidR="00691F5A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</w:t>
      </w:r>
      <w:r w:rsidR="00B07D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Povinnost přihlásit psa do evidence </w:t>
      </w:r>
      <w:r w:rsidR="00691F5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se vztahuje na všechny </w:t>
      </w:r>
      <w:r w:rsidR="004C561E" w:rsidRPr="00691F5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chovatele 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ps</w:t>
      </w:r>
      <w:r w:rsidR="00691F5A">
        <w:rPr>
          <w:rFonts w:ascii="Times New Roman" w:eastAsia="Times New Roman" w:hAnsi="Times New Roman" w:cs="Times New Roman"/>
          <w:sz w:val="24"/>
          <w:szCs w:val="20"/>
          <w:lang w:eastAsia="cs-CZ"/>
        </w:rPr>
        <w:t>ů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chovaných na území města Plzně, s výjimkou chovatelů psů, jejichž psi se na území města </w:t>
      </w:r>
      <w:r w:rsidR="00691F5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Plzně 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zdržují po dobu kratší než 90 dnů. </w:t>
      </w:r>
    </w:p>
    <w:p w:rsidR="004C561E" w:rsidRDefault="004C5CFD" w:rsidP="00027114">
      <w:pPr>
        <w:tabs>
          <w:tab w:val="num" w:pos="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r w:rsidR="00691F5A">
        <w:rPr>
          <w:rFonts w:ascii="Times New Roman" w:eastAsia="Times New Roman" w:hAnsi="Times New Roman" w:cs="Times New Roman"/>
          <w:sz w:val="24"/>
          <w:szCs w:val="20"/>
          <w:lang w:eastAsia="cs-CZ"/>
        </w:rPr>
        <w:t>4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</w:t>
      </w:r>
      <w:r w:rsidR="00691F5A">
        <w:rPr>
          <w:rFonts w:ascii="Times New Roman" w:eastAsia="Times New Roman" w:hAnsi="Times New Roman" w:cs="Times New Roman"/>
          <w:sz w:val="24"/>
          <w:szCs w:val="20"/>
          <w:lang w:eastAsia="cs-CZ"/>
        </w:rPr>
        <w:t>Chovatel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psa chovaného na území města Plzně je povinen přihlásit se do evidence do 30 dnů ode dne označení psa čipem</w:t>
      </w:r>
      <w:r w:rsidR="00675AEA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3a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nebo do 30 dnů ode dne, kdy se stal 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 území města Plzně 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chovatelem psa takto označeného</w:t>
      </w:r>
      <w:r w:rsidR="00675AEA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případně označeného čitelným tetováním provedeným před 3. 7. 2011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4C561E" w:rsidRPr="004C561E" w:rsidRDefault="004C5CFD" w:rsidP="00027114">
      <w:pPr>
        <w:tabs>
          <w:tab w:val="num" w:pos="0"/>
        </w:tabs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r w:rsidR="00395534">
        <w:rPr>
          <w:rFonts w:ascii="Times New Roman" w:eastAsia="Times New Roman" w:hAnsi="Times New Roman" w:cs="Times New Roman"/>
          <w:sz w:val="24"/>
          <w:szCs w:val="20"/>
          <w:lang w:eastAsia="cs-CZ"/>
        </w:rPr>
        <w:t>5</w:t>
      </w:r>
      <w:r w:rsidR="00B07DB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Při přihlášení se do evidence uvede chovatel následující údaje:</w:t>
      </w:r>
    </w:p>
    <w:p w:rsidR="00395534" w:rsidRDefault="0071089E" w:rsidP="00027114">
      <w:pPr>
        <w:numPr>
          <w:ilvl w:val="1"/>
          <w:numId w:val="2"/>
        </w:num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 chovatele, který je fyzickou osobou, 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své jméno a příjmení, datum narození a údaj o </w:t>
      </w:r>
      <w:r w:rsidR="004C561E" w:rsidRPr="00FF682E">
        <w:rPr>
          <w:rFonts w:ascii="Times New Roman" w:eastAsia="Times New Roman" w:hAnsi="Times New Roman" w:cs="Times New Roman"/>
          <w:sz w:val="24"/>
          <w:szCs w:val="20"/>
          <w:lang w:eastAsia="cs-CZ"/>
        </w:rPr>
        <w:t>trvalém</w:t>
      </w:r>
      <w:r w:rsidR="004C561E" w:rsidRPr="002F30B9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 xml:space="preserve"> 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pobytu,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případě cizince údaj o přechodném pobytu, případně jiném druhu pobytu na území České republiky dle zvláštního právního předpisu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3b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(dále jen „místo trvalého pobytu“); nachází-li se místo trvalého pobytu mimo území města Plzně, uvede chovatel vedle místa trvalého pobytu 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také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místo skutečného pobytu na území města Plzně</w:t>
      </w:r>
      <w:r w:rsidR="00395534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:rsidR="004C561E" w:rsidRPr="004C561E" w:rsidRDefault="00395534" w:rsidP="00027114">
      <w:pPr>
        <w:numPr>
          <w:ilvl w:val="1"/>
          <w:numId w:val="2"/>
        </w:num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u chovatele, který je právnickou osobou,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název, sídlo a IČO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právnické osoby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</w:p>
    <w:p w:rsidR="004C561E" w:rsidRPr="004C561E" w:rsidRDefault="004C561E" w:rsidP="00027114">
      <w:pPr>
        <w:numPr>
          <w:ilvl w:val="1"/>
          <w:numId w:val="2"/>
        </w:num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jméno, datum narození, plemeno, pohlaví a barvu psa, případná zvláštní znamení,</w:t>
      </w:r>
    </w:p>
    <w:p w:rsidR="004C561E" w:rsidRPr="004C561E" w:rsidRDefault="004C561E" w:rsidP="00027114">
      <w:pPr>
        <w:numPr>
          <w:ilvl w:val="1"/>
          <w:numId w:val="2"/>
        </w:num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evidenční číslo a typ čipu nebo číslo tetování, jímž byl pes označen a datum označení čipem či tetováním psa, které doloží potvrzením vydaným odborně způsobilou osobou, která provedla označení psa čipem nebo tetováním,</w:t>
      </w:r>
    </w:p>
    <w:p w:rsidR="004C561E" w:rsidRPr="004C561E" w:rsidRDefault="004C561E" w:rsidP="00027114">
      <w:pPr>
        <w:numPr>
          <w:ilvl w:val="1"/>
          <w:numId w:val="2"/>
        </w:numPr>
        <w:spacing w:after="12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kontaktní údaje pro případ ztráty psa.</w:t>
      </w:r>
    </w:p>
    <w:p w:rsidR="00395534" w:rsidRDefault="00395534" w:rsidP="00027114">
      <w:pPr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(6)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Evidenci vedou úřady městských obvodů příslušné podle místa pobytu nebo sídla chovatele psa.</w:t>
      </w:r>
    </w:p>
    <w:p w:rsidR="00C86659" w:rsidRDefault="00395534" w:rsidP="00027114">
      <w:pPr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>7)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O přihlášení se do evidence v</w:t>
      </w:r>
      <w:r w:rsidR="00127954">
        <w:rPr>
          <w:rFonts w:ascii="Times New Roman" w:eastAsia="Times New Roman" w:hAnsi="Times New Roman" w:cs="Times New Roman"/>
          <w:sz w:val="24"/>
          <w:szCs w:val="20"/>
          <w:lang w:eastAsia="cs-CZ"/>
        </w:rPr>
        <w:t>y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dá příslušný úřad městského obvodu chovateli potvrzení.</w:t>
      </w:r>
    </w:p>
    <w:p w:rsidR="004C561E" w:rsidRPr="004C0519" w:rsidRDefault="00395534" w:rsidP="00027114">
      <w:pPr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r w:rsidR="00C86659">
        <w:rPr>
          <w:rFonts w:ascii="Times New Roman" w:eastAsia="Times New Roman" w:hAnsi="Times New Roman" w:cs="Times New Roman"/>
          <w:sz w:val="24"/>
          <w:szCs w:val="20"/>
          <w:lang w:eastAsia="cs-CZ"/>
        </w:rPr>
        <w:t>8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27114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Chovatel je povinen úřadu městské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ho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obvodu ohlásit pro účely evidence ukončení chovu psa na území města Plzně</w:t>
      </w:r>
      <w:r w:rsidR="00B602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60223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3c</w:t>
      </w:r>
      <w:r w:rsidR="00B60223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jeho ztrátu, únik či úmrtí, a to nejpozději do 15 dnů ode dne, </w:t>
      </w:r>
      <w:r w:rsidR="004C561E"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>kdy tato skutečnost nastala.</w:t>
      </w:r>
    </w:p>
    <w:p w:rsidR="004C561E" w:rsidRPr="004C0519" w:rsidRDefault="00395534" w:rsidP="00027114">
      <w:pPr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</w:pPr>
      <w:r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r w:rsidR="00C86659"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>9</w:t>
      </w:r>
      <w:r w:rsidR="00027114"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27114"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C561E"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>Údaje z evidence se poskytují pouze k identifikaci psa a jeho chovatele a podléhají ochraně osobních údajů.</w:t>
      </w:r>
      <w:proofErr w:type="gramStart"/>
      <w:r w:rsidR="00CD5B9D" w:rsidRPr="004C051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3d</w:t>
      </w:r>
      <w:proofErr w:type="gramEnd"/>
    </w:p>
    <w:p w:rsidR="00D02E61" w:rsidRDefault="00D02E61" w:rsidP="004C561E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</w:pPr>
    </w:p>
    <w:p w:rsidR="00675AEA" w:rsidRPr="004C0519" w:rsidRDefault="00675AEA" w:rsidP="004C561E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051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3)</w:t>
      </w:r>
      <w:r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C0519">
        <w:rPr>
          <w:rFonts w:ascii="Times New Roman" w:hAnsi="Times New Roman" w:cs="Times New Roman"/>
        </w:rPr>
        <w:t>§ 3 písm. k) zákona č. 246/1992 Sb., na ochranu zvířat proti týrání, ve znění pozdějších předpisů.</w:t>
      </w:r>
    </w:p>
    <w:p w:rsidR="00675AEA" w:rsidRPr="004C0519" w:rsidRDefault="00675AEA" w:rsidP="004C561E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4C051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3a</w:t>
      </w:r>
      <w:proofErr w:type="gramEnd"/>
      <w:r w:rsidRPr="004C051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)</w:t>
      </w:r>
      <w:r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4C0519">
        <w:rPr>
          <w:rFonts w:ascii="Times New Roman" w:hAnsi="Times New Roman" w:cs="Times New Roman"/>
        </w:rPr>
        <w:t>Miniaturní transpondér, který se aplikuje zvířeti pod kůži a slouží k radiofrekvenční identifikaci (RFID) daného zvířete, v souladu s normami ISO 11784 a 11785.</w:t>
      </w:r>
    </w:p>
    <w:p w:rsidR="00CD5B9D" w:rsidRDefault="00CD5B9D" w:rsidP="004C561E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 w:rsidRPr="004C051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3b</w:t>
      </w:r>
      <w:proofErr w:type="gramEnd"/>
      <w:r w:rsidRPr="004C051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)</w:t>
      </w:r>
      <w:r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Zákon č. 326/1999 Sb., o pobytu cizinců na území České republiky a o změně některých zákonů, ve znění pozdějších předpisů.</w:t>
      </w:r>
    </w:p>
    <w:p w:rsidR="00B60223" w:rsidRPr="00B60223" w:rsidRDefault="00B60223" w:rsidP="004C561E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vertAlign w:val="subscript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3c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 xml:space="preserve">)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Zejména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jedná o změnu trvalého pobytu</w:t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prodej psa apod.</w:t>
      </w:r>
    </w:p>
    <w:p w:rsidR="00CD5B9D" w:rsidRPr="004C0519" w:rsidRDefault="00CD5B9D" w:rsidP="00CD5B9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</w:pPr>
      <w:proofErr w:type="gramStart"/>
      <w:r w:rsidRPr="004C051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>3d</w:t>
      </w:r>
      <w:proofErr w:type="gramEnd"/>
      <w:r w:rsidRPr="004C051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 xml:space="preserve">) </w:t>
      </w:r>
      <w:r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>Nařízení Evropského parlamentu a Rady (EU) č. 2016/679, o ochraně fyzických osob v souvislosti se zpracováním osobních údajů a o volném pohybu těchto údajů a o zrušení směrnice 95/46/ES (obecné nařízení o ochraně osobních údajů)</w:t>
      </w:r>
      <w:r w:rsidR="00027114" w:rsidRPr="004C0519">
        <w:rPr>
          <w:rFonts w:ascii="Times New Roman" w:eastAsia="Times New Roman" w:hAnsi="Times New Roman" w:cs="Times New Roman"/>
          <w:sz w:val="24"/>
          <w:szCs w:val="20"/>
          <w:lang w:eastAsia="cs-CZ"/>
        </w:rPr>
        <w:t>.“.</w:t>
      </w:r>
      <w:r w:rsidRPr="004C051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t xml:space="preserve"> </w:t>
      </w:r>
    </w:p>
    <w:p w:rsidR="00CD5B9D" w:rsidRPr="00CD5B9D" w:rsidRDefault="00CD5B9D" w:rsidP="004C561E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</w:pPr>
    </w:p>
    <w:p w:rsidR="000D35B0" w:rsidRPr="00EA0F96" w:rsidRDefault="000D35B0" w:rsidP="00EA0F96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="003F63AD"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>Článk</w:t>
      </w:r>
      <w:r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>u</w:t>
      </w:r>
      <w:r w:rsidR="003F63AD"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4 </w:t>
      </w:r>
      <w:r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se </w:t>
      </w:r>
      <w:r w:rsidR="003F63AD"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>odst</w:t>
      </w:r>
      <w:r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>avce</w:t>
      </w:r>
      <w:r w:rsidR="003F63AD"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6 </w:t>
      </w:r>
      <w:r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7 </w:t>
      </w:r>
      <w:r w:rsidR="003F63AD"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>zrušuj</w:t>
      </w:r>
      <w:r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>í</w:t>
      </w:r>
      <w:r w:rsidR="003F63AD" w:rsidRPr="000D35B0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0D35B0" w:rsidRPr="000D35B0" w:rsidRDefault="000D35B0" w:rsidP="00EA0F96">
      <w:pPr>
        <w:pStyle w:val="Odstavecseseznamem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Dosavadní odstavce 8 a 9 se označují jako odstavce 6 a 7.</w:t>
      </w:r>
    </w:p>
    <w:p w:rsidR="004C561E" w:rsidRPr="004C561E" w:rsidRDefault="004C561E" w:rsidP="004C561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</w:p>
    <w:p w:rsidR="004C561E" w:rsidRDefault="004C561E" w:rsidP="00D15C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Čl. II</w:t>
      </w:r>
    </w:p>
    <w:p w:rsidR="00D15CB9" w:rsidRPr="004C561E" w:rsidRDefault="00D15CB9" w:rsidP="00D15C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Přechodná a závěrečná ustanovení</w:t>
      </w:r>
    </w:p>
    <w:p w:rsidR="004C561E" w:rsidRPr="00856DCB" w:rsidRDefault="00D15CB9" w:rsidP="00856DCB">
      <w:pPr>
        <w:pStyle w:val="Odstavecseseznamem"/>
        <w:numPr>
          <w:ilvl w:val="6"/>
          <w:numId w:val="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56DCB">
        <w:rPr>
          <w:rFonts w:ascii="Times New Roman" w:hAnsi="Times New Roman" w:cs="Times New Roman"/>
          <w:sz w:val="24"/>
          <w:szCs w:val="24"/>
          <w:lang w:eastAsia="cs-CZ"/>
        </w:rPr>
        <w:t>Chovatelé psů</w:t>
      </w:r>
      <w:r w:rsidR="00856DCB" w:rsidRPr="00856DCB">
        <w:rPr>
          <w:rFonts w:ascii="Times New Roman" w:hAnsi="Times New Roman" w:cs="Times New Roman"/>
          <w:sz w:val="24"/>
          <w:szCs w:val="24"/>
          <w:lang w:eastAsia="cs-CZ"/>
        </w:rPr>
        <w:t xml:space="preserve">, na které se ke dni účinnosti této vyhlášky vztahuje povinnost přihlásit psa do evidence dle čl. 3 vyhlášky statutárního města Plzně č. 19/2006 o některých povinnostech chovatelů psů, ve znění této vyhlášky, jsou povinni přihlásit trvale označené psy do evidence nejpozději do 6 měsíců ode dne účinnosti této vyhlášky. </w:t>
      </w:r>
    </w:p>
    <w:p w:rsidR="004C561E" w:rsidRDefault="00856DCB" w:rsidP="00856DCB">
      <w:pPr>
        <w:keepNext/>
        <w:tabs>
          <w:tab w:val="num" w:pos="-993"/>
        </w:tabs>
        <w:spacing w:after="120" w:line="240" w:lineRule="auto"/>
        <w:ind w:left="709" w:hanging="425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C561E"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Tato obecně závazná vyhláška nabývá účinnosti dne 1. ledna 2020.</w:t>
      </w:r>
    </w:p>
    <w:p w:rsidR="00017D13" w:rsidRPr="004C561E" w:rsidRDefault="00017D13" w:rsidP="00856DCB">
      <w:pPr>
        <w:keepNext/>
        <w:tabs>
          <w:tab w:val="num" w:pos="-993"/>
        </w:tabs>
        <w:spacing w:after="120" w:line="240" w:lineRule="auto"/>
        <w:ind w:left="709" w:hanging="425"/>
        <w:outlineLvl w:val="4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4C561E" w:rsidRPr="004C561E" w:rsidRDefault="004C561E" w:rsidP="004C561E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sz w:val="20"/>
          <w:szCs w:val="20"/>
          <w:lang w:eastAsia="cs-CZ"/>
        </w:rPr>
        <w:t>………………………………..</w:t>
      </w:r>
      <w:r w:rsidRPr="004C561E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4C561E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4C561E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4C561E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…..…………………………..</w:t>
      </w:r>
    </w:p>
    <w:p w:rsidR="004C561E" w:rsidRPr="004C561E" w:rsidRDefault="004C561E" w:rsidP="00017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C56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Mgr. Martin Baxa</w:t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Mgr. Michal </w:t>
      </w:r>
      <w:proofErr w:type="spellStart"/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>Vozobule</w:t>
      </w:r>
      <w:proofErr w:type="spellEnd"/>
      <w:r w:rsidRPr="004C56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691F5A" w:rsidRDefault="004C561E" w:rsidP="00017D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4C561E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 xml:space="preserve">          primátor města</w:t>
      </w:r>
      <w:r w:rsidRPr="004C561E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4C561E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4C561E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4C561E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</w:r>
      <w:r w:rsidRPr="004C561E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ab/>
        <w:t xml:space="preserve">                   </w:t>
      </w:r>
      <w:r w:rsidR="00950F25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náměstek primátora</w:t>
      </w:r>
    </w:p>
    <w:p w:rsidR="00017D13" w:rsidRDefault="00017D13" w:rsidP="00017D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017D13" w:rsidRDefault="00017D13" w:rsidP="004C0519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Na úřední desce vyvěšeno: 12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.12.2019</w:t>
      </w:r>
    </w:p>
    <w:sectPr w:rsidR="0001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2B6" w:rsidRDefault="00DE12B6" w:rsidP="004C561E">
      <w:pPr>
        <w:spacing w:after="0" w:line="240" w:lineRule="auto"/>
      </w:pPr>
      <w:r>
        <w:separator/>
      </w:r>
    </w:p>
  </w:endnote>
  <w:endnote w:type="continuationSeparator" w:id="0">
    <w:p w:rsidR="00DE12B6" w:rsidRDefault="00DE12B6" w:rsidP="004C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2B6" w:rsidRDefault="00DE12B6" w:rsidP="004C561E">
      <w:pPr>
        <w:spacing w:after="0" w:line="240" w:lineRule="auto"/>
      </w:pPr>
      <w:r>
        <w:separator/>
      </w:r>
    </w:p>
  </w:footnote>
  <w:footnote w:type="continuationSeparator" w:id="0">
    <w:p w:rsidR="00DE12B6" w:rsidRDefault="00DE12B6" w:rsidP="004C5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A46F5"/>
    <w:multiLevelType w:val="hybridMultilevel"/>
    <w:tmpl w:val="6D94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74E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1E"/>
    <w:rsid w:val="00017D13"/>
    <w:rsid w:val="00027114"/>
    <w:rsid w:val="00066EBA"/>
    <w:rsid w:val="000B00D0"/>
    <w:rsid w:val="000D35B0"/>
    <w:rsid w:val="000F64E9"/>
    <w:rsid w:val="00127954"/>
    <w:rsid w:val="001422FE"/>
    <w:rsid w:val="001A680A"/>
    <w:rsid w:val="001B26A3"/>
    <w:rsid w:val="002F30B9"/>
    <w:rsid w:val="0038179D"/>
    <w:rsid w:val="00395534"/>
    <w:rsid w:val="003F63AD"/>
    <w:rsid w:val="004005BC"/>
    <w:rsid w:val="004B5978"/>
    <w:rsid w:val="004C0519"/>
    <w:rsid w:val="004C561E"/>
    <w:rsid w:val="004C5CFD"/>
    <w:rsid w:val="00525348"/>
    <w:rsid w:val="0065073B"/>
    <w:rsid w:val="00675AEA"/>
    <w:rsid w:val="00691F5A"/>
    <w:rsid w:val="006A319C"/>
    <w:rsid w:val="0071089E"/>
    <w:rsid w:val="00856DCB"/>
    <w:rsid w:val="00881DDF"/>
    <w:rsid w:val="008B7B56"/>
    <w:rsid w:val="00950F25"/>
    <w:rsid w:val="00A344E1"/>
    <w:rsid w:val="00A77A45"/>
    <w:rsid w:val="00AD4108"/>
    <w:rsid w:val="00B07DB1"/>
    <w:rsid w:val="00B60223"/>
    <w:rsid w:val="00BD6ADE"/>
    <w:rsid w:val="00C3333C"/>
    <w:rsid w:val="00C40C88"/>
    <w:rsid w:val="00C41CA6"/>
    <w:rsid w:val="00C86659"/>
    <w:rsid w:val="00CD42A9"/>
    <w:rsid w:val="00CD5B9D"/>
    <w:rsid w:val="00CF37F1"/>
    <w:rsid w:val="00D02E61"/>
    <w:rsid w:val="00D15CB9"/>
    <w:rsid w:val="00DE12B6"/>
    <w:rsid w:val="00DE793B"/>
    <w:rsid w:val="00EA0F96"/>
    <w:rsid w:val="00EF5689"/>
    <w:rsid w:val="00F51F2C"/>
    <w:rsid w:val="00FB3688"/>
    <w:rsid w:val="00FC060F"/>
    <w:rsid w:val="00FE68B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1560"/>
  <w15:docId w15:val="{4553CA94-E4CE-47F9-AF38-AD1B0E76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561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561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561E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4C5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6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005B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F64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64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64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4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4E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C259-962D-4E3C-AA37-2CAA1C1A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Vecka Miroslav</dc:creator>
  <cp:lastModifiedBy>Jirková Michaela</cp:lastModifiedBy>
  <cp:revision>2</cp:revision>
  <cp:lastPrinted>2019-12-09T13:27:00Z</cp:lastPrinted>
  <dcterms:created xsi:type="dcterms:W3CDTF">2023-10-03T07:26:00Z</dcterms:created>
  <dcterms:modified xsi:type="dcterms:W3CDTF">2023-10-03T07:26:00Z</dcterms:modified>
</cp:coreProperties>
</file>