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47232CE" w:rsidR="008D6906" w:rsidRDefault="008D6906" w:rsidP="008D6906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AC61D7">
        <w:rPr>
          <w:rFonts w:ascii="Arial" w:hAnsi="Arial" w:cs="Arial"/>
          <w:b/>
          <w:sz w:val="36"/>
          <w:szCs w:val="36"/>
        </w:rPr>
        <w:t>O</w:t>
      </w:r>
      <w:r w:rsidR="00AC61D7" w:rsidRPr="00AC61D7">
        <w:rPr>
          <w:rFonts w:ascii="Arial" w:hAnsi="Arial" w:cs="Arial"/>
          <w:b/>
          <w:sz w:val="36"/>
          <w:szCs w:val="36"/>
        </w:rPr>
        <w:t>bec</w:t>
      </w:r>
      <w:r w:rsidRPr="00AC61D7">
        <w:rPr>
          <w:rFonts w:ascii="Arial" w:hAnsi="Arial" w:cs="Arial"/>
          <w:b/>
          <w:sz w:val="36"/>
          <w:szCs w:val="36"/>
        </w:rPr>
        <w:t xml:space="preserve"> </w:t>
      </w:r>
      <w:r w:rsidR="00480EB9" w:rsidRPr="00AC61D7">
        <w:rPr>
          <w:rFonts w:ascii="Arial" w:hAnsi="Arial" w:cs="Arial"/>
          <w:b/>
          <w:sz w:val="36"/>
          <w:szCs w:val="36"/>
        </w:rPr>
        <w:t>Pustějov</w:t>
      </w:r>
    </w:p>
    <w:p w14:paraId="1C13CEAC" w14:textId="55FC4D64" w:rsidR="00EE6FB2" w:rsidRPr="00AC61D7" w:rsidRDefault="00EE6FB2" w:rsidP="008D6906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Zastupitelstvo obce Pustějov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2543AA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80EB9">
        <w:rPr>
          <w:rFonts w:ascii="Arial" w:hAnsi="Arial" w:cs="Arial"/>
          <w:b/>
        </w:rPr>
        <w:t>Pustějov</w:t>
      </w:r>
      <w:r w:rsidR="00764318">
        <w:rPr>
          <w:rFonts w:ascii="Arial" w:hAnsi="Arial" w:cs="Arial"/>
          <w:b/>
        </w:rPr>
        <w:t xml:space="preserve"> č. 3/2024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4B2790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B6CCA">
        <w:rPr>
          <w:rFonts w:ascii="Arial" w:hAnsi="Arial" w:cs="Arial"/>
          <w:b w:val="0"/>
          <w:sz w:val="22"/>
          <w:szCs w:val="22"/>
        </w:rPr>
        <w:t>Pustějov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7B6CCA">
        <w:rPr>
          <w:rFonts w:ascii="Arial" w:hAnsi="Arial" w:cs="Arial"/>
          <w:b w:val="0"/>
          <w:sz w:val="22"/>
          <w:szCs w:val="22"/>
        </w:rPr>
        <w:t xml:space="preserve">9.12.2024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4E133DE" w14:textId="77777777" w:rsidR="00AC61D7" w:rsidRPr="002E0EAD" w:rsidRDefault="00AC61D7" w:rsidP="00B71306">
      <w:pPr>
        <w:pStyle w:val="Nzvylnk"/>
        <w:rPr>
          <w:rFonts w:ascii="Arial" w:hAnsi="Arial" w:cs="Arial"/>
        </w:rPr>
      </w:pPr>
    </w:p>
    <w:p w14:paraId="717EFF08" w14:textId="6BA2515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B6CCA">
        <w:rPr>
          <w:rFonts w:ascii="Arial" w:hAnsi="Arial" w:cs="Arial"/>
          <w:sz w:val="22"/>
          <w:szCs w:val="22"/>
        </w:rPr>
        <w:t xml:space="preserve">Pustějov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3ACA65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7B6CCA">
        <w:rPr>
          <w:rFonts w:ascii="Arial" w:hAnsi="Arial" w:cs="Arial"/>
          <w:sz w:val="22"/>
          <w:szCs w:val="22"/>
        </w:rPr>
        <w:t xml:space="preserve"> v Pustějově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8638E89" w14:textId="77777777" w:rsidR="00AC61D7" w:rsidRPr="002E0EAD" w:rsidRDefault="00AC61D7" w:rsidP="00B71306">
      <w:pPr>
        <w:pStyle w:val="Nzvylnk"/>
        <w:rPr>
          <w:rFonts w:ascii="Arial" w:hAnsi="Arial" w:cs="Arial"/>
        </w:rPr>
      </w:pP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9BEC525" w14:textId="02464294" w:rsidR="007B6CCA" w:rsidRDefault="00650483" w:rsidP="007B6CCA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F32FDFB" w:rsidR="00650483" w:rsidRDefault="00650483" w:rsidP="007B6CCA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E2C1775" w14:textId="77777777" w:rsidR="00AC61D7" w:rsidRPr="002E0EAD" w:rsidRDefault="00AC61D7" w:rsidP="00B71306">
      <w:pPr>
        <w:pStyle w:val="Nzvylnk"/>
        <w:rPr>
          <w:rFonts w:ascii="Arial" w:hAnsi="Arial" w:cs="Arial"/>
        </w:rPr>
      </w:pPr>
    </w:p>
    <w:p w14:paraId="7628A145" w14:textId="4910D6F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D907B4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61348E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B616789" w14:textId="77777777" w:rsidR="00AC61D7" w:rsidRPr="002E0EAD" w:rsidRDefault="00AC61D7" w:rsidP="00B71306">
      <w:pPr>
        <w:pStyle w:val="Nzvylnk"/>
        <w:rPr>
          <w:rFonts w:ascii="Arial" w:hAnsi="Arial" w:cs="Arial"/>
        </w:rPr>
      </w:pPr>
    </w:p>
    <w:p w14:paraId="703CDD42" w14:textId="1CDC590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907B4">
        <w:rPr>
          <w:rFonts w:ascii="Arial" w:hAnsi="Arial" w:cs="Arial"/>
          <w:sz w:val="22"/>
          <w:szCs w:val="22"/>
        </w:rPr>
        <w:t>400,-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09E69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74EAAD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2D0615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EA19E36" w14:textId="77777777" w:rsidR="00AC61D7" w:rsidRPr="002E0EAD" w:rsidRDefault="00AC61D7" w:rsidP="00B71306">
      <w:pPr>
        <w:pStyle w:val="Nzvylnk"/>
        <w:rPr>
          <w:rFonts w:ascii="Arial" w:hAnsi="Arial" w:cs="Arial"/>
        </w:rPr>
      </w:pPr>
    </w:p>
    <w:p w14:paraId="7FC0B856" w14:textId="1BB65044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907B4">
        <w:rPr>
          <w:rFonts w:ascii="Arial" w:hAnsi="Arial" w:cs="Arial"/>
          <w:sz w:val="22"/>
          <w:szCs w:val="22"/>
        </w:rPr>
        <w:t xml:space="preserve">31.3.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4F1DACAF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  <w:r w:rsidR="002F35F8">
        <w:rPr>
          <w:rFonts w:ascii="Arial" w:hAnsi="Arial" w:cs="Arial"/>
        </w:rPr>
        <w:t xml:space="preserve"> a úlevy</w:t>
      </w:r>
    </w:p>
    <w:p w14:paraId="4E6C9B37" w14:textId="77777777" w:rsidR="00AC61D7" w:rsidRPr="002E0EAD" w:rsidRDefault="00AC61D7" w:rsidP="00B71306">
      <w:pPr>
        <w:pStyle w:val="Nzvylnk"/>
        <w:rPr>
          <w:rFonts w:ascii="Arial" w:hAnsi="Arial" w:cs="Arial"/>
        </w:rPr>
      </w:pPr>
    </w:p>
    <w:p w14:paraId="724ED61B" w14:textId="1E39B2D3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D761859" w14:textId="6E350286" w:rsidR="009E2BF0" w:rsidRDefault="00AC61D7" w:rsidP="009E2BF0">
      <w:pPr>
        <w:pStyle w:val="Default"/>
        <w:spacing w:before="120" w:after="60" w:line="264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 w:rsidR="009E2BF0">
        <w:rPr>
          <w:color w:val="auto"/>
          <w:sz w:val="22"/>
          <w:szCs w:val="22"/>
        </w:rPr>
        <w:t>(2)</w:t>
      </w:r>
      <w:r>
        <w:rPr>
          <w:color w:val="auto"/>
          <w:sz w:val="22"/>
          <w:szCs w:val="22"/>
        </w:rPr>
        <w:t xml:space="preserve">    </w:t>
      </w:r>
      <w:r w:rsidR="002F35F8">
        <w:rPr>
          <w:color w:val="auto"/>
          <w:sz w:val="22"/>
          <w:szCs w:val="22"/>
        </w:rPr>
        <w:t>Úleva ve výši 80 % se poskytuje poplatníkům</w:t>
      </w:r>
      <w:r w:rsidR="00464BEE">
        <w:rPr>
          <w:color w:val="auto"/>
          <w:sz w:val="22"/>
          <w:szCs w:val="22"/>
        </w:rPr>
        <w:t xml:space="preserve"> dle čl. 2 odst. 1 této vyhlášky</w:t>
      </w:r>
      <w:r w:rsidR="009E2BF0">
        <w:rPr>
          <w:color w:val="auto"/>
          <w:sz w:val="22"/>
          <w:szCs w:val="22"/>
        </w:rPr>
        <w:t xml:space="preserve"> na č.</w:t>
      </w:r>
      <w:r w:rsidR="00464BEE">
        <w:rPr>
          <w:color w:val="auto"/>
          <w:sz w:val="22"/>
          <w:szCs w:val="22"/>
        </w:rPr>
        <w:t xml:space="preserve"> </w:t>
      </w:r>
      <w:r w:rsidR="009E2BF0">
        <w:rPr>
          <w:color w:val="auto"/>
          <w:sz w:val="22"/>
          <w:szCs w:val="22"/>
        </w:rPr>
        <w:t>p. 148 a 273</w:t>
      </w:r>
      <w:r w:rsidR="00464BEE">
        <w:rPr>
          <w:color w:val="auto"/>
          <w:sz w:val="22"/>
          <w:szCs w:val="22"/>
        </w:rPr>
        <w:t>, a to z důvodu svozové nedostupnosti.</w:t>
      </w:r>
    </w:p>
    <w:p w14:paraId="3D0350F7" w14:textId="3B9C5E52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9E2BF0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2F35F8">
        <w:rPr>
          <w:rFonts w:ascii="Arial" w:hAnsi="Arial" w:cs="Arial"/>
          <w:sz w:val="22"/>
          <w:szCs w:val="22"/>
        </w:rPr>
        <w:t xml:space="preserve"> nebo úlevu</w:t>
      </w:r>
      <w:r w:rsidR="00F71D1C" w:rsidRPr="002E0EAD">
        <w:rPr>
          <w:rFonts w:ascii="Arial" w:hAnsi="Arial" w:cs="Arial"/>
          <w:sz w:val="22"/>
          <w:szCs w:val="22"/>
        </w:rPr>
        <w:t xml:space="preserve">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</w:t>
      </w:r>
      <w:r w:rsidR="002F35F8">
        <w:rPr>
          <w:rFonts w:ascii="Arial" w:hAnsi="Arial" w:cs="Arial"/>
          <w:sz w:val="22"/>
          <w:szCs w:val="22"/>
        </w:rPr>
        <w:t xml:space="preserve"> nebo úlevu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0B9F7DBF" w:rsidR="00AB240E" w:rsidRPr="009E2BF0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2F35F8">
        <w:rPr>
          <w:rFonts w:ascii="Arial" w:hAnsi="Arial" w:cs="Arial"/>
          <w:sz w:val="22"/>
          <w:szCs w:val="22"/>
        </w:rPr>
        <w:t xml:space="preserve"> obce Pustějov</w:t>
      </w:r>
      <w:r>
        <w:rPr>
          <w:rFonts w:ascii="Arial" w:hAnsi="Arial" w:cs="Arial"/>
          <w:sz w:val="22"/>
          <w:szCs w:val="22"/>
        </w:rPr>
        <w:t xml:space="preserve"> č</w:t>
      </w:r>
      <w:r w:rsidR="009E2BF0">
        <w:rPr>
          <w:rFonts w:ascii="Arial" w:hAnsi="Arial" w:cs="Arial"/>
          <w:sz w:val="22"/>
          <w:szCs w:val="22"/>
        </w:rPr>
        <w:t>. 2/2023</w:t>
      </w:r>
      <w:r w:rsidR="002F35F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9E2BF0">
        <w:rPr>
          <w:rFonts w:ascii="Arial" w:hAnsi="Arial" w:cs="Arial"/>
          <w:sz w:val="22"/>
          <w:szCs w:val="22"/>
        </w:rPr>
        <w:t>o mí</w:t>
      </w:r>
      <w:r w:rsidR="002F35F8">
        <w:rPr>
          <w:rFonts w:ascii="Arial" w:hAnsi="Arial" w:cs="Arial"/>
          <w:sz w:val="22"/>
          <w:szCs w:val="22"/>
        </w:rPr>
        <w:t>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9E2BF0" w:rsidRPr="009E2BF0">
        <w:rPr>
          <w:rFonts w:ascii="Arial" w:hAnsi="Arial" w:cs="Arial"/>
          <w:iCs/>
          <w:sz w:val="22"/>
          <w:szCs w:val="22"/>
        </w:rPr>
        <w:t>11.12.2023.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885062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C61D7">
        <w:rPr>
          <w:rFonts w:ascii="Arial" w:hAnsi="Arial" w:cs="Arial"/>
          <w:sz w:val="22"/>
          <w:szCs w:val="22"/>
        </w:rPr>
        <w:t>1.1.</w:t>
      </w:r>
      <w:r w:rsidR="002F35F8">
        <w:rPr>
          <w:rFonts w:ascii="Arial" w:hAnsi="Arial" w:cs="Arial"/>
          <w:sz w:val="22"/>
          <w:szCs w:val="22"/>
        </w:rPr>
        <w:t xml:space="preserve"> </w:t>
      </w:r>
      <w:r w:rsidR="00AC61D7">
        <w:rPr>
          <w:rFonts w:ascii="Arial" w:hAnsi="Arial" w:cs="Arial"/>
          <w:sz w:val="22"/>
          <w:szCs w:val="22"/>
        </w:rPr>
        <w:t>2025</w:t>
      </w:r>
      <w:r w:rsidR="00E22A65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E6FADD6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63B78F22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7701B364" w14:textId="1758BAED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C61D7">
        <w:rPr>
          <w:rFonts w:ascii="Arial" w:hAnsi="Arial" w:cs="Arial"/>
          <w:sz w:val="22"/>
          <w:szCs w:val="22"/>
        </w:rPr>
        <w:t xml:space="preserve">Ing. Tomáš </w:t>
      </w:r>
      <w:proofErr w:type="gramStart"/>
      <w:r w:rsidR="00AC61D7">
        <w:rPr>
          <w:rFonts w:ascii="Arial" w:hAnsi="Arial" w:cs="Arial"/>
          <w:sz w:val="22"/>
          <w:szCs w:val="22"/>
        </w:rPr>
        <w:t>Maiwaelder</w:t>
      </w:r>
      <w:r w:rsidR="002F35F8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proofErr w:type="gramEnd"/>
      <w:r w:rsidR="00F31B87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="00AC61D7">
        <w:rPr>
          <w:rFonts w:ascii="Arial" w:hAnsi="Arial" w:cs="Arial"/>
          <w:sz w:val="22"/>
          <w:szCs w:val="22"/>
        </w:rPr>
        <w:t>Ludmila Tisovská</w:t>
      </w:r>
      <w:r w:rsidR="002F35F8">
        <w:rPr>
          <w:rFonts w:ascii="Arial" w:hAnsi="Arial" w:cs="Arial"/>
          <w:sz w:val="22"/>
          <w:szCs w:val="22"/>
        </w:rPr>
        <w:t xml:space="preserve"> </w:t>
      </w:r>
    </w:p>
    <w:p w14:paraId="174C0CD3" w14:textId="2702B7D4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AC61D7">
        <w:rPr>
          <w:rFonts w:ascii="Arial" w:hAnsi="Arial" w:cs="Arial"/>
          <w:sz w:val="22"/>
          <w:szCs w:val="22"/>
        </w:rPr>
        <w:t xml:space="preserve">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F31B87">
        <w:rPr>
          <w:rFonts w:ascii="Arial" w:hAnsi="Arial" w:cs="Arial"/>
          <w:sz w:val="22"/>
          <w:szCs w:val="22"/>
        </w:rPr>
        <w:t>obce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AC61D7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 w:rsidR="00F31B87">
        <w:rPr>
          <w:rFonts w:ascii="Arial" w:hAnsi="Arial" w:cs="Arial"/>
          <w:sz w:val="22"/>
          <w:szCs w:val="22"/>
        </w:rPr>
        <w:t xml:space="preserve"> obce</w:t>
      </w:r>
    </w:p>
    <w:p w14:paraId="5B94BA1E" w14:textId="0058A4D1" w:rsidR="00E630DD" w:rsidRDefault="00834ACB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v.r.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v.r.</w:t>
      </w: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22360350">
    <w:abstractNumId w:val="15"/>
  </w:num>
  <w:num w:numId="2" w16cid:durableId="709110267">
    <w:abstractNumId w:val="8"/>
  </w:num>
  <w:num w:numId="3" w16cid:durableId="1330719491">
    <w:abstractNumId w:val="21"/>
  </w:num>
  <w:num w:numId="4" w16cid:durableId="1881165640">
    <w:abstractNumId w:val="9"/>
  </w:num>
  <w:num w:numId="5" w16cid:durableId="1277908254">
    <w:abstractNumId w:val="6"/>
  </w:num>
  <w:num w:numId="6" w16cid:durableId="283082199">
    <w:abstractNumId w:val="28"/>
  </w:num>
  <w:num w:numId="7" w16cid:durableId="1660498265">
    <w:abstractNumId w:val="12"/>
  </w:num>
  <w:num w:numId="8" w16cid:durableId="1780485925">
    <w:abstractNumId w:val="14"/>
  </w:num>
  <w:num w:numId="9" w16cid:durableId="894699364">
    <w:abstractNumId w:val="11"/>
  </w:num>
  <w:num w:numId="10" w16cid:durableId="1878083141">
    <w:abstractNumId w:val="0"/>
  </w:num>
  <w:num w:numId="11" w16cid:durableId="2029870326">
    <w:abstractNumId w:val="10"/>
  </w:num>
  <w:num w:numId="12" w16cid:durableId="422651257">
    <w:abstractNumId w:val="7"/>
  </w:num>
  <w:num w:numId="13" w16cid:durableId="1374646887">
    <w:abstractNumId w:val="19"/>
  </w:num>
  <w:num w:numId="14" w16cid:durableId="1114784250">
    <w:abstractNumId w:val="27"/>
  </w:num>
  <w:num w:numId="15" w16cid:durableId="6300637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41945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3271507">
    <w:abstractNumId w:val="24"/>
  </w:num>
  <w:num w:numId="18" w16cid:durableId="65736527">
    <w:abstractNumId w:val="5"/>
  </w:num>
  <w:num w:numId="19" w16cid:durableId="901797697">
    <w:abstractNumId w:val="25"/>
  </w:num>
  <w:num w:numId="20" w16cid:durableId="1742872232">
    <w:abstractNumId w:val="17"/>
  </w:num>
  <w:num w:numId="21" w16cid:durableId="1945186915">
    <w:abstractNumId w:val="22"/>
  </w:num>
  <w:num w:numId="22" w16cid:durableId="351877693">
    <w:abstractNumId w:val="4"/>
  </w:num>
  <w:num w:numId="23" w16cid:durableId="1581065073">
    <w:abstractNumId w:val="29"/>
  </w:num>
  <w:num w:numId="24" w16cid:durableId="29467940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06606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3944700">
    <w:abstractNumId w:val="1"/>
  </w:num>
  <w:num w:numId="27" w16cid:durableId="1127242106">
    <w:abstractNumId w:val="20"/>
  </w:num>
  <w:num w:numId="28" w16cid:durableId="80372521">
    <w:abstractNumId w:val="18"/>
  </w:num>
  <w:num w:numId="29" w16cid:durableId="152769171">
    <w:abstractNumId w:val="2"/>
  </w:num>
  <w:num w:numId="30" w16cid:durableId="1379624492">
    <w:abstractNumId w:val="13"/>
  </w:num>
  <w:num w:numId="31" w16cid:durableId="2125489927">
    <w:abstractNumId w:val="13"/>
  </w:num>
  <w:num w:numId="32" w16cid:durableId="1570725239">
    <w:abstractNumId w:val="23"/>
  </w:num>
  <w:num w:numId="33" w16cid:durableId="2089770600">
    <w:abstractNumId w:val="26"/>
  </w:num>
  <w:num w:numId="34" w16cid:durableId="1481455486">
    <w:abstractNumId w:val="3"/>
  </w:num>
  <w:num w:numId="35" w16cid:durableId="8315256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4B19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76D3A"/>
    <w:rsid w:val="00180BC2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15BF5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5F8"/>
    <w:rsid w:val="002F3690"/>
    <w:rsid w:val="002F4189"/>
    <w:rsid w:val="002F75B4"/>
    <w:rsid w:val="00300CCD"/>
    <w:rsid w:val="00302A97"/>
    <w:rsid w:val="00303591"/>
    <w:rsid w:val="00304575"/>
    <w:rsid w:val="00310EF6"/>
    <w:rsid w:val="003139C4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434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64BEE"/>
    <w:rsid w:val="004718C4"/>
    <w:rsid w:val="00480EB9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08A7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0BC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26008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4318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B6CCA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ACB"/>
    <w:rsid w:val="008413A6"/>
    <w:rsid w:val="00843AA7"/>
    <w:rsid w:val="00847AEC"/>
    <w:rsid w:val="008555D6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2BF0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C61D7"/>
    <w:rsid w:val="00AD1777"/>
    <w:rsid w:val="00AD70DA"/>
    <w:rsid w:val="00AD79BB"/>
    <w:rsid w:val="00AD7BCB"/>
    <w:rsid w:val="00AE57A6"/>
    <w:rsid w:val="00AF0AC9"/>
    <w:rsid w:val="00AF41F3"/>
    <w:rsid w:val="00AF74B8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0553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7B4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57C31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6FB2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1B87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660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Sekretariát</cp:lastModifiedBy>
  <cp:revision>4</cp:revision>
  <cp:lastPrinted>2025-01-08T14:16:00Z</cp:lastPrinted>
  <dcterms:created xsi:type="dcterms:W3CDTF">2025-01-08T14:07:00Z</dcterms:created>
  <dcterms:modified xsi:type="dcterms:W3CDTF">2025-01-08T14:37:00Z</dcterms:modified>
</cp:coreProperties>
</file>