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78"/>
        <w:gridCol w:w="3143"/>
        <w:gridCol w:w="1520"/>
        <w:gridCol w:w="1639"/>
      </w:tblGrid>
      <w:tr w:rsidR="006A40F4" w:rsidRPr="00BE3E9A" w:rsidTr="00BE3E9A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BE3E9A">
            <w:pPr>
              <w:jc w:val="center"/>
            </w:pPr>
          </w:p>
          <w:p w:rsidR="006A40F4" w:rsidRPr="00BE3E9A" w:rsidRDefault="006A40F4" w:rsidP="00BE3E9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BE3E9A" w:rsidTr="00BE3E9A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BE3E9A" w:rsidRDefault="006A40F4" w:rsidP="00BE3E9A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BE3E9A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BE3E9A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BE3E9A" w:rsidRDefault="006A40F4" w:rsidP="00BE3E9A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BE3E9A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BE3E9A" w:rsidRDefault="006A40F4" w:rsidP="00BE3E9A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  <w:p w:rsidR="006A40F4" w:rsidRPr="00BE3E9A" w:rsidRDefault="006A40F4" w:rsidP="00BE3E9A">
            <w:pPr>
              <w:jc w:val="center"/>
              <w:rPr>
                <w:b/>
                <w:sz w:val="30"/>
                <w:szCs w:val="30"/>
              </w:rPr>
            </w:pPr>
            <w:r w:rsidRPr="00BE3E9A">
              <w:rPr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E9A">
              <w:rPr>
                <w:b/>
                <w:sz w:val="30"/>
                <w:szCs w:val="30"/>
              </w:rPr>
              <w:instrText xml:space="preserve"> FORMTEXT </w:instrText>
            </w:r>
            <w:r w:rsidR="005C404D" w:rsidRPr="00BE3E9A">
              <w:rPr>
                <w:b/>
                <w:sz w:val="30"/>
                <w:szCs w:val="30"/>
              </w:rPr>
            </w:r>
            <w:r w:rsidRPr="00BE3E9A">
              <w:rPr>
                <w:b/>
                <w:sz w:val="30"/>
                <w:szCs w:val="30"/>
              </w:rPr>
              <w:fldChar w:fldCharType="separate"/>
            </w:r>
            <w:bookmarkStart w:id="0" w:name="_GoBack"/>
            <w:r w:rsidRPr="00BE3E9A">
              <w:rPr>
                <w:b/>
                <w:sz w:val="30"/>
                <w:szCs w:val="30"/>
              </w:rPr>
              <w:t>OBECNĚ ZÁVAZNÁ VYHLÁŠKA</w:t>
            </w:r>
          </w:p>
          <w:bookmarkEnd w:id="0"/>
          <w:p w:rsidR="006A40F4" w:rsidRPr="00BE3E9A" w:rsidRDefault="006A40F4" w:rsidP="00BE3E9A">
            <w:pPr>
              <w:jc w:val="center"/>
              <w:rPr>
                <w:sz w:val="20"/>
                <w:szCs w:val="20"/>
              </w:rPr>
            </w:pPr>
            <w:r w:rsidRPr="00BE3E9A">
              <w:rPr>
                <w:b/>
                <w:sz w:val="30"/>
                <w:szCs w:val="30"/>
              </w:rPr>
              <w:fldChar w:fldCharType="end"/>
            </w:r>
          </w:p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t>Evidenční číslo:</w:t>
            </w:r>
          </w:p>
          <w:p w:rsidR="006A40F4" w:rsidRPr="00BE3E9A" w:rsidRDefault="006A40F4" w:rsidP="00BE3E9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BE3E9A" w:rsidRDefault="006A40F4" w:rsidP="00BE3E9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 w:rsidRPr="00BE3E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="00145AAC">
              <w:rPr>
                <w:b/>
                <w:noProof/>
              </w:rPr>
              <w:t>5</w:t>
            </w:r>
            <w:r w:rsidRPr="00BE3E9A">
              <w:rPr>
                <w:b/>
              </w:rPr>
              <w:fldChar w:fldCharType="end"/>
            </w:r>
            <w:bookmarkEnd w:id="1"/>
            <w:r w:rsidRPr="00BE3E9A">
              <w:rPr>
                <w:b/>
              </w:rPr>
              <w:t>/</w:t>
            </w:r>
            <w:bookmarkStart w:id="2" w:name="Text2"/>
            <w:r w:rsidRPr="00BE3E9A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="005C404D"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Pr="00BE3E9A">
              <w:rPr>
                <w:b/>
                <w:noProof/>
              </w:rPr>
              <w:t>20</w:t>
            </w:r>
            <w:r w:rsidR="00995746" w:rsidRPr="00BE3E9A">
              <w:rPr>
                <w:b/>
                <w:noProof/>
              </w:rPr>
              <w:t>1</w:t>
            </w:r>
            <w:r w:rsidR="00A05830">
              <w:rPr>
                <w:b/>
                <w:noProof/>
              </w:rPr>
              <w:t>2</w:t>
            </w:r>
            <w:r w:rsidRPr="00BE3E9A">
              <w:rPr>
                <w:b/>
              </w:rPr>
              <w:fldChar w:fldCharType="end"/>
            </w:r>
            <w:bookmarkEnd w:id="2"/>
            <w:r w:rsidRPr="00BE3E9A">
              <w:rPr>
                <w:b/>
              </w:rPr>
              <w:t>   </w:t>
            </w:r>
          </w:p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BE3E9A" w:rsidTr="00BE3E9A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t>Účinnost od:</w:t>
            </w:r>
          </w:p>
          <w:p w:rsidR="006A40F4" w:rsidRPr="00BE3E9A" w:rsidRDefault="006A40F4" w:rsidP="00C7037D">
            <w:pPr>
              <w:rPr>
                <w:sz w:val="10"/>
                <w:szCs w:val="10"/>
              </w:rPr>
            </w:pPr>
          </w:p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E3E9A">
              <w:rPr>
                <w:sz w:val="20"/>
                <w:szCs w:val="20"/>
              </w:rPr>
              <w:instrText xml:space="preserve"> FORMTEXT </w:instrText>
            </w:r>
            <w:r w:rsidRPr="00BE3E9A">
              <w:rPr>
                <w:sz w:val="20"/>
                <w:szCs w:val="20"/>
              </w:rPr>
            </w:r>
            <w:r w:rsidRPr="00BE3E9A">
              <w:rPr>
                <w:sz w:val="20"/>
                <w:szCs w:val="20"/>
              </w:rPr>
              <w:fldChar w:fldCharType="separate"/>
            </w:r>
            <w:r w:rsidR="00A05830">
              <w:rPr>
                <w:sz w:val="20"/>
                <w:szCs w:val="20"/>
              </w:rPr>
              <w:t>29</w:t>
            </w:r>
            <w:r w:rsidR="00995746" w:rsidRPr="00BE3E9A">
              <w:rPr>
                <w:noProof/>
                <w:sz w:val="20"/>
                <w:szCs w:val="20"/>
              </w:rPr>
              <w:t>.</w:t>
            </w:r>
            <w:r w:rsidR="00A05830">
              <w:rPr>
                <w:noProof/>
                <w:sz w:val="20"/>
                <w:szCs w:val="20"/>
              </w:rPr>
              <w:t>2</w:t>
            </w:r>
            <w:r w:rsidR="00995746" w:rsidRPr="00BE3E9A">
              <w:rPr>
                <w:noProof/>
                <w:sz w:val="20"/>
                <w:szCs w:val="20"/>
              </w:rPr>
              <w:t>.2012</w:t>
            </w:r>
            <w:r w:rsidRPr="00BE3E9A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A40F4" w:rsidRPr="00BE3E9A" w:rsidTr="00BE3E9A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BE3E9A" w:rsidRDefault="006A40F4" w:rsidP="00BE3E9A">
            <w:pPr>
              <w:jc w:val="center"/>
              <w:rPr>
                <w:b/>
              </w:rPr>
            </w:pPr>
            <w:r w:rsidRPr="00BE3E9A">
              <w:rPr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BE3E9A" w:rsidRDefault="006A40F4" w:rsidP="00BE3E9A">
            <w:pPr>
              <w:jc w:val="center"/>
              <w:rPr>
                <w:b/>
              </w:rPr>
            </w:pPr>
            <w:r w:rsidRPr="00BE3E9A">
              <w:rPr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BE3E9A" w:rsidRDefault="006A40F4" w:rsidP="00BE3E9A">
            <w:pPr>
              <w:jc w:val="center"/>
              <w:rPr>
                <w:b/>
              </w:rPr>
            </w:pPr>
            <w:r w:rsidRPr="00BE3E9A">
              <w:rPr>
                <w:b/>
              </w:rPr>
              <w:t>Schválil</w:t>
            </w:r>
          </w:p>
        </w:tc>
      </w:tr>
      <w:tr w:rsidR="006A40F4" w:rsidRPr="00BE3E9A" w:rsidTr="00BE3E9A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BE3E9A" w:rsidRDefault="00A52306" w:rsidP="00BE3E9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BE3E9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="00145AAC">
              <w:rPr>
                <w:b/>
              </w:rPr>
              <w:t>Dagmar Bulová</w:t>
            </w:r>
            <w:r w:rsidRPr="00BE3E9A">
              <w:rPr>
                <w:b/>
              </w:rPr>
              <w:fldChar w:fldCharType="end"/>
            </w:r>
          </w:p>
          <w:p w:rsidR="006A40F4" w:rsidRPr="00BE3E9A" w:rsidRDefault="006A40F4" w:rsidP="00BE3E9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BE3E9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Pr="00BE3E9A">
              <w:rPr>
                <w:b/>
                <w:noProof/>
              </w:rPr>
              <w:t>odbor</w:t>
            </w:r>
            <w:r w:rsidR="00995746" w:rsidRPr="00BE3E9A">
              <w:rPr>
                <w:b/>
                <w:noProof/>
              </w:rPr>
              <w:t xml:space="preserve"> ekonomiky a financí</w:t>
            </w:r>
            <w:r w:rsidRPr="00BE3E9A">
              <w:rPr>
                <w:b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BE3E9A" w:rsidRDefault="00A52306" w:rsidP="00BE3E9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BE3E9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="00995746" w:rsidRPr="00BE3E9A">
              <w:rPr>
                <w:b/>
              </w:rPr>
              <w:t>Ing. Marián Maňák</w:t>
            </w:r>
            <w:r w:rsidRPr="00BE3E9A">
              <w:rPr>
                <w:b/>
              </w:rPr>
              <w:fldChar w:fldCharType="end"/>
            </w:r>
          </w:p>
          <w:p w:rsidR="006A40F4" w:rsidRPr="00BE3E9A" w:rsidRDefault="00A52306" w:rsidP="00BE3E9A">
            <w:pPr>
              <w:jc w:val="center"/>
              <w:rPr>
                <w:sz w:val="20"/>
                <w:szCs w:val="20"/>
              </w:rPr>
            </w:pPr>
            <w:r w:rsidRPr="00BE3E9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Pr="00BE3E9A">
              <w:rPr>
                <w:b/>
                <w:noProof/>
              </w:rPr>
              <w:t>odbor</w:t>
            </w:r>
            <w:r w:rsidR="00995746" w:rsidRPr="00BE3E9A">
              <w:rPr>
                <w:b/>
                <w:noProof/>
              </w:rPr>
              <w:t xml:space="preserve"> ekonomiky a financí</w:t>
            </w:r>
            <w:r w:rsidRPr="00BE3E9A">
              <w:rPr>
                <w:b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BE3E9A" w:rsidRDefault="00A52306" w:rsidP="00BE3E9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BE3E9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="00995746" w:rsidRPr="00BE3E9A">
              <w:rPr>
                <w:b/>
              </w:rPr>
              <w:t>Zastupitelstvo města</w:t>
            </w:r>
            <w:r w:rsidRPr="00BE3E9A">
              <w:rPr>
                <w:b/>
              </w:rPr>
              <w:fldChar w:fldCharType="end"/>
            </w:r>
          </w:p>
          <w:p w:rsidR="006A40F4" w:rsidRPr="00BE3E9A" w:rsidRDefault="00A52306" w:rsidP="00BE3E9A">
            <w:pPr>
              <w:jc w:val="center"/>
              <w:rPr>
                <w:sz w:val="20"/>
                <w:szCs w:val="20"/>
              </w:rPr>
            </w:pPr>
            <w:r w:rsidRPr="00BE3E9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BE3E9A">
              <w:rPr>
                <w:b/>
              </w:rPr>
              <w:instrText xml:space="preserve"> FORMTEXT </w:instrText>
            </w:r>
            <w:r w:rsidRPr="00BE3E9A">
              <w:rPr>
                <w:b/>
              </w:rPr>
            </w:r>
            <w:r w:rsidRPr="00BE3E9A">
              <w:rPr>
                <w:b/>
              </w:rPr>
              <w:fldChar w:fldCharType="separate"/>
            </w:r>
            <w:r w:rsidR="00995746" w:rsidRPr="00BE3E9A">
              <w:rPr>
                <w:b/>
              </w:rPr>
              <w:t> </w:t>
            </w:r>
            <w:r w:rsidR="00995746" w:rsidRPr="00BE3E9A">
              <w:rPr>
                <w:b/>
              </w:rPr>
              <w:t> </w:t>
            </w:r>
            <w:r w:rsidR="00995746" w:rsidRPr="00BE3E9A">
              <w:rPr>
                <w:b/>
              </w:rPr>
              <w:t> </w:t>
            </w:r>
            <w:r w:rsidR="00995746" w:rsidRPr="00BE3E9A">
              <w:rPr>
                <w:b/>
              </w:rPr>
              <w:t> </w:t>
            </w:r>
            <w:r w:rsidR="00995746" w:rsidRPr="00BE3E9A">
              <w:rPr>
                <w:b/>
              </w:rPr>
              <w:t> </w:t>
            </w:r>
            <w:r w:rsidRPr="00BE3E9A">
              <w:rPr>
                <w:b/>
              </w:rPr>
              <w:fldChar w:fldCharType="end"/>
            </w:r>
          </w:p>
        </w:tc>
      </w:tr>
      <w:tr w:rsidR="006A40F4" w:rsidRPr="00BE3E9A" w:rsidTr="00BE3E9A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t>Datum a podpis:</w:t>
            </w:r>
            <w:r w:rsidR="00B928BA" w:rsidRPr="00BE3E9A">
              <w:rPr>
                <w:sz w:val="20"/>
                <w:szCs w:val="20"/>
              </w:rPr>
              <w:t xml:space="preserve">  </w:t>
            </w:r>
            <w:r w:rsidR="00B928BA" w:rsidRPr="00BE3E9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BE3E9A">
              <w:rPr>
                <w:sz w:val="20"/>
                <w:szCs w:val="20"/>
              </w:rPr>
              <w:instrText xml:space="preserve"> FORMTEXT </w:instrText>
            </w:r>
            <w:r w:rsidR="00B928BA" w:rsidRPr="00BE3E9A">
              <w:rPr>
                <w:sz w:val="20"/>
                <w:szCs w:val="20"/>
              </w:rPr>
            </w:r>
            <w:r w:rsidR="00B928BA" w:rsidRPr="00BE3E9A">
              <w:rPr>
                <w:sz w:val="20"/>
                <w:szCs w:val="20"/>
              </w:rPr>
              <w:fldChar w:fldCharType="separate"/>
            </w:r>
            <w:r w:rsidR="00A05830">
              <w:rPr>
                <w:sz w:val="20"/>
                <w:szCs w:val="20"/>
              </w:rPr>
              <w:t>2</w:t>
            </w:r>
            <w:r w:rsidR="00CF423A">
              <w:rPr>
                <w:sz w:val="20"/>
                <w:szCs w:val="20"/>
              </w:rPr>
              <w:t>6</w:t>
            </w:r>
            <w:r w:rsidR="00995746" w:rsidRPr="00BE3E9A">
              <w:rPr>
                <w:noProof/>
                <w:sz w:val="20"/>
                <w:szCs w:val="20"/>
              </w:rPr>
              <w:t>.1.201</w:t>
            </w:r>
            <w:r w:rsidR="00A05830">
              <w:rPr>
                <w:noProof/>
                <w:sz w:val="20"/>
                <w:szCs w:val="20"/>
              </w:rPr>
              <w:t>2</w:t>
            </w:r>
            <w:r w:rsidR="00B928BA" w:rsidRPr="00BE3E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t>Datum a podpis:</w:t>
            </w:r>
            <w:r w:rsidR="00B928BA" w:rsidRPr="00BE3E9A">
              <w:rPr>
                <w:sz w:val="20"/>
                <w:szCs w:val="20"/>
              </w:rPr>
              <w:t xml:space="preserve">  </w:t>
            </w:r>
            <w:r w:rsidR="00B928BA" w:rsidRPr="00BE3E9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BE3E9A">
              <w:rPr>
                <w:sz w:val="20"/>
                <w:szCs w:val="20"/>
              </w:rPr>
              <w:instrText xml:space="preserve"> FORMTEXT </w:instrText>
            </w:r>
            <w:r w:rsidR="00B928BA" w:rsidRPr="00BE3E9A">
              <w:rPr>
                <w:sz w:val="20"/>
                <w:szCs w:val="20"/>
              </w:rPr>
            </w:r>
            <w:r w:rsidR="00B928BA" w:rsidRPr="00BE3E9A">
              <w:rPr>
                <w:sz w:val="20"/>
                <w:szCs w:val="20"/>
              </w:rPr>
              <w:fldChar w:fldCharType="separate"/>
            </w:r>
            <w:r w:rsidR="00A05830">
              <w:rPr>
                <w:sz w:val="20"/>
                <w:szCs w:val="20"/>
              </w:rPr>
              <w:t>2</w:t>
            </w:r>
            <w:r w:rsidR="00CF423A">
              <w:rPr>
                <w:sz w:val="20"/>
                <w:szCs w:val="20"/>
              </w:rPr>
              <w:t>7</w:t>
            </w:r>
            <w:r w:rsidR="00995746" w:rsidRPr="00BE3E9A">
              <w:rPr>
                <w:noProof/>
                <w:sz w:val="20"/>
                <w:szCs w:val="20"/>
              </w:rPr>
              <w:t>.1.201</w:t>
            </w:r>
            <w:r w:rsidR="00A05830">
              <w:rPr>
                <w:noProof/>
                <w:sz w:val="20"/>
                <w:szCs w:val="20"/>
              </w:rPr>
              <w:t>2</w:t>
            </w:r>
            <w:r w:rsidR="00B928BA" w:rsidRPr="00BE3E9A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BE3E9A" w:rsidRDefault="006A40F4" w:rsidP="00C7037D">
            <w:pPr>
              <w:rPr>
                <w:sz w:val="20"/>
                <w:szCs w:val="20"/>
              </w:rPr>
            </w:pPr>
            <w:r w:rsidRPr="00BE3E9A">
              <w:rPr>
                <w:sz w:val="20"/>
                <w:szCs w:val="20"/>
              </w:rPr>
              <w:t>Datum a podpis:</w:t>
            </w:r>
            <w:r w:rsidR="00B928BA" w:rsidRPr="00BE3E9A">
              <w:rPr>
                <w:sz w:val="20"/>
                <w:szCs w:val="20"/>
              </w:rPr>
              <w:t xml:space="preserve">  </w:t>
            </w:r>
            <w:r w:rsidR="00B928BA" w:rsidRPr="00BE3E9A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BE3E9A">
              <w:rPr>
                <w:sz w:val="20"/>
                <w:szCs w:val="20"/>
              </w:rPr>
              <w:instrText xml:space="preserve"> FORMTEXT </w:instrText>
            </w:r>
            <w:r w:rsidR="00B928BA" w:rsidRPr="00BE3E9A">
              <w:rPr>
                <w:sz w:val="20"/>
                <w:szCs w:val="20"/>
              </w:rPr>
            </w:r>
            <w:r w:rsidR="00B928BA" w:rsidRPr="00BE3E9A">
              <w:rPr>
                <w:sz w:val="20"/>
                <w:szCs w:val="20"/>
              </w:rPr>
              <w:fldChar w:fldCharType="separate"/>
            </w:r>
            <w:r w:rsidR="00995746" w:rsidRPr="00BE3E9A">
              <w:rPr>
                <w:noProof/>
                <w:sz w:val="20"/>
                <w:szCs w:val="20"/>
              </w:rPr>
              <w:t>2</w:t>
            </w:r>
            <w:r w:rsidR="00A05830">
              <w:rPr>
                <w:noProof/>
                <w:sz w:val="20"/>
                <w:szCs w:val="20"/>
              </w:rPr>
              <w:t>8</w:t>
            </w:r>
            <w:r w:rsidR="00995746" w:rsidRPr="00BE3E9A">
              <w:rPr>
                <w:noProof/>
                <w:sz w:val="20"/>
                <w:szCs w:val="20"/>
              </w:rPr>
              <w:t>.</w:t>
            </w:r>
            <w:r w:rsidR="00A05830">
              <w:rPr>
                <w:noProof/>
                <w:sz w:val="20"/>
                <w:szCs w:val="20"/>
              </w:rPr>
              <w:t>2</w:t>
            </w:r>
            <w:r w:rsidR="00995746" w:rsidRPr="00BE3E9A">
              <w:rPr>
                <w:noProof/>
                <w:sz w:val="20"/>
                <w:szCs w:val="20"/>
              </w:rPr>
              <w:t>.201</w:t>
            </w:r>
            <w:r w:rsidR="00A05830">
              <w:rPr>
                <w:noProof/>
                <w:sz w:val="20"/>
                <w:szCs w:val="20"/>
              </w:rPr>
              <w:t>2</w:t>
            </w:r>
            <w:r w:rsidR="00B928BA" w:rsidRPr="00BE3E9A">
              <w:rPr>
                <w:sz w:val="20"/>
                <w:szCs w:val="20"/>
              </w:rPr>
              <w:fldChar w:fldCharType="end"/>
            </w:r>
          </w:p>
        </w:tc>
      </w:tr>
    </w:tbl>
    <w:p w:rsidR="00C7037D" w:rsidRPr="00536200" w:rsidRDefault="00093550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274320" cy="0"/>
                <wp:effectExtent l="13335" t="13970" r="7620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1181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1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GgEQIAACg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274320" cy="0"/>
                <wp:effectExtent l="13335" t="12700" r="7620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611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1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9V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274320" cy="0"/>
                <wp:effectExtent l="5080" t="11430" r="635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AA219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1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2REQ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4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145AAC">
        <w:rPr>
          <w:b/>
          <w:sz w:val="32"/>
          <w:szCs w:val="32"/>
        </w:rPr>
        <w:t>kterou se zrušuje obecně závazná vyhláška č. 7/2010 o místním poplatku za provozovaný výherní hrací přístroj nebo jiné technické herní zařízení povolené Ministerstvem financí podle jiného právního předpisu</w:t>
      </w:r>
      <w:r w:rsidRPr="00B928BA">
        <w:rPr>
          <w:b/>
          <w:sz w:val="32"/>
          <w:szCs w:val="32"/>
        </w:rPr>
        <w:fldChar w:fldCharType="end"/>
      </w:r>
      <w:bookmarkEnd w:id="4"/>
    </w:p>
    <w:p w:rsidR="00145AAC" w:rsidRDefault="00145AAC" w:rsidP="001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D41C6D" w:rsidRPr="00130B54" w:rsidRDefault="00D41C6D" w:rsidP="00F30F0F">
      <w:pPr>
        <w:tabs>
          <w:tab w:val="left" w:pos="1440"/>
          <w:tab w:val="left" w:pos="5580"/>
        </w:tabs>
      </w:pPr>
    </w:p>
    <w:tbl>
      <w:tblPr>
        <w:tblpPr w:leftFromText="142" w:rightFromText="142" w:vertAnchor="page" w:horzAnchor="margin" w:tblpY="14341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</w:tblGrid>
      <w:tr w:rsidR="00CE6E84" w:rsidTr="00BE3E9A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CE6E84" w:rsidRPr="00BE3E9A" w:rsidRDefault="00CE6E84" w:rsidP="00BE3E9A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CE6E84" w:rsidTr="00BE3E9A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CE6E84" w:rsidRPr="00BE3E9A" w:rsidRDefault="00CE6E84" w:rsidP="00BE3E9A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 w:rsidRPr="00BE3E9A">
              <w:rPr>
                <w:color w:val="0000FF"/>
                <w:sz w:val="15"/>
                <w:szCs w:val="15"/>
              </w:rPr>
              <w:t xml:space="preserve">Obsahuje  </w:t>
            </w:r>
            <w:r w:rsidR="00957CC2">
              <w:rPr>
                <w:color w:val="0000FF"/>
                <w:sz w:val="15"/>
                <w:szCs w:val="15"/>
              </w:rPr>
              <w:t>1</w:t>
            </w:r>
            <w:r w:rsidRPr="00BE3E9A">
              <w:rPr>
                <w:color w:val="0000FF"/>
                <w:sz w:val="15"/>
                <w:szCs w:val="15"/>
              </w:rPr>
              <w:t xml:space="preserve"> stran</w:t>
            </w:r>
            <w:r w:rsidR="00284992">
              <w:rPr>
                <w:color w:val="0000FF"/>
                <w:sz w:val="15"/>
                <w:szCs w:val="15"/>
              </w:rPr>
              <w:t>u</w:t>
            </w:r>
            <w:r w:rsidRPr="00BE3E9A">
              <w:rPr>
                <w:color w:val="0000FF"/>
                <w:sz w:val="15"/>
                <w:szCs w:val="15"/>
              </w:rPr>
              <w:t xml:space="preserve"> textu a </w:t>
            </w:r>
            <w:r w:rsidR="00957CC2">
              <w:rPr>
                <w:color w:val="0000FF"/>
                <w:sz w:val="15"/>
                <w:szCs w:val="15"/>
              </w:rPr>
              <w:t>0</w:t>
            </w:r>
            <w:r w:rsidRPr="00BE3E9A">
              <w:rPr>
                <w:color w:val="0000FF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3E9A">
              <w:rPr>
                <w:color w:val="0000FF"/>
                <w:sz w:val="15"/>
                <w:szCs w:val="15"/>
              </w:rPr>
              <w:instrText xml:space="preserve"> FORMTEXT </w:instrText>
            </w:r>
            <w:r w:rsidRPr="00BE3E9A">
              <w:rPr>
                <w:color w:val="0000FF"/>
                <w:sz w:val="15"/>
                <w:szCs w:val="15"/>
              </w:rPr>
            </w:r>
            <w:r w:rsidRPr="00BE3E9A">
              <w:rPr>
                <w:color w:val="0000FF"/>
                <w:sz w:val="15"/>
                <w:szCs w:val="15"/>
              </w:rPr>
              <w:fldChar w:fldCharType="separate"/>
            </w:r>
            <w:r w:rsidRPr="00BE3E9A">
              <w:rPr>
                <w:rFonts w:ascii="Arial Unicode MS" w:eastAsia="Arial Unicode MS" w:hAnsi="Arial Unicode MS" w:cs="Arial Unicode MS" w:hint="eastAsia"/>
                <w:noProof/>
                <w:color w:val="0000FF"/>
                <w:sz w:val="15"/>
                <w:szCs w:val="15"/>
              </w:rPr>
              <w:t> </w:t>
            </w:r>
            <w:r w:rsidRPr="00BE3E9A">
              <w:rPr>
                <w:color w:val="0000FF"/>
                <w:sz w:val="15"/>
                <w:szCs w:val="15"/>
              </w:rPr>
              <w:fldChar w:fldCharType="end"/>
            </w:r>
            <w:r w:rsidRPr="00BE3E9A">
              <w:rPr>
                <w:color w:val="0000FF"/>
                <w:sz w:val="15"/>
                <w:szCs w:val="15"/>
              </w:rPr>
              <w:t xml:space="preserve"> příloh</w:t>
            </w:r>
            <w:bookmarkStart w:id="5" w:name="Text7"/>
            <w:r w:rsidRPr="00BE3E9A">
              <w:rPr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E3E9A">
              <w:rPr>
                <w:color w:val="0000FF"/>
                <w:sz w:val="15"/>
                <w:szCs w:val="15"/>
              </w:rPr>
              <w:instrText xml:space="preserve"> FORMTEXT </w:instrText>
            </w:r>
            <w:r w:rsidRPr="00BE3E9A">
              <w:rPr>
                <w:color w:val="0000FF"/>
                <w:sz w:val="15"/>
                <w:szCs w:val="15"/>
              </w:rPr>
            </w:r>
            <w:r w:rsidRPr="00BE3E9A">
              <w:rPr>
                <w:color w:val="0000FF"/>
                <w:sz w:val="15"/>
                <w:szCs w:val="15"/>
              </w:rPr>
              <w:fldChar w:fldCharType="separate"/>
            </w:r>
            <w:r w:rsidRPr="00BE3E9A">
              <w:rPr>
                <w:rFonts w:ascii="Arial Unicode MS" w:eastAsia="Arial Unicode MS" w:hAnsi="Arial Unicode MS" w:cs="Arial Unicode MS" w:hint="eastAsia"/>
                <w:noProof/>
                <w:color w:val="0000FF"/>
                <w:sz w:val="15"/>
                <w:szCs w:val="15"/>
              </w:rPr>
              <w:t> </w:t>
            </w:r>
            <w:r w:rsidRPr="00BE3E9A">
              <w:rPr>
                <w:color w:val="0000FF"/>
                <w:sz w:val="15"/>
                <w:szCs w:val="15"/>
              </w:rPr>
              <w:fldChar w:fldCharType="end"/>
            </w:r>
            <w:bookmarkEnd w:id="5"/>
            <w:r w:rsidRPr="00BE3E9A">
              <w:rPr>
                <w:color w:val="0000FF"/>
                <w:sz w:val="15"/>
                <w:szCs w:val="15"/>
              </w:rPr>
              <w:t xml:space="preserve">   </w:t>
            </w:r>
          </w:p>
          <w:p w:rsidR="00CE6E84" w:rsidRDefault="00CE6E84" w:rsidP="00BE3E9A">
            <w:pPr>
              <w:jc w:val="center"/>
            </w:pPr>
          </w:p>
        </w:tc>
      </w:tr>
    </w:tbl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Default="00A52306" w:rsidP="00A52306">
      <w:pPr>
        <w:tabs>
          <w:tab w:val="left" w:pos="3570"/>
        </w:tabs>
      </w:pPr>
    </w:p>
    <w:p w:rsidR="00145AAC" w:rsidRPr="000A1AE7" w:rsidRDefault="00A52306" w:rsidP="00145AAC">
      <w:pPr>
        <w:jc w:val="center"/>
        <w:rPr>
          <w:b/>
          <w:sz w:val="28"/>
          <w:szCs w:val="28"/>
        </w:rPr>
      </w:pPr>
      <w:r>
        <w:br w:type="page"/>
      </w:r>
      <w:r w:rsidR="00957CC2">
        <w:lastRenderedPageBreak/>
        <w:t xml:space="preserve"> </w:t>
      </w:r>
      <w:r w:rsidR="00145AAC" w:rsidRPr="000A1AE7">
        <w:rPr>
          <w:b/>
          <w:sz w:val="28"/>
          <w:szCs w:val="28"/>
        </w:rPr>
        <w:t>Obecně závazná vyhláška č.</w:t>
      </w:r>
      <w:r w:rsidR="00145AAC">
        <w:rPr>
          <w:b/>
          <w:sz w:val="28"/>
          <w:szCs w:val="28"/>
        </w:rPr>
        <w:t xml:space="preserve"> 5</w:t>
      </w:r>
      <w:r w:rsidR="00145AAC" w:rsidRPr="000A1AE7">
        <w:rPr>
          <w:b/>
          <w:sz w:val="28"/>
          <w:szCs w:val="28"/>
        </w:rPr>
        <w:t>/2012,</w:t>
      </w:r>
    </w:p>
    <w:p w:rsidR="00145AAC" w:rsidRDefault="00145AAC" w:rsidP="00145AAC">
      <w:pPr>
        <w:jc w:val="center"/>
        <w:rPr>
          <w:b/>
          <w:sz w:val="28"/>
          <w:szCs w:val="28"/>
        </w:rPr>
      </w:pPr>
      <w:r w:rsidRPr="000A1AE7">
        <w:rPr>
          <w:b/>
          <w:sz w:val="28"/>
          <w:szCs w:val="28"/>
        </w:rPr>
        <w:t>kterou se zrušuje obecně závazná  vyhláška č. 7/2010 o místním poplatku za provozovaný výherní hrací přístroj nebo jiné technické herní zařízení povolené Ministerstvem financí podle jiného právního předpisu</w:t>
      </w:r>
    </w:p>
    <w:p w:rsidR="00145AAC" w:rsidRDefault="00145AAC" w:rsidP="00145AAC">
      <w:pPr>
        <w:jc w:val="center"/>
        <w:rPr>
          <w:b/>
          <w:sz w:val="28"/>
          <w:szCs w:val="28"/>
        </w:rPr>
      </w:pPr>
    </w:p>
    <w:p w:rsidR="00145AAC" w:rsidRDefault="00145AAC" w:rsidP="00145AAC">
      <w:pPr>
        <w:rPr>
          <w:b/>
        </w:rPr>
      </w:pPr>
    </w:p>
    <w:p w:rsidR="00145AAC" w:rsidRDefault="00145AAC" w:rsidP="00145AAC">
      <w:pPr>
        <w:rPr>
          <w:b/>
        </w:rPr>
      </w:pPr>
    </w:p>
    <w:p w:rsidR="00145AAC" w:rsidRDefault="00145AAC" w:rsidP="00145AAC">
      <w:pPr>
        <w:rPr>
          <w:b/>
        </w:rPr>
      </w:pPr>
    </w:p>
    <w:p w:rsidR="00145AAC" w:rsidRDefault="00145AAC" w:rsidP="00145AAC">
      <w:r w:rsidRPr="000A1AE7">
        <w:t>Zastupitelstvo</w:t>
      </w:r>
      <w:r>
        <w:t xml:space="preserve">  města Hodonína se na svém zasedání dne 28.2.2012 usnesením č. 997 usneslo vydat na základě ustanovení §  84 odst. 2 písm. h) zákona č. 128/2000 Sb., o obcích</w:t>
      </w:r>
      <w:r w:rsidR="007D3295">
        <w:t>,</w:t>
      </w:r>
      <w:r>
        <w:t xml:space="preserve"> ve znění pozdějších předpisů</w:t>
      </w:r>
      <w:r w:rsidR="007D3295">
        <w:t>,</w:t>
      </w:r>
      <w:r>
        <w:t xml:space="preserve"> tuto obecně závaznou vyhlášku:</w:t>
      </w:r>
    </w:p>
    <w:p w:rsidR="00145AAC" w:rsidRDefault="00145AAC" w:rsidP="00145AAC"/>
    <w:p w:rsidR="00145AAC" w:rsidRDefault="00145AAC" w:rsidP="00145AAC"/>
    <w:p w:rsidR="00145AAC" w:rsidRDefault="00145AAC" w:rsidP="00145AAC"/>
    <w:p w:rsidR="00145AAC" w:rsidRDefault="00145AAC" w:rsidP="00145AAC">
      <w:pPr>
        <w:jc w:val="center"/>
        <w:rPr>
          <w:b/>
        </w:rPr>
      </w:pPr>
      <w:r w:rsidRPr="000A1AE7">
        <w:rPr>
          <w:b/>
        </w:rPr>
        <w:t>Čl. 1</w:t>
      </w:r>
    </w:p>
    <w:p w:rsidR="00145AAC" w:rsidRDefault="00145AAC" w:rsidP="00145AAC">
      <w:pPr>
        <w:rPr>
          <w:b/>
        </w:rPr>
      </w:pPr>
    </w:p>
    <w:p w:rsidR="00145AAC" w:rsidRDefault="00145AAC" w:rsidP="00145AAC">
      <w:r w:rsidRPr="000A1AE7">
        <w:t>Zrušuje se obecně závazná vyhláška č. 7/2010 o místním poplatku za provozovaný výherní hrací přístroj nebo jiné technické herní zařízení povolené Ministerstvem financí podle jiného právního předpisu.</w:t>
      </w:r>
    </w:p>
    <w:p w:rsidR="00145AAC" w:rsidRDefault="00145AAC" w:rsidP="00145AAC"/>
    <w:p w:rsidR="00145AAC" w:rsidRDefault="00145AAC" w:rsidP="00145AAC"/>
    <w:p w:rsidR="00145AAC" w:rsidRDefault="00145AAC" w:rsidP="00145AAC"/>
    <w:p w:rsidR="00145AAC" w:rsidRPr="00001499" w:rsidRDefault="00145AAC" w:rsidP="00145AAC">
      <w:pPr>
        <w:jc w:val="center"/>
        <w:rPr>
          <w:b/>
        </w:rPr>
      </w:pPr>
      <w:r w:rsidRPr="00001499">
        <w:rPr>
          <w:b/>
        </w:rPr>
        <w:t>Čl. 2</w:t>
      </w:r>
    </w:p>
    <w:p w:rsidR="00145AAC" w:rsidRDefault="00145AAC" w:rsidP="00145AAC">
      <w:pPr>
        <w:jc w:val="center"/>
        <w:rPr>
          <w:b/>
        </w:rPr>
      </w:pPr>
      <w:r w:rsidRPr="00001499">
        <w:rPr>
          <w:b/>
        </w:rPr>
        <w:t>Účinnost</w:t>
      </w:r>
    </w:p>
    <w:p w:rsidR="00145AAC" w:rsidRDefault="00145AAC" w:rsidP="00145AAC">
      <w:pPr>
        <w:jc w:val="center"/>
        <w:rPr>
          <w:b/>
        </w:rPr>
      </w:pPr>
    </w:p>
    <w:p w:rsidR="00145AAC" w:rsidRDefault="00145AAC" w:rsidP="00145AAC">
      <w:r>
        <w:t>Tato obecně závazná vyhláška nabývá účinnosti 29.2.2012.</w:t>
      </w:r>
    </w:p>
    <w:p w:rsidR="00145AAC" w:rsidRDefault="00145AAC" w:rsidP="00145AAC"/>
    <w:p w:rsidR="00145AAC" w:rsidRDefault="00145AAC" w:rsidP="00145AAC"/>
    <w:p w:rsidR="00145AAC" w:rsidRDefault="00145AAC" w:rsidP="00145AAC"/>
    <w:p w:rsidR="00145AAC" w:rsidRDefault="00145AAC" w:rsidP="00145AAC"/>
    <w:p w:rsidR="00145AAC" w:rsidRDefault="00145AAC" w:rsidP="00145AAC"/>
    <w:p w:rsidR="00995746" w:rsidRDefault="00995746" w:rsidP="00D41C6D">
      <w:pPr>
        <w:pStyle w:val="Zkladntext2"/>
        <w:spacing w:after="0" w:line="240" w:lineRule="auto"/>
        <w:jc w:val="both"/>
      </w:pPr>
    </w:p>
    <w:p w:rsidR="00995746" w:rsidRDefault="00995746" w:rsidP="00995746">
      <w:pPr>
        <w:pStyle w:val="Zkladntext2"/>
      </w:pPr>
    </w:p>
    <w:p w:rsidR="00995746" w:rsidRDefault="00995746" w:rsidP="00995746"/>
    <w:p w:rsidR="00995746" w:rsidRDefault="003D403A" w:rsidP="00995746">
      <w:r>
        <w:t>Mgr.</w:t>
      </w:r>
      <w:r w:rsidR="00995746">
        <w:t xml:space="preserve"> </w:t>
      </w:r>
      <w:smartTag w:uri="urn:schemas-microsoft-com:office:smarttags" w:element="PersonName">
        <w:smartTagPr>
          <w:attr w:name="ProductID" w:val="Ladislav Ambrozek"/>
        </w:smartTagPr>
        <w:r>
          <w:t>Ladislav Ambrozek</w:t>
        </w:r>
      </w:smartTag>
      <w:r w:rsidR="00995746">
        <w:t xml:space="preserve"> </w:t>
      </w:r>
      <w:r w:rsidR="00995746">
        <w:tab/>
      </w:r>
      <w:r w:rsidR="00995746">
        <w:tab/>
      </w:r>
      <w:r w:rsidR="00995746">
        <w:tab/>
      </w:r>
      <w:r w:rsidR="00995746">
        <w:tab/>
      </w:r>
      <w:r w:rsidR="00995746">
        <w:tab/>
      </w:r>
      <w:r>
        <w:t xml:space="preserve">     </w:t>
      </w:r>
      <w:r w:rsidR="00995746">
        <w:t xml:space="preserve">Mgr. </w:t>
      </w:r>
      <w:r>
        <w:t>Igor Taptič</w:t>
      </w:r>
    </w:p>
    <w:p w:rsidR="00995746" w:rsidRDefault="00995746" w:rsidP="00995746">
      <w:r>
        <w:t xml:space="preserve">místostarosta Města Hodonína                                            </w:t>
      </w:r>
      <w:r>
        <w:tab/>
      </w:r>
      <w:r w:rsidRPr="00A51C1A">
        <w:rPr>
          <w:b/>
        </w:rPr>
        <w:t>s</w:t>
      </w:r>
      <w:r>
        <w:t xml:space="preserve">tarosta Města Hodonína  </w:t>
      </w:r>
    </w:p>
    <w:p w:rsidR="00995746" w:rsidRDefault="00995746" w:rsidP="00995746"/>
    <w:p w:rsidR="00995746" w:rsidRDefault="00995746" w:rsidP="00995746"/>
    <w:p w:rsidR="00995746" w:rsidRDefault="00995746" w:rsidP="00995746">
      <w:pPr>
        <w:ind w:left="360"/>
      </w:pPr>
    </w:p>
    <w:p w:rsidR="00995746" w:rsidRDefault="00995746" w:rsidP="00995746">
      <w:pPr>
        <w:jc w:val="both"/>
        <w:rPr>
          <w:b/>
          <w:sz w:val="28"/>
          <w:szCs w:val="28"/>
        </w:rPr>
      </w:pPr>
    </w:p>
    <w:p w:rsidR="00995746" w:rsidRDefault="00995746" w:rsidP="00995746"/>
    <w:p w:rsidR="00995746" w:rsidRDefault="00995746" w:rsidP="00995746"/>
    <w:p w:rsidR="00A52306" w:rsidRDefault="00A001E6" w:rsidP="00A001E6">
      <w:r>
        <w:t>Vyvěšeno:</w:t>
      </w:r>
      <w:r>
        <w:tab/>
        <w:t>06.03.2012</w:t>
      </w:r>
    </w:p>
    <w:p w:rsidR="00A001E6" w:rsidRPr="001710A3" w:rsidRDefault="00A001E6" w:rsidP="00A001E6">
      <w:r>
        <w:t>Sňato:</w:t>
      </w:r>
      <w:r>
        <w:tab/>
      </w:r>
      <w:r>
        <w:tab/>
        <w:t>22.03.2012</w:t>
      </w:r>
    </w:p>
    <w:sectPr w:rsidR="00A001E6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FD" w:rsidRDefault="00EF57FD">
      <w:r>
        <w:separator/>
      </w:r>
    </w:p>
  </w:endnote>
  <w:endnote w:type="continuationSeparator" w:id="0">
    <w:p w:rsidR="00EF57FD" w:rsidRDefault="00E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FD" w:rsidRDefault="00EF57FD">
      <w:r>
        <w:separator/>
      </w:r>
    </w:p>
  </w:footnote>
  <w:footnote w:type="continuationSeparator" w:id="0">
    <w:p w:rsidR="00EF57FD" w:rsidRDefault="00EF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5217B"/>
    <w:multiLevelType w:val="hybridMultilevel"/>
    <w:tmpl w:val="482AF0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F27D43"/>
    <w:multiLevelType w:val="singleLevel"/>
    <w:tmpl w:val="692653F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13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BCE1F5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557CD3"/>
    <w:multiLevelType w:val="singleLevel"/>
    <w:tmpl w:val="6956744A"/>
    <w:lvl w:ilvl="0"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1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0BAF"/>
    <w:rsid w:val="00040827"/>
    <w:rsid w:val="0007656B"/>
    <w:rsid w:val="0008020D"/>
    <w:rsid w:val="00093362"/>
    <w:rsid w:val="00093550"/>
    <w:rsid w:val="000C7C1E"/>
    <w:rsid w:val="000D0536"/>
    <w:rsid w:val="000D0BBC"/>
    <w:rsid w:val="0012004B"/>
    <w:rsid w:val="001248D9"/>
    <w:rsid w:val="00130B54"/>
    <w:rsid w:val="00135315"/>
    <w:rsid w:val="00145AAC"/>
    <w:rsid w:val="001710A3"/>
    <w:rsid w:val="00194E2F"/>
    <w:rsid w:val="001E10A5"/>
    <w:rsid w:val="001E45E3"/>
    <w:rsid w:val="0020587D"/>
    <w:rsid w:val="00211005"/>
    <w:rsid w:val="002209DC"/>
    <w:rsid w:val="0024682D"/>
    <w:rsid w:val="00247408"/>
    <w:rsid w:val="00260FF8"/>
    <w:rsid w:val="00282AE4"/>
    <w:rsid w:val="00284992"/>
    <w:rsid w:val="002868E4"/>
    <w:rsid w:val="00292D02"/>
    <w:rsid w:val="002B700D"/>
    <w:rsid w:val="002E1EAB"/>
    <w:rsid w:val="002F1966"/>
    <w:rsid w:val="00304DDE"/>
    <w:rsid w:val="00353D84"/>
    <w:rsid w:val="00374CF4"/>
    <w:rsid w:val="003858B7"/>
    <w:rsid w:val="00386A17"/>
    <w:rsid w:val="00392B6C"/>
    <w:rsid w:val="003975E8"/>
    <w:rsid w:val="003D403A"/>
    <w:rsid w:val="004114A2"/>
    <w:rsid w:val="00416A00"/>
    <w:rsid w:val="00426574"/>
    <w:rsid w:val="00442EE7"/>
    <w:rsid w:val="004579C1"/>
    <w:rsid w:val="0048153F"/>
    <w:rsid w:val="004948D0"/>
    <w:rsid w:val="004E63FA"/>
    <w:rsid w:val="00504472"/>
    <w:rsid w:val="005146B4"/>
    <w:rsid w:val="005233C1"/>
    <w:rsid w:val="00535761"/>
    <w:rsid w:val="00536200"/>
    <w:rsid w:val="005417A1"/>
    <w:rsid w:val="00544200"/>
    <w:rsid w:val="0054740C"/>
    <w:rsid w:val="00586897"/>
    <w:rsid w:val="005A2EAC"/>
    <w:rsid w:val="005C404D"/>
    <w:rsid w:val="005C673A"/>
    <w:rsid w:val="005F32A4"/>
    <w:rsid w:val="00600DDA"/>
    <w:rsid w:val="00604393"/>
    <w:rsid w:val="00623F1A"/>
    <w:rsid w:val="00654C77"/>
    <w:rsid w:val="00656D8C"/>
    <w:rsid w:val="00673F70"/>
    <w:rsid w:val="00676574"/>
    <w:rsid w:val="006775BF"/>
    <w:rsid w:val="006A40F4"/>
    <w:rsid w:val="006C4511"/>
    <w:rsid w:val="006E118D"/>
    <w:rsid w:val="006E6284"/>
    <w:rsid w:val="006F120E"/>
    <w:rsid w:val="006F5164"/>
    <w:rsid w:val="00715AF7"/>
    <w:rsid w:val="00726C92"/>
    <w:rsid w:val="00763AA4"/>
    <w:rsid w:val="0077399F"/>
    <w:rsid w:val="00783E4E"/>
    <w:rsid w:val="007D3295"/>
    <w:rsid w:val="00802E5F"/>
    <w:rsid w:val="0081037C"/>
    <w:rsid w:val="0081109F"/>
    <w:rsid w:val="00820EE0"/>
    <w:rsid w:val="00845FFB"/>
    <w:rsid w:val="0087516A"/>
    <w:rsid w:val="00877377"/>
    <w:rsid w:val="008826B2"/>
    <w:rsid w:val="008B04AE"/>
    <w:rsid w:val="008F7BC7"/>
    <w:rsid w:val="009375C4"/>
    <w:rsid w:val="00940166"/>
    <w:rsid w:val="00940A58"/>
    <w:rsid w:val="009450EA"/>
    <w:rsid w:val="00947BA9"/>
    <w:rsid w:val="00957CC2"/>
    <w:rsid w:val="00971251"/>
    <w:rsid w:val="00995746"/>
    <w:rsid w:val="009B4162"/>
    <w:rsid w:val="009F03FB"/>
    <w:rsid w:val="009F15DB"/>
    <w:rsid w:val="00A001E6"/>
    <w:rsid w:val="00A03425"/>
    <w:rsid w:val="00A05830"/>
    <w:rsid w:val="00A101B5"/>
    <w:rsid w:val="00A22920"/>
    <w:rsid w:val="00A27822"/>
    <w:rsid w:val="00A40A28"/>
    <w:rsid w:val="00A52306"/>
    <w:rsid w:val="00A56F0A"/>
    <w:rsid w:val="00A95C8E"/>
    <w:rsid w:val="00AE7A52"/>
    <w:rsid w:val="00AF4754"/>
    <w:rsid w:val="00B1505D"/>
    <w:rsid w:val="00B32555"/>
    <w:rsid w:val="00B6025E"/>
    <w:rsid w:val="00B72B7D"/>
    <w:rsid w:val="00B928BA"/>
    <w:rsid w:val="00BC7D88"/>
    <w:rsid w:val="00BD6D8D"/>
    <w:rsid w:val="00BE3E9A"/>
    <w:rsid w:val="00C03510"/>
    <w:rsid w:val="00C1215D"/>
    <w:rsid w:val="00C21943"/>
    <w:rsid w:val="00C43C01"/>
    <w:rsid w:val="00C60F0E"/>
    <w:rsid w:val="00C7037D"/>
    <w:rsid w:val="00C7398E"/>
    <w:rsid w:val="00C740C6"/>
    <w:rsid w:val="00CE6E84"/>
    <w:rsid w:val="00CF423A"/>
    <w:rsid w:val="00D2566E"/>
    <w:rsid w:val="00D41C6D"/>
    <w:rsid w:val="00D77F98"/>
    <w:rsid w:val="00D951B0"/>
    <w:rsid w:val="00DD1710"/>
    <w:rsid w:val="00E443C6"/>
    <w:rsid w:val="00E83D55"/>
    <w:rsid w:val="00EA13EA"/>
    <w:rsid w:val="00EF14DE"/>
    <w:rsid w:val="00EF57FD"/>
    <w:rsid w:val="00F239E1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99BBF3-6960-4690-9EA1-9417D902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Rozvrendokumentu">
    <w:name w:val="Rozvržení dokumentu"/>
    <w:basedOn w:val="Normln"/>
    <w:semiHidden/>
    <w:rsid w:val="00957CC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3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2012-03-05T09:08:00Z</cp:lastPrinted>
  <dcterms:created xsi:type="dcterms:W3CDTF">2023-01-24T10:07:00Z</dcterms:created>
  <dcterms:modified xsi:type="dcterms:W3CDTF">2023-01-24T10:07:00Z</dcterms:modified>
  <cp:contentStatus/>
</cp:coreProperties>
</file>