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7A" w:rsidRPr="0026607A" w:rsidRDefault="0026607A" w:rsidP="0026607A">
      <w:pPr>
        <w:pStyle w:val="Nzev"/>
        <w:rPr>
          <w:rFonts w:ascii="Arial" w:hAnsi="Arial" w:cs="Arial"/>
          <w:sz w:val="24"/>
          <w:szCs w:val="24"/>
          <w:u w:val="none"/>
        </w:rPr>
      </w:pPr>
      <w:r w:rsidRPr="0026607A">
        <w:rPr>
          <w:rFonts w:ascii="Arial" w:hAnsi="Arial" w:cs="Arial"/>
          <w:sz w:val="24"/>
          <w:szCs w:val="24"/>
          <w:u w:val="none"/>
        </w:rPr>
        <w:t>OBEC BLATNICE</w:t>
      </w:r>
    </w:p>
    <w:p w:rsidR="0026607A" w:rsidRPr="0026607A" w:rsidRDefault="0026607A" w:rsidP="0026607A">
      <w:pPr>
        <w:pStyle w:val="Nzev"/>
        <w:rPr>
          <w:rFonts w:ascii="Arial" w:hAnsi="Arial" w:cs="Arial"/>
          <w:sz w:val="24"/>
          <w:szCs w:val="24"/>
          <w:u w:val="none"/>
        </w:rPr>
      </w:pPr>
    </w:p>
    <w:p w:rsidR="0026607A" w:rsidRPr="0026607A" w:rsidRDefault="0026607A" w:rsidP="002660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607A">
        <w:rPr>
          <w:rFonts w:ascii="Arial" w:hAnsi="Arial" w:cs="Arial"/>
          <w:b/>
          <w:color w:val="000000"/>
          <w:szCs w:val="24"/>
        </w:rPr>
        <w:t>Zastupitelstvo obce Blatnice</w:t>
      </w:r>
    </w:p>
    <w:p w:rsidR="0026607A" w:rsidRPr="0026607A" w:rsidRDefault="0026607A" w:rsidP="0026607A">
      <w:pPr>
        <w:jc w:val="center"/>
        <w:rPr>
          <w:rFonts w:ascii="Arial" w:hAnsi="Arial" w:cs="Arial"/>
          <w:b/>
        </w:rPr>
      </w:pPr>
      <w:r w:rsidRPr="0026607A">
        <w:rPr>
          <w:rFonts w:ascii="Arial" w:hAnsi="Arial" w:cs="Arial"/>
          <w:b/>
        </w:rPr>
        <w:t>Obecně závazná vyhláška obce Blatnice č. 5/2016,</w:t>
      </w:r>
    </w:p>
    <w:p w:rsidR="0026607A" w:rsidRPr="0026607A" w:rsidRDefault="0026607A" w:rsidP="0026607A">
      <w:pPr>
        <w:jc w:val="center"/>
        <w:rPr>
          <w:rFonts w:ascii="Arial" w:hAnsi="Arial" w:cs="Arial"/>
          <w:b/>
        </w:rPr>
      </w:pPr>
      <w:r w:rsidRPr="0026607A">
        <w:rPr>
          <w:rFonts w:ascii="Arial" w:hAnsi="Arial" w:cs="Arial"/>
          <w:b/>
        </w:rPr>
        <w:t xml:space="preserve">kterou se stanoví část společného školského obvodu mateřské školy </w:t>
      </w:r>
    </w:p>
    <w:p w:rsidR="0026607A" w:rsidRPr="0026607A" w:rsidRDefault="0026607A" w:rsidP="0026607A">
      <w:pPr>
        <w:jc w:val="center"/>
        <w:rPr>
          <w:rFonts w:ascii="Arial" w:hAnsi="Arial" w:cs="Arial"/>
        </w:rPr>
      </w:pPr>
    </w:p>
    <w:p w:rsidR="0026607A" w:rsidRPr="0026607A" w:rsidRDefault="0026607A" w:rsidP="0026607A">
      <w:pPr>
        <w:jc w:val="center"/>
        <w:rPr>
          <w:rFonts w:ascii="Arial" w:hAnsi="Arial" w:cs="Arial"/>
        </w:rPr>
      </w:pPr>
    </w:p>
    <w:p w:rsidR="0026607A" w:rsidRPr="0026607A" w:rsidRDefault="0026607A" w:rsidP="0026607A">
      <w:pPr>
        <w:pStyle w:val="Zkladntext"/>
        <w:jc w:val="both"/>
        <w:rPr>
          <w:rFonts w:ascii="Arial" w:hAnsi="Arial" w:cs="Arial"/>
          <w:szCs w:val="24"/>
        </w:rPr>
      </w:pPr>
      <w:r w:rsidRPr="0026607A">
        <w:rPr>
          <w:rFonts w:ascii="Arial" w:hAnsi="Arial" w:cs="Arial"/>
          <w:szCs w:val="24"/>
        </w:rPr>
        <w:t>Zastupitelstvo obce Blatnice se na svém zasedán</w:t>
      </w:r>
      <w:r w:rsidR="001128D5">
        <w:rPr>
          <w:rFonts w:ascii="Arial" w:hAnsi="Arial" w:cs="Arial"/>
          <w:szCs w:val="24"/>
        </w:rPr>
        <w:t xml:space="preserve">í dne </w:t>
      </w:r>
      <w:proofErr w:type="gramStart"/>
      <w:r w:rsidR="001128D5">
        <w:rPr>
          <w:rFonts w:ascii="Arial" w:hAnsi="Arial" w:cs="Arial"/>
          <w:szCs w:val="24"/>
        </w:rPr>
        <w:t>14.12.2016</w:t>
      </w:r>
      <w:proofErr w:type="gramEnd"/>
      <w:r w:rsidR="001128D5">
        <w:rPr>
          <w:rFonts w:ascii="Arial" w:hAnsi="Arial" w:cs="Arial"/>
          <w:szCs w:val="24"/>
        </w:rPr>
        <w:t xml:space="preserve"> usnesením č. 59</w:t>
      </w:r>
      <w:r w:rsidRPr="0026607A">
        <w:rPr>
          <w:rFonts w:ascii="Arial" w:hAnsi="Arial" w:cs="Arial"/>
          <w:szCs w:val="24"/>
        </w:rPr>
        <w:t>/2016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26607A" w:rsidRPr="0026607A" w:rsidRDefault="0026607A" w:rsidP="0026607A">
      <w:pPr>
        <w:pStyle w:val="Nadpis2"/>
        <w:rPr>
          <w:rFonts w:ascii="Arial" w:hAnsi="Arial" w:cs="Arial"/>
          <w:szCs w:val="24"/>
        </w:rPr>
      </w:pPr>
    </w:p>
    <w:p w:rsidR="0026607A" w:rsidRPr="0026607A" w:rsidRDefault="0026607A" w:rsidP="0026607A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26607A">
        <w:rPr>
          <w:rFonts w:ascii="Arial" w:hAnsi="Arial" w:cs="Arial"/>
          <w:b/>
          <w:szCs w:val="24"/>
          <w:u w:val="none"/>
        </w:rPr>
        <w:t>Čl. 1</w:t>
      </w:r>
    </w:p>
    <w:p w:rsidR="0026607A" w:rsidRPr="0026607A" w:rsidRDefault="0026607A" w:rsidP="0026607A">
      <w:pPr>
        <w:jc w:val="center"/>
        <w:rPr>
          <w:rFonts w:ascii="Arial" w:hAnsi="Arial" w:cs="Arial"/>
          <w:b/>
        </w:rPr>
      </w:pPr>
      <w:r w:rsidRPr="0026607A">
        <w:rPr>
          <w:rFonts w:ascii="Arial" w:hAnsi="Arial" w:cs="Arial"/>
          <w:b/>
        </w:rPr>
        <w:t xml:space="preserve">Stanovení školských obvodů </w:t>
      </w:r>
    </w:p>
    <w:p w:rsidR="0026607A" w:rsidRPr="0026607A" w:rsidRDefault="0026607A" w:rsidP="0026607A">
      <w:pPr>
        <w:jc w:val="both"/>
        <w:rPr>
          <w:rFonts w:ascii="Arial" w:hAnsi="Arial" w:cs="Arial"/>
        </w:rPr>
      </w:pPr>
    </w:p>
    <w:p w:rsidR="0026607A" w:rsidRPr="0026607A" w:rsidRDefault="0026607A" w:rsidP="0026607A">
      <w:pPr>
        <w:jc w:val="both"/>
        <w:rPr>
          <w:rFonts w:ascii="Arial" w:hAnsi="Arial" w:cs="Arial"/>
        </w:rPr>
      </w:pPr>
      <w:r w:rsidRPr="0026607A">
        <w:rPr>
          <w:rFonts w:ascii="Arial" w:hAnsi="Arial" w:cs="Arial"/>
        </w:rPr>
        <w:t xml:space="preserve">Na základě uzavřené dohody obcí Blatnice a Rochlov o vytvoření společného školského obvodu mateřské školy je území obce Blatnice částí školského obvodu Mateřské </w:t>
      </w:r>
      <w:r>
        <w:rPr>
          <w:rFonts w:ascii="Arial" w:hAnsi="Arial" w:cs="Arial"/>
        </w:rPr>
        <w:t xml:space="preserve">školy Rochlov, okres Plzeň-sever, příspěvkové organizace se sídlem Rochlov 72, </w:t>
      </w:r>
      <w:r w:rsidRPr="0026607A">
        <w:rPr>
          <w:rFonts w:ascii="Arial" w:hAnsi="Arial" w:cs="Arial"/>
        </w:rPr>
        <w:t xml:space="preserve">zřízené obcí Rochlov. </w:t>
      </w:r>
      <w:r w:rsidRPr="0026607A">
        <w:rPr>
          <w:rFonts w:ascii="Arial" w:hAnsi="Arial" w:cs="Arial"/>
          <w:i/>
        </w:rPr>
        <w:t xml:space="preserve"> </w:t>
      </w:r>
    </w:p>
    <w:p w:rsidR="0026607A" w:rsidRPr="0026607A" w:rsidRDefault="0026607A" w:rsidP="0026607A">
      <w:pPr>
        <w:rPr>
          <w:rFonts w:ascii="Arial" w:hAnsi="Arial" w:cs="Arial"/>
        </w:rPr>
      </w:pPr>
    </w:p>
    <w:p w:rsidR="0026607A" w:rsidRPr="0026607A" w:rsidRDefault="0026607A" w:rsidP="0026607A">
      <w:pPr>
        <w:rPr>
          <w:rFonts w:ascii="Arial" w:hAnsi="Arial" w:cs="Arial"/>
        </w:rPr>
      </w:pPr>
    </w:p>
    <w:p w:rsidR="0026607A" w:rsidRPr="0026607A" w:rsidRDefault="0026607A" w:rsidP="0026607A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26607A">
        <w:rPr>
          <w:rFonts w:ascii="Arial" w:hAnsi="Arial" w:cs="Arial"/>
          <w:b/>
          <w:szCs w:val="24"/>
          <w:u w:val="none"/>
        </w:rPr>
        <w:t>Čl. 2</w:t>
      </w:r>
    </w:p>
    <w:p w:rsidR="0026607A" w:rsidRPr="0026607A" w:rsidRDefault="0026607A" w:rsidP="0026607A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26607A">
        <w:rPr>
          <w:rFonts w:ascii="Arial" w:hAnsi="Arial" w:cs="Arial"/>
          <w:sz w:val="24"/>
          <w:szCs w:val="24"/>
        </w:rPr>
        <w:t>Závěrečné ustanovení</w:t>
      </w:r>
    </w:p>
    <w:p w:rsidR="0026607A" w:rsidRPr="0026607A" w:rsidRDefault="0026607A" w:rsidP="0026607A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:rsidR="0026607A" w:rsidRPr="0026607A" w:rsidRDefault="0026607A" w:rsidP="0026607A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26607A">
        <w:rPr>
          <w:rFonts w:ascii="Arial" w:hAnsi="Arial" w:cs="Arial"/>
          <w:szCs w:val="24"/>
        </w:rPr>
        <w:t xml:space="preserve">Tato vyhláška nabývá účinnosti </w:t>
      </w:r>
      <w:proofErr w:type="gramStart"/>
      <w:r w:rsidRPr="0026607A">
        <w:rPr>
          <w:rFonts w:ascii="Arial" w:hAnsi="Arial" w:cs="Arial"/>
          <w:szCs w:val="24"/>
        </w:rPr>
        <w:t>01.01.2017</w:t>
      </w:r>
      <w:proofErr w:type="gramEnd"/>
      <w:r w:rsidRPr="0026607A">
        <w:rPr>
          <w:rFonts w:ascii="Arial" w:hAnsi="Arial" w:cs="Arial"/>
          <w:szCs w:val="24"/>
        </w:rPr>
        <w:t>.</w:t>
      </w:r>
    </w:p>
    <w:p w:rsidR="0026607A" w:rsidRPr="0026607A" w:rsidRDefault="0026607A" w:rsidP="0026607A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26607A" w:rsidRPr="0026607A" w:rsidRDefault="0026607A" w:rsidP="0026607A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26607A" w:rsidRPr="0026607A" w:rsidRDefault="0026607A" w:rsidP="0026607A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26607A" w:rsidRPr="0026607A" w:rsidRDefault="0026607A" w:rsidP="0026607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26607A">
        <w:rPr>
          <w:rFonts w:ascii="Arial" w:hAnsi="Arial" w:cs="Arial"/>
          <w:color w:val="000000"/>
        </w:rPr>
        <w:t xml:space="preserve">                  Jaroslav </w:t>
      </w:r>
      <w:proofErr w:type="spellStart"/>
      <w:proofErr w:type="gramStart"/>
      <w:r w:rsidRPr="0026607A">
        <w:rPr>
          <w:rFonts w:ascii="Arial" w:hAnsi="Arial" w:cs="Arial"/>
          <w:color w:val="000000"/>
        </w:rPr>
        <w:t>Úlovec</w:t>
      </w:r>
      <w:proofErr w:type="spellEnd"/>
      <w:r w:rsidRPr="0026607A">
        <w:rPr>
          <w:rFonts w:ascii="Arial" w:hAnsi="Arial" w:cs="Arial"/>
          <w:color w:val="000000"/>
        </w:rPr>
        <w:t xml:space="preserve">                            </w:t>
      </w:r>
      <w:r>
        <w:rPr>
          <w:rFonts w:ascii="Arial" w:hAnsi="Arial" w:cs="Arial"/>
          <w:color w:val="000000"/>
        </w:rPr>
        <w:t xml:space="preserve">  </w:t>
      </w:r>
      <w:r w:rsidRPr="0026607A">
        <w:rPr>
          <w:rFonts w:ascii="Arial" w:hAnsi="Arial" w:cs="Arial"/>
          <w:color w:val="000000"/>
        </w:rPr>
        <w:t xml:space="preserve">                      </w:t>
      </w:r>
      <w:r>
        <w:rPr>
          <w:rFonts w:ascii="Arial" w:hAnsi="Arial" w:cs="Arial"/>
          <w:color w:val="000000"/>
        </w:rPr>
        <w:t xml:space="preserve">        </w:t>
      </w:r>
      <w:r w:rsidRPr="0026607A">
        <w:rPr>
          <w:rFonts w:ascii="Arial" w:hAnsi="Arial" w:cs="Arial"/>
          <w:color w:val="000000"/>
        </w:rPr>
        <w:t xml:space="preserve">    Miloslav</w:t>
      </w:r>
      <w:proofErr w:type="gramEnd"/>
      <w:r w:rsidRPr="0026607A">
        <w:rPr>
          <w:rFonts w:ascii="Arial" w:hAnsi="Arial" w:cs="Arial"/>
          <w:color w:val="000000"/>
        </w:rPr>
        <w:t xml:space="preserve"> </w:t>
      </w:r>
      <w:proofErr w:type="spellStart"/>
      <w:r w:rsidRPr="0026607A">
        <w:rPr>
          <w:rFonts w:ascii="Arial" w:hAnsi="Arial" w:cs="Arial"/>
          <w:color w:val="000000"/>
        </w:rPr>
        <w:t>Hajžman</w:t>
      </w:r>
      <w:proofErr w:type="spellEnd"/>
    </w:p>
    <w:p w:rsidR="0026607A" w:rsidRPr="0026607A" w:rsidRDefault="0026607A" w:rsidP="0026607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26607A">
        <w:rPr>
          <w:rFonts w:ascii="Arial" w:hAnsi="Arial" w:cs="Arial"/>
          <w:color w:val="000000"/>
        </w:rPr>
        <w:tab/>
      </w:r>
      <w:proofErr w:type="gramStart"/>
      <w:r w:rsidRPr="0026607A">
        <w:rPr>
          <w:rFonts w:ascii="Arial" w:hAnsi="Arial" w:cs="Arial"/>
          <w:color w:val="000000"/>
        </w:rPr>
        <w:t xml:space="preserve">místostarosta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26607A">
        <w:rPr>
          <w:rFonts w:ascii="Arial" w:hAnsi="Arial" w:cs="Arial"/>
          <w:color w:val="000000"/>
        </w:rPr>
        <w:t xml:space="preserve">                            starosta</w:t>
      </w:r>
      <w:proofErr w:type="gramEnd"/>
    </w:p>
    <w:p w:rsidR="0026607A" w:rsidRPr="0026607A" w:rsidRDefault="0026607A" w:rsidP="0026607A">
      <w:pPr>
        <w:rPr>
          <w:rFonts w:ascii="Arial" w:hAnsi="Arial" w:cs="Arial"/>
        </w:rPr>
      </w:pPr>
    </w:p>
    <w:p w:rsidR="0026607A" w:rsidRPr="0026607A" w:rsidRDefault="0026607A" w:rsidP="0026607A">
      <w:pPr>
        <w:rPr>
          <w:rFonts w:ascii="Arial" w:hAnsi="Arial" w:cs="Arial"/>
        </w:rPr>
      </w:pPr>
    </w:p>
    <w:p w:rsidR="0026607A" w:rsidRPr="0026607A" w:rsidRDefault="0026607A" w:rsidP="0026607A">
      <w:pPr>
        <w:rPr>
          <w:rFonts w:ascii="Arial" w:hAnsi="Arial" w:cs="Arial"/>
        </w:rPr>
      </w:pPr>
    </w:p>
    <w:p w:rsidR="0026607A" w:rsidRDefault="0026607A" w:rsidP="0026607A">
      <w:pPr>
        <w:rPr>
          <w:rFonts w:ascii="Arial" w:hAnsi="Arial" w:cs="Arial"/>
        </w:rPr>
      </w:pPr>
    </w:p>
    <w:p w:rsidR="0026607A" w:rsidRDefault="0026607A" w:rsidP="0026607A">
      <w:pPr>
        <w:rPr>
          <w:rFonts w:ascii="Arial" w:hAnsi="Arial" w:cs="Arial"/>
        </w:rPr>
      </w:pPr>
    </w:p>
    <w:p w:rsidR="0026607A" w:rsidRPr="0026607A" w:rsidRDefault="0026607A" w:rsidP="0026607A">
      <w:pPr>
        <w:rPr>
          <w:rFonts w:ascii="Arial" w:hAnsi="Arial" w:cs="Arial"/>
        </w:rPr>
      </w:pPr>
      <w:bookmarkStart w:id="0" w:name="_GoBack"/>
      <w:bookmarkEnd w:id="0"/>
    </w:p>
    <w:p w:rsidR="0026607A" w:rsidRDefault="0026607A" w:rsidP="0026607A">
      <w:pPr>
        <w:rPr>
          <w:rFonts w:ascii="Arial" w:hAnsi="Arial" w:cs="Arial"/>
        </w:rPr>
      </w:pPr>
      <w:r w:rsidRPr="0026607A">
        <w:rPr>
          <w:rFonts w:ascii="Arial" w:hAnsi="Arial" w:cs="Arial"/>
        </w:rPr>
        <w:t>Vyvěšeno na úřední desce dne:</w:t>
      </w:r>
      <w:r>
        <w:rPr>
          <w:rFonts w:ascii="Arial" w:hAnsi="Arial" w:cs="Arial"/>
        </w:rPr>
        <w:t xml:space="preserve">    </w:t>
      </w:r>
      <w:proofErr w:type="gramStart"/>
      <w:r w:rsidR="001128D5">
        <w:rPr>
          <w:rFonts w:ascii="Arial" w:hAnsi="Arial" w:cs="Arial"/>
        </w:rPr>
        <w:t>15.12.2016</w:t>
      </w:r>
      <w:proofErr w:type="gramEnd"/>
      <w:r>
        <w:rPr>
          <w:rFonts w:ascii="Arial" w:hAnsi="Arial" w:cs="Arial"/>
        </w:rPr>
        <w:t xml:space="preserve"> </w:t>
      </w:r>
    </w:p>
    <w:p w:rsidR="0026607A" w:rsidRPr="0026607A" w:rsidRDefault="0026607A" w:rsidP="00266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6607A" w:rsidRPr="0026607A" w:rsidRDefault="0026607A" w:rsidP="0026607A">
      <w:pPr>
        <w:rPr>
          <w:rFonts w:ascii="Arial" w:hAnsi="Arial" w:cs="Arial"/>
        </w:rPr>
      </w:pPr>
      <w:r w:rsidRPr="0026607A">
        <w:rPr>
          <w:rFonts w:ascii="Arial" w:hAnsi="Arial" w:cs="Arial"/>
        </w:rPr>
        <w:t>Sejmuto z úřední desky dne:</w:t>
      </w:r>
    </w:p>
    <w:p w:rsidR="0095537D" w:rsidRDefault="0095537D"/>
    <w:sectPr w:rsidR="0095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7A"/>
    <w:rsid w:val="000C74D8"/>
    <w:rsid w:val="001128D5"/>
    <w:rsid w:val="0026607A"/>
    <w:rsid w:val="0095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FEB8-E475-433E-9B65-E25D3B9E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6607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2660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60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660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6607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6607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660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6607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26607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26607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8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8D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Blatnice</dc:creator>
  <cp:keywords/>
  <dc:description/>
  <cp:lastModifiedBy>Blatnice</cp:lastModifiedBy>
  <cp:revision>3</cp:revision>
  <cp:lastPrinted>2016-12-05T10:02:00Z</cp:lastPrinted>
  <dcterms:created xsi:type="dcterms:W3CDTF">2016-11-30T13:27:00Z</dcterms:created>
  <dcterms:modified xsi:type="dcterms:W3CDTF">2016-12-05T10:42:00Z</dcterms:modified>
</cp:coreProperties>
</file>