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F7707" w14:textId="77777777" w:rsidR="006D01B5" w:rsidRDefault="00586174" w:rsidP="0039547B">
      <w:pPr>
        <w:jc w:val="center"/>
        <w:rPr>
          <w:sz w:val="56"/>
          <w:szCs w:val="56"/>
        </w:rPr>
      </w:pPr>
      <w:r>
        <w:rPr>
          <w:noProof/>
          <w:lang w:eastAsia="cs-CZ"/>
        </w:rPr>
        <w:drawing>
          <wp:inline distT="0" distB="0" distL="0" distR="0" wp14:anchorId="4AE4B3B0" wp14:editId="42CE46C5">
            <wp:extent cx="1447800" cy="1704975"/>
            <wp:effectExtent l="0" t="0" r="0" b="9525"/>
            <wp:docPr id="5" name="Obrázek 5" descr="Studnice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udnice 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605A9" w14:textId="77777777" w:rsidR="0039547B" w:rsidRPr="00586174" w:rsidRDefault="0039547B" w:rsidP="0039547B">
      <w:pPr>
        <w:jc w:val="center"/>
        <w:rPr>
          <w:sz w:val="40"/>
          <w:szCs w:val="40"/>
        </w:rPr>
      </w:pPr>
      <w:r w:rsidRPr="00586174">
        <w:rPr>
          <w:sz w:val="40"/>
          <w:szCs w:val="40"/>
        </w:rPr>
        <w:t>OBEC STUDNICE</w:t>
      </w:r>
    </w:p>
    <w:p w14:paraId="11E3EE21" w14:textId="77777777" w:rsidR="0039547B" w:rsidRPr="00586174" w:rsidRDefault="0039547B" w:rsidP="00586174">
      <w:pPr>
        <w:spacing w:after="0" w:line="240" w:lineRule="auto"/>
        <w:jc w:val="center"/>
        <w:rPr>
          <w:sz w:val="40"/>
          <w:szCs w:val="40"/>
        </w:rPr>
      </w:pPr>
      <w:r w:rsidRPr="00586174">
        <w:rPr>
          <w:sz w:val="40"/>
          <w:szCs w:val="40"/>
        </w:rPr>
        <w:t>Nařízení obce č. 1/2014</w:t>
      </w:r>
    </w:p>
    <w:p w14:paraId="70331CC6" w14:textId="77777777" w:rsidR="0039547B" w:rsidRPr="006D01B5" w:rsidRDefault="0039547B" w:rsidP="00586174">
      <w:pPr>
        <w:spacing w:after="0" w:line="240" w:lineRule="auto"/>
        <w:jc w:val="center"/>
        <w:rPr>
          <w:b/>
          <w:sz w:val="56"/>
          <w:szCs w:val="56"/>
        </w:rPr>
      </w:pPr>
      <w:r w:rsidRPr="006D01B5">
        <w:rPr>
          <w:b/>
          <w:sz w:val="56"/>
          <w:szCs w:val="56"/>
        </w:rPr>
        <w:t>o zákazu podomního a pochůzkového prodeje na území obce Studnice</w:t>
      </w:r>
    </w:p>
    <w:p w14:paraId="73E3C3A3" w14:textId="77777777" w:rsidR="0039547B" w:rsidRDefault="0039547B" w:rsidP="0039547B">
      <w:pPr>
        <w:jc w:val="both"/>
      </w:pPr>
      <w:r>
        <w:t>Zastupitelstvo obce na svém zasedání dne 8.9. 2014 usnesením č. 31/2014 usneslo na základě ustanovení § 18 odst. 3 zákona č. 455/1991 Sb. o živnostenském podnikání (živnostenský zákon), ve znění pozdějších předpisů, a v souladu s ustanovením §11 odst. 1 a § 102 písm. d) zákona č. 128/2000 Sb. o obcích, ve znění pozdějších předpisů, toto nařízení:</w:t>
      </w:r>
    </w:p>
    <w:p w14:paraId="03D5356F" w14:textId="77777777" w:rsidR="0039547B" w:rsidRDefault="0039547B" w:rsidP="006D01B5">
      <w:pPr>
        <w:spacing w:after="0" w:line="240" w:lineRule="auto"/>
        <w:jc w:val="center"/>
      </w:pPr>
      <w:r>
        <w:t>Čl. 1</w:t>
      </w:r>
    </w:p>
    <w:p w14:paraId="256FA87C" w14:textId="77777777" w:rsidR="0039547B" w:rsidRDefault="0039547B" w:rsidP="00586174">
      <w:pPr>
        <w:spacing w:after="0" w:line="240" w:lineRule="auto"/>
        <w:jc w:val="center"/>
      </w:pPr>
      <w:r>
        <w:t>Úvodní ustanovení</w:t>
      </w:r>
    </w:p>
    <w:p w14:paraId="479F69A0" w14:textId="77777777" w:rsidR="00922191" w:rsidRDefault="0039547B" w:rsidP="0039547B">
      <w:pPr>
        <w:jc w:val="both"/>
      </w:pPr>
      <w:r>
        <w:t xml:space="preserve">Účelem </w:t>
      </w:r>
      <w:r w:rsidR="00922191">
        <w:t>tohoto nařízení Obce (dále jen „nařízení“) je stanovit, k</w:t>
      </w:r>
      <w:r w:rsidR="00923A34">
        <w:t>te</w:t>
      </w:r>
      <w:r w:rsidR="00922191">
        <w:t xml:space="preserve">ré druhy prodeje zboží nebo poskytování služeb prováděné mimo provozovnu určenou k tomuto účelu kolaudačním rozhodnutím podle zvláštního zákona </w:t>
      </w:r>
      <w:r w:rsidR="00922191" w:rsidRPr="001D2B03">
        <w:rPr>
          <w:b/>
        </w:rPr>
        <w:t>1</w:t>
      </w:r>
      <w:r w:rsidR="00922191" w:rsidRPr="00621A56">
        <w:rPr>
          <w:b/>
        </w:rPr>
        <w:t>)</w:t>
      </w:r>
      <w:r w:rsidR="00922191">
        <w:t xml:space="preserve"> na území obce Studnice jsou zakázány.</w:t>
      </w:r>
    </w:p>
    <w:p w14:paraId="49A3EB07" w14:textId="77777777" w:rsidR="00922191" w:rsidRDefault="00922191" w:rsidP="006D01B5">
      <w:pPr>
        <w:spacing w:after="0" w:line="240" w:lineRule="auto"/>
        <w:jc w:val="center"/>
      </w:pPr>
      <w:r>
        <w:t>Čl. 2</w:t>
      </w:r>
    </w:p>
    <w:p w14:paraId="307C4575" w14:textId="77777777" w:rsidR="00922191" w:rsidRDefault="00922191" w:rsidP="00586174">
      <w:pPr>
        <w:spacing w:after="0" w:line="240" w:lineRule="auto"/>
        <w:jc w:val="center"/>
      </w:pPr>
      <w:r>
        <w:t>Vymezení pojmů</w:t>
      </w:r>
    </w:p>
    <w:p w14:paraId="2A817225" w14:textId="77777777" w:rsidR="00922191" w:rsidRDefault="00922191" w:rsidP="00922191">
      <w:pPr>
        <w:jc w:val="both"/>
      </w:pPr>
      <w:r>
        <w:t>Pro účely tohoto nařízení se vymezují pojmy:</w:t>
      </w:r>
    </w:p>
    <w:p w14:paraId="4304CAB6" w14:textId="77777777" w:rsidR="00922191" w:rsidRDefault="00922191" w:rsidP="00922191">
      <w:pPr>
        <w:pStyle w:val="Odstavecseseznamem"/>
        <w:numPr>
          <w:ilvl w:val="0"/>
          <w:numId w:val="1"/>
        </w:numPr>
        <w:jc w:val="both"/>
      </w:pPr>
      <w:r>
        <w:t xml:space="preserve">Podomním prodejem se rozumí </w:t>
      </w:r>
      <w:proofErr w:type="gramStart"/>
      <w:r>
        <w:t xml:space="preserve">prodej </w:t>
      </w:r>
      <w:r w:rsidR="001D2B03">
        <w:t xml:space="preserve"> zboží</w:t>
      </w:r>
      <w:proofErr w:type="gramEnd"/>
      <w:r w:rsidR="001D2B03">
        <w:t xml:space="preserve"> či poskytování služeb nebo nabízení prodeje zboží či poskytování služeb provozovaný bez pevného stanoviště obchůzkou jednotlivých bytů, domů, budov, nebytových prostor apod. bez předchozí objednávky.</w:t>
      </w:r>
    </w:p>
    <w:p w14:paraId="29E176B8" w14:textId="77777777" w:rsidR="001D2B03" w:rsidRDefault="001D2B03" w:rsidP="001D2B03">
      <w:pPr>
        <w:pStyle w:val="Odstavecseseznamem"/>
        <w:numPr>
          <w:ilvl w:val="0"/>
          <w:numId w:val="1"/>
        </w:numPr>
        <w:jc w:val="both"/>
      </w:pPr>
      <w:proofErr w:type="gramStart"/>
      <w:r>
        <w:t>Pochůzkovým  prodejem</w:t>
      </w:r>
      <w:proofErr w:type="gramEnd"/>
      <w:r>
        <w:t xml:space="preserve"> se rozumí prodej  zboží či poskytování služeb nebo nabízení prodeje zboží či poskytování služeb na veřejném prostranství s použitím přenosného nebo neseného zařízení, ze zavazadel, tašek a podobných zařízení nebo přímo z ruky, bez pevného stanoviště.</w:t>
      </w:r>
    </w:p>
    <w:p w14:paraId="49943913" w14:textId="77777777" w:rsidR="001D2B03" w:rsidRDefault="001D2B03" w:rsidP="006D01B5">
      <w:pPr>
        <w:spacing w:after="0" w:line="240" w:lineRule="auto"/>
        <w:jc w:val="center"/>
      </w:pPr>
      <w:r>
        <w:t>Čl. 3</w:t>
      </w:r>
    </w:p>
    <w:p w14:paraId="565E6BA3" w14:textId="77777777" w:rsidR="001D2B03" w:rsidRDefault="001D2B03" w:rsidP="00586174">
      <w:pPr>
        <w:spacing w:after="0" w:line="240" w:lineRule="auto"/>
        <w:jc w:val="center"/>
      </w:pPr>
      <w:r>
        <w:t>Zakázané druhy prodeje zboží a poskytování služeb</w:t>
      </w:r>
    </w:p>
    <w:p w14:paraId="7F542EF7" w14:textId="77777777" w:rsidR="001D2B03" w:rsidRDefault="001D2B03" w:rsidP="001D2B03">
      <w:pPr>
        <w:jc w:val="both"/>
      </w:pPr>
      <w:r>
        <w:t>Na území obce Studnice se podomní prodej a pochůzkový prodej zakazují.</w:t>
      </w:r>
    </w:p>
    <w:p w14:paraId="5B9AC95E" w14:textId="77777777" w:rsidR="001D2B03" w:rsidRDefault="001D2B03" w:rsidP="001D2B03">
      <w:pPr>
        <w:pBdr>
          <w:bottom w:val="single" w:sz="12" w:space="1" w:color="auto"/>
        </w:pBdr>
        <w:jc w:val="both"/>
      </w:pPr>
    </w:p>
    <w:p w14:paraId="5C2BFCEE" w14:textId="77777777" w:rsidR="001D2B03" w:rsidRDefault="001D2B03" w:rsidP="001D2B03">
      <w:pPr>
        <w:pStyle w:val="Odstavecseseznamem"/>
        <w:numPr>
          <w:ilvl w:val="0"/>
          <w:numId w:val="2"/>
        </w:numPr>
        <w:jc w:val="both"/>
      </w:pPr>
      <w:r>
        <w:t>Zákon č. 183/2006 Sb., o územním plánování a stavebním řá</w:t>
      </w:r>
      <w:r w:rsidR="00586174">
        <w:t>du, ve znění pozdějších předpis</w:t>
      </w:r>
    </w:p>
    <w:p w14:paraId="1E9311E0" w14:textId="77777777" w:rsidR="001D2B03" w:rsidRDefault="001D2B03" w:rsidP="006D01B5">
      <w:pPr>
        <w:spacing w:after="0" w:line="240" w:lineRule="auto"/>
        <w:jc w:val="center"/>
      </w:pPr>
      <w:r>
        <w:lastRenderedPageBreak/>
        <w:t>Čl. 4</w:t>
      </w:r>
    </w:p>
    <w:p w14:paraId="0B2188EF" w14:textId="77777777" w:rsidR="001D2B03" w:rsidRDefault="001D2B03" w:rsidP="001D2B03">
      <w:pPr>
        <w:jc w:val="center"/>
      </w:pPr>
      <w:r>
        <w:t>Druhy prodeje zboží a poskytování služeb, na které se toto nařízení nevztahuje</w:t>
      </w:r>
    </w:p>
    <w:p w14:paraId="208EE209" w14:textId="77777777" w:rsidR="001D2B03" w:rsidRDefault="001D2B03" w:rsidP="001D2B03">
      <w:pPr>
        <w:jc w:val="both"/>
      </w:pPr>
      <w:r>
        <w:t>Toto nařízení se nevztahuje na:</w:t>
      </w:r>
    </w:p>
    <w:p w14:paraId="2482495D" w14:textId="77777777" w:rsidR="001D2B03" w:rsidRDefault="00AB11C6" w:rsidP="001D2B03">
      <w:pPr>
        <w:pStyle w:val="Odstavecseseznamem"/>
        <w:numPr>
          <w:ilvl w:val="0"/>
          <w:numId w:val="3"/>
        </w:numPr>
        <w:jc w:val="both"/>
      </w:pPr>
      <w:r>
        <w:t>p</w:t>
      </w:r>
      <w:r w:rsidR="001D2B03">
        <w:t>rodej tisku prostřednictvím kamelotů</w:t>
      </w:r>
      <w:r>
        <w:t>,</w:t>
      </w:r>
    </w:p>
    <w:p w14:paraId="35454350" w14:textId="77777777" w:rsidR="001D2B03" w:rsidRDefault="00AB11C6" w:rsidP="001D2B03">
      <w:pPr>
        <w:pStyle w:val="Odstavecseseznamem"/>
        <w:numPr>
          <w:ilvl w:val="0"/>
          <w:numId w:val="3"/>
        </w:numPr>
        <w:jc w:val="both"/>
      </w:pPr>
      <w:r>
        <w:t>o</w:t>
      </w:r>
      <w:r w:rsidR="001D2B03">
        <w:t>hlášené očkování domácích zvířat</w:t>
      </w:r>
      <w:r>
        <w:t>,</w:t>
      </w:r>
    </w:p>
    <w:p w14:paraId="3D341553" w14:textId="77777777" w:rsidR="001D2B03" w:rsidRDefault="00AB11C6" w:rsidP="001D2B03">
      <w:pPr>
        <w:pStyle w:val="Odstavecseseznamem"/>
        <w:numPr>
          <w:ilvl w:val="0"/>
          <w:numId w:val="3"/>
        </w:numPr>
        <w:jc w:val="both"/>
      </w:pPr>
      <w:r>
        <w:t>n</w:t>
      </w:r>
      <w:r w:rsidR="001D2B03">
        <w:t>abídku a prodej zboží při výstavních a kulturních akcích, slavnostech, veřejných vystoupeních, sportovních akcích nebo jiných podobných akcích</w:t>
      </w:r>
      <w:r>
        <w:t>,</w:t>
      </w:r>
    </w:p>
    <w:p w14:paraId="1222F303" w14:textId="77777777" w:rsidR="001D2B03" w:rsidRDefault="00AB11C6" w:rsidP="001D2B03">
      <w:pPr>
        <w:pStyle w:val="Odstavecseseznamem"/>
        <w:numPr>
          <w:ilvl w:val="0"/>
          <w:numId w:val="3"/>
        </w:numPr>
        <w:jc w:val="both"/>
      </w:pPr>
      <w:r>
        <w:t>a</w:t>
      </w:r>
      <w:r w:rsidR="001D2B03">
        <w:t>kce organizované podle zákona č. 117/2001 Sb., o veřejných sbírkách a o změně některých předpisů</w:t>
      </w:r>
      <w:r>
        <w:t>,</w:t>
      </w:r>
    </w:p>
    <w:p w14:paraId="61D1761B" w14:textId="77777777" w:rsidR="001D2B03" w:rsidRDefault="00AB11C6" w:rsidP="001D2B03">
      <w:pPr>
        <w:pStyle w:val="Odstavecseseznamem"/>
        <w:numPr>
          <w:ilvl w:val="0"/>
          <w:numId w:val="3"/>
        </w:numPr>
        <w:jc w:val="both"/>
      </w:pPr>
      <w:r>
        <w:t>n</w:t>
      </w:r>
      <w:r w:rsidR="001D2B03">
        <w:t>a nabízení služeb dle nařízení vlády č. 91/2010 Sb., o podmínkách požární bezpečnosti při provozu komínů, kouřovodů a spotřebičů paliv</w:t>
      </w:r>
      <w:r>
        <w:t>,</w:t>
      </w:r>
    </w:p>
    <w:p w14:paraId="3BACD69B" w14:textId="77777777" w:rsidR="001D2B03" w:rsidRPr="00AB11C6" w:rsidRDefault="00AB11C6" w:rsidP="001D2B03">
      <w:pPr>
        <w:pStyle w:val="Odstavecseseznamem"/>
        <w:numPr>
          <w:ilvl w:val="0"/>
          <w:numId w:val="3"/>
        </w:numPr>
        <w:jc w:val="both"/>
      </w:pPr>
      <w:proofErr w:type="gramStart"/>
      <w:r>
        <w:t>z</w:t>
      </w:r>
      <w:r w:rsidR="001D2B03">
        <w:t>ajiš</w:t>
      </w:r>
      <w:r>
        <w:t>ť</w:t>
      </w:r>
      <w:r w:rsidR="001D2B03">
        <w:t xml:space="preserve">ování </w:t>
      </w:r>
      <w:r>
        <w:t xml:space="preserve"> služeb</w:t>
      </w:r>
      <w:proofErr w:type="gramEnd"/>
      <w:r>
        <w:t xml:space="preserve"> sociální péče jejich poskytovateli </w:t>
      </w:r>
      <w:r>
        <w:rPr>
          <w:b/>
        </w:rPr>
        <w:t>2)</w:t>
      </w:r>
    </w:p>
    <w:p w14:paraId="70B1C841" w14:textId="77777777" w:rsidR="00AB11C6" w:rsidRDefault="00AB11C6" w:rsidP="006D01B5">
      <w:pPr>
        <w:spacing w:after="0" w:line="240" w:lineRule="auto"/>
        <w:jc w:val="center"/>
      </w:pPr>
      <w:r>
        <w:t>Čl. 5</w:t>
      </w:r>
    </w:p>
    <w:p w14:paraId="6F5C5E8C" w14:textId="77777777" w:rsidR="00AB11C6" w:rsidRDefault="00AB11C6" w:rsidP="00AB11C6">
      <w:pPr>
        <w:jc w:val="center"/>
      </w:pPr>
      <w:r>
        <w:t>Závěrečná ustanovení</w:t>
      </w:r>
    </w:p>
    <w:p w14:paraId="45A4014B" w14:textId="77777777" w:rsidR="00AB11C6" w:rsidRPr="00AB11C6" w:rsidRDefault="00AB11C6" w:rsidP="00AB11C6">
      <w:pPr>
        <w:pStyle w:val="Odstavecseseznamem"/>
        <w:numPr>
          <w:ilvl w:val="0"/>
          <w:numId w:val="4"/>
        </w:numPr>
        <w:jc w:val="both"/>
      </w:pPr>
      <w:r>
        <w:t xml:space="preserve">Porušení povinností stanovených tímto nařízením se postihuje podle zvláštních právních předpisů. </w:t>
      </w:r>
      <w:r>
        <w:rPr>
          <w:b/>
        </w:rPr>
        <w:t>3)</w:t>
      </w:r>
    </w:p>
    <w:p w14:paraId="3FD26B65" w14:textId="77777777" w:rsidR="00AB11C6" w:rsidRDefault="00AB11C6" w:rsidP="00AB11C6">
      <w:pPr>
        <w:pStyle w:val="Odstavecseseznamem"/>
        <w:numPr>
          <w:ilvl w:val="0"/>
          <w:numId w:val="4"/>
        </w:numPr>
        <w:jc w:val="both"/>
      </w:pPr>
      <w:r w:rsidRPr="00AB11C6">
        <w:t>Toto nařízení nab</w:t>
      </w:r>
      <w:r w:rsidR="00D863ED">
        <w:t>ylo</w:t>
      </w:r>
      <w:r w:rsidRPr="00AB11C6">
        <w:t xml:space="preserve"> </w:t>
      </w:r>
      <w:proofErr w:type="gramStart"/>
      <w:r w:rsidRPr="00AB11C6">
        <w:t xml:space="preserve">účinnosti </w:t>
      </w:r>
      <w:r w:rsidR="00D863ED">
        <w:t xml:space="preserve"> dne</w:t>
      </w:r>
      <w:proofErr w:type="gramEnd"/>
      <w:r w:rsidR="00D863ED">
        <w:t xml:space="preserve"> 26.9. 2014</w:t>
      </w:r>
      <w:r w:rsidRPr="00AB11C6">
        <w:t>.</w:t>
      </w:r>
    </w:p>
    <w:p w14:paraId="066ED0AB" w14:textId="77777777" w:rsidR="00AB11C6" w:rsidRDefault="00AB11C6" w:rsidP="00AB11C6">
      <w:pPr>
        <w:jc w:val="both"/>
      </w:pPr>
    </w:p>
    <w:p w14:paraId="6447F4D4" w14:textId="77777777" w:rsidR="00AB11C6" w:rsidRDefault="00AB11C6" w:rsidP="00AB11C6">
      <w:pPr>
        <w:jc w:val="both"/>
      </w:pPr>
    </w:p>
    <w:p w14:paraId="37885882" w14:textId="77777777" w:rsidR="00AB11C6" w:rsidRDefault="00AB11C6" w:rsidP="00AB11C6">
      <w:pPr>
        <w:jc w:val="both"/>
      </w:pPr>
    </w:p>
    <w:p w14:paraId="04B857DC" w14:textId="77777777" w:rsidR="00AB11C6" w:rsidRDefault="00AB11C6" w:rsidP="00AB11C6">
      <w:pPr>
        <w:jc w:val="both"/>
      </w:pPr>
      <w:r>
        <w:t>……………………………………………………………………                      ………………………………………………………………….</w:t>
      </w:r>
    </w:p>
    <w:p w14:paraId="77B92C79" w14:textId="4696F35F" w:rsidR="00AB11C6" w:rsidRDefault="00AB11C6" w:rsidP="00AB11C6">
      <w:pPr>
        <w:jc w:val="both"/>
      </w:pPr>
      <w:r>
        <w:t xml:space="preserve">Ing. Pavel Tolárek, místostarosta                                             Ing. Helena </w:t>
      </w:r>
      <w:proofErr w:type="spellStart"/>
      <w:r>
        <w:t>Toldová</w:t>
      </w:r>
      <w:proofErr w:type="spellEnd"/>
      <w:r>
        <w:t>, starostka</w:t>
      </w:r>
    </w:p>
    <w:p w14:paraId="15EC2222" w14:textId="77777777" w:rsidR="00AB11C6" w:rsidRDefault="00AB11C6" w:rsidP="00AB11C6">
      <w:pPr>
        <w:jc w:val="both"/>
      </w:pPr>
    </w:p>
    <w:p w14:paraId="1EE635B7" w14:textId="77777777" w:rsidR="00AB11C6" w:rsidRDefault="00AB11C6" w:rsidP="00AB11C6">
      <w:pPr>
        <w:jc w:val="both"/>
      </w:pPr>
    </w:p>
    <w:p w14:paraId="00A76C46" w14:textId="77777777" w:rsidR="00AB11C6" w:rsidRDefault="00AB11C6" w:rsidP="00AB11C6">
      <w:pPr>
        <w:jc w:val="both"/>
      </w:pPr>
    </w:p>
    <w:p w14:paraId="31F17526" w14:textId="77777777" w:rsidR="00AB11C6" w:rsidRDefault="00AB11C6" w:rsidP="00AB11C6">
      <w:pPr>
        <w:jc w:val="both"/>
      </w:pPr>
    </w:p>
    <w:p w14:paraId="172803BB" w14:textId="77777777" w:rsidR="00AB11C6" w:rsidRDefault="00AB11C6" w:rsidP="00AB11C6">
      <w:pPr>
        <w:jc w:val="both"/>
      </w:pPr>
    </w:p>
    <w:p w14:paraId="7523E280" w14:textId="77777777" w:rsidR="00AB11C6" w:rsidRDefault="00AB11C6" w:rsidP="00AB11C6">
      <w:pPr>
        <w:pBdr>
          <w:bottom w:val="single" w:sz="12" w:space="1" w:color="auto"/>
        </w:pBdr>
        <w:jc w:val="both"/>
      </w:pPr>
    </w:p>
    <w:p w14:paraId="7CB54E95" w14:textId="77777777" w:rsidR="00AB11C6" w:rsidRPr="00AB11C6" w:rsidRDefault="00621A56" w:rsidP="00AB11C6">
      <w:pPr>
        <w:pStyle w:val="Odstavecseseznamem"/>
        <w:numPr>
          <w:ilvl w:val="0"/>
          <w:numId w:val="2"/>
        </w:numPr>
        <w:jc w:val="both"/>
        <w:rPr>
          <w:b/>
        </w:rPr>
      </w:pPr>
      <w:r>
        <w:t>z</w:t>
      </w:r>
      <w:r w:rsidR="00AB11C6">
        <w:t>ákon č. 108/2006 Sb., o sociálních službách ve znění pozdějších předpisů</w:t>
      </w:r>
    </w:p>
    <w:p w14:paraId="29BC6EA2" w14:textId="66459792" w:rsidR="00AB11C6" w:rsidRDefault="00AB11C6" w:rsidP="00F11875">
      <w:pPr>
        <w:pStyle w:val="Odstavecseseznamem"/>
        <w:numPr>
          <w:ilvl w:val="0"/>
          <w:numId w:val="2"/>
        </w:numPr>
        <w:jc w:val="both"/>
      </w:pPr>
      <w:r>
        <w:t>§46 odst. 1 zákona č. 200/1990 Sb., ve znění pozdějších předpisů, §58 odst. 4 zákona č. 128/200 Sb., o obcích, ve znění pozdějších předpisů</w:t>
      </w:r>
    </w:p>
    <w:p w14:paraId="3CECF3D9" w14:textId="77777777" w:rsidR="00AB11C6" w:rsidRPr="00AB11C6" w:rsidRDefault="00AB11C6" w:rsidP="00AB11C6">
      <w:pPr>
        <w:jc w:val="both"/>
      </w:pPr>
    </w:p>
    <w:p w14:paraId="6953B21B" w14:textId="77777777" w:rsidR="00922191" w:rsidRDefault="00922191" w:rsidP="00922191">
      <w:pPr>
        <w:jc w:val="center"/>
      </w:pPr>
    </w:p>
    <w:sectPr w:rsidR="00922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51353F"/>
    <w:multiLevelType w:val="hybridMultilevel"/>
    <w:tmpl w:val="A6246494"/>
    <w:lvl w:ilvl="0" w:tplc="793458F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248E7"/>
    <w:multiLevelType w:val="hybridMultilevel"/>
    <w:tmpl w:val="A7B8F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331B8"/>
    <w:multiLevelType w:val="hybridMultilevel"/>
    <w:tmpl w:val="3EC8EE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825D8"/>
    <w:multiLevelType w:val="hybridMultilevel"/>
    <w:tmpl w:val="016AA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429659">
    <w:abstractNumId w:val="3"/>
  </w:num>
  <w:num w:numId="2" w16cid:durableId="1139415961">
    <w:abstractNumId w:val="0"/>
  </w:num>
  <w:num w:numId="3" w16cid:durableId="1892618877">
    <w:abstractNumId w:val="1"/>
  </w:num>
  <w:num w:numId="4" w16cid:durableId="196243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47B"/>
    <w:rsid w:val="001D2B03"/>
    <w:rsid w:val="0039547B"/>
    <w:rsid w:val="00586174"/>
    <w:rsid w:val="00621A56"/>
    <w:rsid w:val="006D01B5"/>
    <w:rsid w:val="00850318"/>
    <w:rsid w:val="00922191"/>
    <w:rsid w:val="00923A34"/>
    <w:rsid w:val="00970672"/>
    <w:rsid w:val="00986C92"/>
    <w:rsid w:val="00AB11C6"/>
    <w:rsid w:val="00D8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E07C9"/>
  <w15:docId w15:val="{B04673AA-9614-4F81-8776-8AACBA17C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2219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23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3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34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ntbk</dc:creator>
  <cp:lastModifiedBy>Kristýna Kubínová</cp:lastModifiedBy>
  <cp:revision>2</cp:revision>
  <cp:lastPrinted>2014-10-01T11:54:00Z</cp:lastPrinted>
  <dcterms:created xsi:type="dcterms:W3CDTF">2024-12-11T13:13:00Z</dcterms:created>
  <dcterms:modified xsi:type="dcterms:W3CDTF">2024-12-11T13:13:00Z</dcterms:modified>
</cp:coreProperties>
</file>