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0750" w14:textId="77777777" w:rsidR="00127CE8" w:rsidRPr="00996933" w:rsidRDefault="00127CE8">
      <w:pPr>
        <w:rPr>
          <w:rFonts w:asciiTheme="minorHAnsi" w:hAnsiTheme="minorHAnsi" w:cstheme="minorHAnsi"/>
        </w:rPr>
      </w:pPr>
    </w:p>
    <w:p w14:paraId="6ED35D41" w14:textId="77777777" w:rsidR="00443591" w:rsidRPr="00996933" w:rsidRDefault="00443591">
      <w:pPr>
        <w:rPr>
          <w:rFonts w:asciiTheme="minorHAnsi" w:hAnsiTheme="minorHAnsi" w:cstheme="minorHAnsi"/>
        </w:rPr>
      </w:pPr>
    </w:p>
    <w:p w14:paraId="3DAD749C" w14:textId="77777777" w:rsidR="00EE414C" w:rsidRPr="00996933" w:rsidRDefault="00EE414C">
      <w:pPr>
        <w:rPr>
          <w:rFonts w:asciiTheme="minorHAnsi" w:hAnsiTheme="minorHAnsi" w:cstheme="minorHAnsi"/>
        </w:rPr>
      </w:pPr>
    </w:p>
    <w:p w14:paraId="425F5106" w14:textId="77777777" w:rsidR="00EE414C" w:rsidRPr="00996933" w:rsidRDefault="00EE414C" w:rsidP="00B2405B">
      <w:pPr>
        <w:ind w:right="19"/>
        <w:jc w:val="center"/>
        <w:rPr>
          <w:rFonts w:asciiTheme="minorHAnsi" w:eastAsia="Calibri" w:hAnsiTheme="minorHAnsi" w:cstheme="minorHAnsi"/>
          <w:b/>
          <w:bCs/>
          <w:sz w:val="40"/>
          <w:szCs w:val="40"/>
        </w:rPr>
      </w:pPr>
      <w:r w:rsidRPr="00996933">
        <w:rPr>
          <w:rFonts w:asciiTheme="minorHAnsi" w:eastAsia="Calibri" w:hAnsiTheme="minorHAnsi" w:cstheme="minorHAnsi"/>
          <w:b/>
          <w:bCs/>
          <w:sz w:val="40"/>
          <w:szCs w:val="40"/>
        </w:rPr>
        <w:t>Nařízení města Mohelnice</w:t>
      </w:r>
      <w:r w:rsidR="00FD3F13" w:rsidRPr="00996933">
        <w:rPr>
          <w:rFonts w:asciiTheme="minorHAnsi" w:eastAsia="Calibri" w:hAnsiTheme="minorHAnsi" w:cstheme="minorHAnsi"/>
          <w:b/>
          <w:bCs/>
          <w:sz w:val="32"/>
          <w:szCs w:val="32"/>
        </w:rPr>
        <w:t>,</w:t>
      </w:r>
    </w:p>
    <w:p w14:paraId="5DB4308A" w14:textId="77777777" w:rsidR="00EE414C" w:rsidRPr="00996933" w:rsidRDefault="00EE414C" w:rsidP="00EE414C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32"/>
          <w:szCs w:val="32"/>
        </w:rPr>
        <w:t>kterým se vydává tržní řád</w:t>
      </w:r>
    </w:p>
    <w:p w14:paraId="64B70468" w14:textId="77777777" w:rsidR="00EE414C" w:rsidRPr="00996933" w:rsidRDefault="00EE414C" w:rsidP="00EE414C">
      <w:pPr>
        <w:ind w:right="19"/>
        <w:jc w:val="center"/>
        <w:rPr>
          <w:rFonts w:asciiTheme="minorHAnsi" w:eastAsia="Calibri" w:hAnsiTheme="minorHAnsi" w:cstheme="minorHAnsi"/>
          <w:b/>
          <w:bCs/>
        </w:rPr>
      </w:pPr>
    </w:p>
    <w:p w14:paraId="5C3107A9" w14:textId="77777777" w:rsidR="00506888" w:rsidRPr="00996933" w:rsidRDefault="00506888" w:rsidP="00EE414C">
      <w:pPr>
        <w:spacing w:line="231" w:lineRule="auto"/>
        <w:ind w:left="1"/>
        <w:jc w:val="both"/>
        <w:rPr>
          <w:rFonts w:asciiTheme="minorHAnsi" w:eastAsia="Calibri" w:hAnsiTheme="minorHAnsi" w:cstheme="minorHAnsi"/>
        </w:rPr>
      </w:pPr>
    </w:p>
    <w:p w14:paraId="5FFFBE3A" w14:textId="0B0AAEF8" w:rsidR="00EE414C" w:rsidRPr="00996933" w:rsidRDefault="00EE414C" w:rsidP="00EE414C">
      <w:pPr>
        <w:spacing w:line="231" w:lineRule="auto"/>
        <w:ind w:left="1"/>
        <w:jc w:val="both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Rada města Mohelnice se na svém zasedání dne </w:t>
      </w:r>
      <w:r w:rsidR="00B5317E" w:rsidRPr="00996933">
        <w:rPr>
          <w:rFonts w:asciiTheme="minorHAnsi" w:eastAsia="Calibri" w:hAnsiTheme="minorHAnsi" w:cstheme="minorHAnsi"/>
        </w:rPr>
        <w:t>29.07.2026</w:t>
      </w:r>
      <w:r w:rsidR="00A82CC3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 xml:space="preserve">usnesením č. </w:t>
      </w:r>
      <w:r w:rsidR="004716A0">
        <w:rPr>
          <w:rFonts w:asciiTheme="minorHAnsi" w:eastAsia="Calibri" w:hAnsiTheme="minorHAnsi" w:cstheme="minorHAnsi"/>
        </w:rPr>
        <w:t>3167/121/RM/2026</w:t>
      </w:r>
      <w:r w:rsidRPr="00996933">
        <w:rPr>
          <w:rFonts w:asciiTheme="minorHAnsi" w:eastAsia="Calibri" w:hAnsiTheme="minorHAnsi" w:cstheme="minorHAnsi"/>
        </w:rPr>
        <w:t xml:space="preserve"> usnesla vydat na základě </w:t>
      </w:r>
      <w:r w:rsidR="00875847" w:rsidRPr="00996933">
        <w:rPr>
          <w:rFonts w:asciiTheme="minorHAnsi" w:eastAsia="Calibri" w:hAnsiTheme="minorHAnsi" w:cstheme="minorHAnsi"/>
        </w:rPr>
        <w:t>ust</w:t>
      </w:r>
      <w:r w:rsidR="00B5317E" w:rsidRPr="00996933">
        <w:rPr>
          <w:rFonts w:asciiTheme="minorHAnsi" w:eastAsia="Calibri" w:hAnsiTheme="minorHAnsi" w:cstheme="minorHAnsi"/>
        </w:rPr>
        <w:t>anovení</w:t>
      </w:r>
      <w:r w:rsidR="00875847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>§ 18 odst. 1 a</w:t>
      </w:r>
      <w:r w:rsidR="00B2405B" w:rsidRPr="00996933">
        <w:rPr>
          <w:rFonts w:asciiTheme="minorHAnsi" w:eastAsia="Calibri" w:hAnsiTheme="minorHAnsi" w:cstheme="minorHAnsi"/>
        </w:rPr>
        <w:t>ž</w:t>
      </w:r>
      <w:r w:rsidRPr="00996933">
        <w:rPr>
          <w:rFonts w:asciiTheme="minorHAnsi" w:eastAsia="Calibri" w:hAnsiTheme="minorHAnsi" w:cstheme="minorHAnsi"/>
        </w:rPr>
        <w:t xml:space="preserve"> </w:t>
      </w:r>
      <w:r w:rsidR="00B2405B" w:rsidRPr="00996933">
        <w:rPr>
          <w:rFonts w:asciiTheme="minorHAnsi" w:eastAsia="Calibri" w:hAnsiTheme="minorHAnsi" w:cstheme="minorHAnsi"/>
        </w:rPr>
        <w:t>4</w:t>
      </w:r>
      <w:r w:rsidRPr="00996933">
        <w:rPr>
          <w:rFonts w:asciiTheme="minorHAnsi" w:eastAsia="Calibri" w:hAnsiTheme="minorHAnsi" w:cstheme="minorHAnsi"/>
        </w:rPr>
        <w:t xml:space="preserve"> zákona č. 455/1991 Sb., o živnostenském podnikání (živnostenský zákon), ve znění pozdějších předpisů a v souladu s</w:t>
      </w:r>
      <w:r w:rsidR="00875847" w:rsidRPr="00996933">
        <w:rPr>
          <w:rFonts w:asciiTheme="minorHAnsi" w:eastAsia="Calibri" w:hAnsiTheme="minorHAnsi" w:cstheme="minorHAnsi"/>
        </w:rPr>
        <w:t> ust</w:t>
      </w:r>
      <w:r w:rsidR="00B5317E" w:rsidRPr="00996933">
        <w:rPr>
          <w:rFonts w:asciiTheme="minorHAnsi" w:eastAsia="Calibri" w:hAnsiTheme="minorHAnsi" w:cstheme="minorHAnsi"/>
        </w:rPr>
        <w:t>anovením</w:t>
      </w:r>
      <w:r w:rsidR="00875847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 xml:space="preserve">§ 11 odst. 1 a </w:t>
      </w:r>
      <w:r w:rsidR="00875847" w:rsidRPr="00996933">
        <w:rPr>
          <w:rFonts w:asciiTheme="minorHAnsi" w:eastAsia="Calibri" w:hAnsiTheme="minorHAnsi" w:cstheme="minorHAnsi"/>
        </w:rPr>
        <w:t>ust</w:t>
      </w:r>
      <w:r w:rsidR="00B5317E" w:rsidRPr="00996933">
        <w:rPr>
          <w:rFonts w:asciiTheme="minorHAnsi" w:eastAsia="Calibri" w:hAnsiTheme="minorHAnsi" w:cstheme="minorHAnsi"/>
        </w:rPr>
        <w:t>anovením</w:t>
      </w:r>
      <w:r w:rsidR="00875847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>§ 102 odst. 2 písm. d) zákona č. 128/2000 Sb., o obcích (obecní zřízení), ve znění pozdějších předpisů, toto nařízení:</w:t>
      </w:r>
    </w:p>
    <w:p w14:paraId="71319D1F" w14:textId="77777777" w:rsidR="00910951" w:rsidRPr="00996933" w:rsidRDefault="00910951" w:rsidP="00EE414C">
      <w:pPr>
        <w:ind w:right="19"/>
        <w:jc w:val="center"/>
        <w:rPr>
          <w:rFonts w:asciiTheme="minorHAnsi" w:eastAsia="Calibri" w:hAnsiTheme="minorHAnsi" w:cstheme="minorHAnsi"/>
          <w:b/>
          <w:bCs/>
        </w:rPr>
      </w:pPr>
    </w:p>
    <w:p w14:paraId="1765973D" w14:textId="77777777" w:rsidR="00EE414C" w:rsidRPr="00996933" w:rsidRDefault="00EE414C" w:rsidP="00EE414C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I</w:t>
      </w:r>
    </w:p>
    <w:p w14:paraId="2F67C512" w14:textId="77777777" w:rsidR="00EE414C" w:rsidRPr="00996933" w:rsidRDefault="00EE414C" w:rsidP="00EE414C">
      <w:pPr>
        <w:spacing w:line="2" w:lineRule="exact"/>
        <w:rPr>
          <w:rFonts w:asciiTheme="minorHAnsi" w:hAnsiTheme="minorHAnsi" w:cstheme="minorHAnsi"/>
          <w:sz w:val="24"/>
          <w:szCs w:val="24"/>
        </w:rPr>
      </w:pPr>
    </w:p>
    <w:p w14:paraId="3B000913" w14:textId="77777777" w:rsidR="00EE414C" w:rsidRPr="00996933" w:rsidRDefault="00EE414C" w:rsidP="00EE414C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Účel nařízení města</w:t>
      </w:r>
    </w:p>
    <w:p w14:paraId="0B68E6F6" w14:textId="77777777" w:rsidR="00EE414C" w:rsidRPr="00996933" w:rsidRDefault="00EE414C" w:rsidP="009E0024">
      <w:pPr>
        <w:numPr>
          <w:ilvl w:val="0"/>
          <w:numId w:val="3"/>
        </w:numPr>
        <w:tabs>
          <w:tab w:val="left" w:pos="421"/>
        </w:tabs>
        <w:spacing w:before="120" w:after="240"/>
        <w:ind w:left="420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 nabídku, prodej zboží a poskytování služeb mimo provozovnu určenou k tomuto účelu kolaudačním souhlasem, či kolaudačním rozhodnutím podle zvláštního zákona</w:t>
      </w:r>
      <w:r w:rsidR="004D54F0" w:rsidRPr="00996933">
        <w:rPr>
          <w:rStyle w:val="Znakapoznpodarou"/>
          <w:rFonts w:asciiTheme="minorHAnsi" w:eastAsia="Calibri" w:hAnsiTheme="minorHAnsi" w:cstheme="minorHAnsi"/>
        </w:rPr>
        <w:footnoteReference w:id="1"/>
      </w:r>
      <w:r w:rsidRPr="00996933">
        <w:rPr>
          <w:rFonts w:asciiTheme="minorHAnsi" w:eastAsia="Calibri" w:hAnsiTheme="minorHAnsi" w:cstheme="minorHAnsi"/>
        </w:rPr>
        <w:t xml:space="preserve"> tento tržní řád vymezuje:</w:t>
      </w:r>
    </w:p>
    <w:p w14:paraId="527122AA" w14:textId="77777777" w:rsidR="00EE414C" w:rsidRPr="00996933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místa pro prodej a poskytování služeb, jimiž jsou zejména tržnice a tržiště</w:t>
      </w:r>
      <w:r w:rsidR="00A12B6B" w:rsidRPr="00996933">
        <w:rPr>
          <w:rFonts w:asciiTheme="minorHAnsi" w:eastAsia="Calibri" w:hAnsiTheme="minorHAnsi" w:cstheme="minorHAnsi"/>
        </w:rPr>
        <w:t>,</w:t>
      </w:r>
    </w:p>
    <w:p w14:paraId="594BAF8B" w14:textId="77777777" w:rsidR="00EE414C" w:rsidRPr="00996933" w:rsidRDefault="00EE414C" w:rsidP="009E0024">
      <w:pPr>
        <w:pStyle w:val="Odstavecseseznamem"/>
        <w:numPr>
          <w:ilvl w:val="1"/>
          <w:numId w:val="3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kapacitu a přiměřenou vybavenost tržišť</w:t>
      </w:r>
      <w:r w:rsidR="00A12B6B" w:rsidRPr="00996933">
        <w:rPr>
          <w:rFonts w:asciiTheme="minorHAnsi" w:eastAsia="Calibri" w:hAnsiTheme="minorHAnsi" w:cstheme="minorHAnsi"/>
        </w:rPr>
        <w:t>,</w:t>
      </w:r>
    </w:p>
    <w:p w14:paraId="479A54E4" w14:textId="77777777" w:rsidR="00EE414C" w:rsidRPr="00996933" w:rsidRDefault="00EE414C" w:rsidP="009E0024">
      <w:pPr>
        <w:pStyle w:val="Odstavecseseznamem"/>
        <w:numPr>
          <w:ilvl w:val="1"/>
          <w:numId w:val="3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dobu prodeje zboží a poskytování služeb na tržišti</w:t>
      </w:r>
      <w:r w:rsidR="00A12B6B" w:rsidRPr="00996933">
        <w:rPr>
          <w:rFonts w:asciiTheme="minorHAnsi" w:eastAsia="Calibri" w:hAnsiTheme="minorHAnsi" w:cstheme="minorHAnsi"/>
        </w:rPr>
        <w:t>,</w:t>
      </w:r>
    </w:p>
    <w:p w14:paraId="06B7902A" w14:textId="77777777" w:rsidR="00EE414C" w:rsidRPr="00996933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pravidla pro udržování čistoty a bezpečnosti na tržišti</w:t>
      </w:r>
      <w:r w:rsidR="00A12B6B" w:rsidRPr="00996933">
        <w:rPr>
          <w:rFonts w:asciiTheme="minorHAnsi" w:eastAsia="Calibri" w:hAnsiTheme="minorHAnsi" w:cstheme="minorHAnsi"/>
        </w:rPr>
        <w:t>,</w:t>
      </w:r>
    </w:p>
    <w:p w14:paraId="4B224CDC" w14:textId="77777777" w:rsidR="00EE414C" w:rsidRPr="00996933" w:rsidRDefault="00EE414C" w:rsidP="009E0024">
      <w:pPr>
        <w:numPr>
          <w:ilvl w:val="1"/>
          <w:numId w:val="3"/>
        </w:numPr>
        <w:tabs>
          <w:tab w:val="left" w:pos="851"/>
        </w:tabs>
        <w:spacing w:before="120" w:after="120"/>
        <w:ind w:left="1141" w:hanging="71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pravidla, která musí dodržet provozovatel tržiště k zajištění jeho řádného provozu.</w:t>
      </w:r>
    </w:p>
    <w:p w14:paraId="7DEB7733" w14:textId="77777777" w:rsidR="00EE414C" w:rsidRPr="00996933" w:rsidRDefault="00EE414C" w:rsidP="009E0024">
      <w:pPr>
        <w:numPr>
          <w:ilvl w:val="0"/>
          <w:numId w:val="3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Toto nařízení se nevztahuje na prodej zboží pomocí automatů obsluhovaných spotřebitelem, na prodej tisku prostřednictvím kamelotů, na prodej vstupenek na kulturní akce před objekty, v nichž se konají, v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den jejich konání, na zásilkový prodej.</w:t>
      </w:r>
    </w:p>
    <w:p w14:paraId="4D48D337" w14:textId="77777777" w:rsidR="002728B5" w:rsidRPr="00996933" w:rsidRDefault="002728B5" w:rsidP="009E0024">
      <w:pPr>
        <w:numPr>
          <w:ilvl w:val="0"/>
          <w:numId w:val="3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Toto nařízení se dále nevztahuje na</w:t>
      </w:r>
      <w:r w:rsidR="009E0024" w:rsidRPr="00996933">
        <w:rPr>
          <w:rFonts w:asciiTheme="minorHAnsi" w:eastAsia="Calibri" w:hAnsiTheme="minorHAnsi" w:cstheme="minorHAnsi"/>
        </w:rPr>
        <w:t>:</w:t>
      </w:r>
    </w:p>
    <w:p w14:paraId="7DDBD033" w14:textId="77777777" w:rsidR="009462F0" w:rsidRPr="00996933" w:rsidRDefault="005A585B" w:rsidP="009E0024">
      <w:pPr>
        <w:pStyle w:val="Odstavecseseznamem"/>
        <w:numPr>
          <w:ilvl w:val="1"/>
          <w:numId w:val="3"/>
        </w:numPr>
        <w:tabs>
          <w:tab w:val="left" w:pos="421"/>
        </w:tabs>
        <w:spacing w:before="120" w:after="120"/>
        <w:ind w:left="851" w:right="23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v</w:t>
      </w:r>
      <w:r w:rsidR="002728B5" w:rsidRPr="00996933">
        <w:rPr>
          <w:rFonts w:asciiTheme="minorHAnsi" w:eastAsia="Calibri" w:hAnsiTheme="minorHAnsi" w:cstheme="minorHAnsi"/>
        </w:rPr>
        <w:t>ánoční prodej ryb a stromků, jmelí a chvojí, velikonoční prodej kraslic a pomlázek.</w:t>
      </w:r>
      <w:r w:rsidR="009462F0" w:rsidRPr="00996933">
        <w:rPr>
          <w:rFonts w:asciiTheme="minorHAnsi" w:eastAsia="Calibri" w:hAnsiTheme="minorHAnsi" w:cstheme="minorHAnsi"/>
        </w:rPr>
        <w:t xml:space="preserve"> </w:t>
      </w:r>
      <w:r w:rsidR="002728B5" w:rsidRPr="00996933">
        <w:rPr>
          <w:rFonts w:asciiTheme="minorHAnsi" w:eastAsia="Calibri" w:hAnsiTheme="minorHAnsi" w:cstheme="minorHAnsi"/>
        </w:rPr>
        <w:t>Za</w:t>
      </w:r>
      <w:r w:rsidR="009462F0" w:rsidRPr="00996933">
        <w:rPr>
          <w:rFonts w:asciiTheme="minorHAnsi" w:eastAsia="Calibri" w:hAnsiTheme="minorHAnsi" w:cstheme="minorHAnsi"/>
        </w:rPr>
        <w:t> </w:t>
      </w:r>
      <w:r w:rsidR="002728B5" w:rsidRPr="00996933">
        <w:rPr>
          <w:rFonts w:asciiTheme="minorHAnsi" w:eastAsia="Calibri" w:hAnsiTheme="minorHAnsi" w:cstheme="minorHAnsi"/>
        </w:rPr>
        <w:t>vánoční prodej ryb a stromků, jmelí a chvojí se pokládá jejich prodej od 1. do 24. prosince běžného roku. Za velikonoční prodej kraslic a pomlázek se pokládá jejich prodej v období 20</w:t>
      </w:r>
      <w:r w:rsidRPr="00996933">
        <w:rPr>
          <w:rFonts w:asciiTheme="minorHAnsi" w:eastAsia="Calibri" w:hAnsiTheme="minorHAnsi" w:cstheme="minorHAnsi"/>
        </w:rPr>
        <w:t xml:space="preserve"> dnů před </w:t>
      </w:r>
      <w:r w:rsidR="004D54F0" w:rsidRPr="00996933">
        <w:rPr>
          <w:rFonts w:asciiTheme="minorHAnsi" w:eastAsia="Calibri" w:hAnsiTheme="minorHAnsi" w:cstheme="minorHAnsi"/>
        </w:rPr>
        <w:t>V</w:t>
      </w:r>
      <w:r w:rsidRPr="00996933">
        <w:rPr>
          <w:rFonts w:asciiTheme="minorHAnsi" w:eastAsia="Calibri" w:hAnsiTheme="minorHAnsi" w:cstheme="minorHAnsi"/>
        </w:rPr>
        <w:t>elikonočním pondělím,</w:t>
      </w:r>
    </w:p>
    <w:p w14:paraId="74CF31F4" w14:textId="77777777" w:rsidR="002728B5" w:rsidRPr="00996933" w:rsidRDefault="005A585B" w:rsidP="009E0024">
      <w:pPr>
        <w:pStyle w:val="Odstavecseseznamem"/>
        <w:numPr>
          <w:ilvl w:val="1"/>
          <w:numId w:val="3"/>
        </w:numPr>
        <w:tabs>
          <w:tab w:val="left" w:pos="421"/>
        </w:tabs>
        <w:spacing w:before="120" w:after="120"/>
        <w:ind w:left="851" w:right="23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</w:t>
      </w:r>
      <w:r w:rsidR="002728B5" w:rsidRPr="00996933">
        <w:rPr>
          <w:rFonts w:asciiTheme="minorHAnsi" w:eastAsia="Calibri" w:hAnsiTheme="minorHAnsi" w:cstheme="minorHAnsi"/>
        </w:rPr>
        <w:t>rodej obvykle nabízeného zboží a poskytování služeb při sportovních a kulturních podnicích v době a místě jejich konání, zejména občerstvení, drobných dárkových a upomínkových předmětů vztahujících se k pořádané akci a na prodej věnců, kytic a hřbitovních svíček u městského hřbitova v den Památky zesnulých (</w:t>
      </w:r>
      <w:r w:rsidR="00491E55" w:rsidRPr="00996933">
        <w:rPr>
          <w:rFonts w:asciiTheme="minorHAnsi" w:eastAsia="Calibri" w:hAnsiTheme="minorHAnsi" w:cstheme="minorHAnsi"/>
        </w:rPr>
        <w:t>2. listopadu</w:t>
      </w:r>
      <w:r w:rsidR="002728B5" w:rsidRPr="00996933">
        <w:rPr>
          <w:rFonts w:asciiTheme="minorHAnsi" w:eastAsia="Calibri" w:hAnsiTheme="minorHAnsi" w:cstheme="minorHAnsi"/>
        </w:rPr>
        <w:t>)</w:t>
      </w:r>
      <w:r w:rsidR="009462F0" w:rsidRPr="00996933">
        <w:rPr>
          <w:rFonts w:asciiTheme="minorHAnsi" w:eastAsia="Calibri" w:hAnsiTheme="minorHAnsi" w:cstheme="minorHAnsi"/>
        </w:rPr>
        <w:t xml:space="preserve"> </w:t>
      </w:r>
      <w:r w:rsidR="002728B5" w:rsidRPr="00996933">
        <w:rPr>
          <w:rFonts w:asciiTheme="minorHAnsi" w:eastAsia="Calibri" w:hAnsiTheme="minorHAnsi" w:cstheme="minorHAnsi"/>
        </w:rPr>
        <w:t>a</w:t>
      </w:r>
      <w:r w:rsidR="009462F0" w:rsidRPr="00996933">
        <w:rPr>
          <w:rFonts w:asciiTheme="minorHAnsi" w:eastAsia="Calibri" w:hAnsiTheme="minorHAnsi" w:cstheme="minorHAnsi"/>
        </w:rPr>
        <w:t xml:space="preserve"> </w:t>
      </w:r>
      <w:r w:rsidR="002728B5" w:rsidRPr="00996933">
        <w:rPr>
          <w:rFonts w:asciiTheme="minorHAnsi" w:eastAsia="Calibri" w:hAnsiTheme="minorHAnsi" w:cstheme="minorHAnsi"/>
        </w:rPr>
        <w:t>v týdnu předcházejícím tomuto datu</w:t>
      </w:r>
      <w:r w:rsidR="009462F0" w:rsidRPr="00996933">
        <w:rPr>
          <w:rFonts w:asciiTheme="minorHAnsi" w:eastAsia="Calibri" w:hAnsiTheme="minorHAnsi" w:cstheme="minorHAnsi"/>
        </w:rPr>
        <w:t>.</w:t>
      </w:r>
    </w:p>
    <w:p w14:paraId="4BBC608A" w14:textId="77777777" w:rsidR="002728B5" w:rsidRPr="00996933" w:rsidRDefault="002728B5" w:rsidP="009E0024">
      <w:pPr>
        <w:pStyle w:val="Odstavecseseznamem"/>
        <w:tabs>
          <w:tab w:val="left" w:pos="421"/>
        </w:tabs>
        <w:spacing w:before="120" w:after="120"/>
        <w:ind w:left="851" w:right="23"/>
        <w:contextualSpacing w:val="0"/>
        <w:jc w:val="both"/>
        <w:rPr>
          <w:rFonts w:asciiTheme="minorHAnsi" w:eastAsia="Calibri" w:hAnsiTheme="minorHAnsi" w:cstheme="minorHAnsi"/>
        </w:rPr>
      </w:pPr>
    </w:p>
    <w:p w14:paraId="14D07490" w14:textId="77777777" w:rsidR="009462F0" w:rsidRPr="00996933" w:rsidRDefault="009462F0" w:rsidP="009462F0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II</w:t>
      </w:r>
    </w:p>
    <w:p w14:paraId="1C147768" w14:textId="77777777" w:rsidR="009462F0" w:rsidRPr="00996933" w:rsidRDefault="009462F0" w:rsidP="009E0024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Vymezení pojmů</w:t>
      </w:r>
    </w:p>
    <w:p w14:paraId="58358202" w14:textId="77777777" w:rsidR="009462F0" w:rsidRPr="00996933" w:rsidRDefault="009462F0" w:rsidP="009462F0">
      <w:pPr>
        <w:spacing w:after="240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 účely tohoto nařízení města se rozumí:</w:t>
      </w:r>
    </w:p>
    <w:p w14:paraId="17C96D88" w14:textId="77777777" w:rsidR="009462F0" w:rsidRPr="00996933" w:rsidRDefault="009462F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tržištěm (tržnicí) </w:t>
      </w:r>
      <w:r w:rsidRPr="00996933">
        <w:rPr>
          <w:rFonts w:asciiTheme="minorHAnsi" w:eastAsia="Calibri" w:hAnsiTheme="minorHAnsi" w:cstheme="minorHAnsi"/>
        </w:rPr>
        <w:t>-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neuzavíratelný, uzavíratelný nebo částečně uzavíratelný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nezastřešený prostor, kde je prodáváno zboží, nebo jsou poskytovány služby a ve kterém je umístěn alespoň jeden stánek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257BB5FA" w14:textId="77777777" w:rsidR="009462F0" w:rsidRPr="00996933" w:rsidRDefault="009462F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stánkem – </w:t>
      </w:r>
      <w:r w:rsidRPr="00996933">
        <w:rPr>
          <w:rFonts w:asciiTheme="minorHAnsi" w:eastAsia="Calibri" w:hAnsiTheme="minorHAnsi" w:cstheme="minorHAnsi"/>
        </w:rPr>
        <w:t>prostory ohraničené pevnou nebo přenosnou konstrukcí, pulty,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stolky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nebo obdobná zařízení, kde je prodáváno zboží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1600FACF" w14:textId="77777777" w:rsidR="009462F0" w:rsidRPr="00996933" w:rsidRDefault="009462F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lastRenderedPageBreak/>
        <w:t>prodejním</w:t>
      </w:r>
      <w:r w:rsidRPr="00996933">
        <w:rPr>
          <w:rFonts w:asciiTheme="minorHAns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  <w:b/>
          <w:bCs/>
        </w:rPr>
        <w:t xml:space="preserve">zařízením </w:t>
      </w:r>
      <w:r w:rsidRPr="00996933">
        <w:rPr>
          <w:rFonts w:asciiTheme="minorHAnsi" w:eastAsia="Calibri" w:hAnsiTheme="minorHAnsi" w:cstheme="minorHAnsi"/>
        </w:rPr>
        <w:t>– mobilní zařízení sloužící k prodeji zboží nebo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k poskytování služeb, prodejním zařízením se</w:t>
      </w:r>
      <w:r w:rsidR="00BD64C5" w:rsidRPr="00996933">
        <w:rPr>
          <w:rFonts w:asciiTheme="minorHAnsi" w:eastAsia="Calibri" w:hAnsiTheme="minorHAnsi" w:cstheme="minorHAnsi"/>
        </w:rPr>
        <w:t xml:space="preserve"> pro účely tohoto nařízení rozumí rovněž automobil, přívěs, návěs nebo jiné silniční vozidlo (např. pojízdná prodejna, food truck),</w:t>
      </w:r>
    </w:p>
    <w:p w14:paraId="3EA29983" w14:textId="77777777" w:rsidR="00374A00" w:rsidRPr="00996933" w:rsidRDefault="009462F0" w:rsidP="009E0024">
      <w:pPr>
        <w:numPr>
          <w:ilvl w:val="0"/>
          <w:numId w:val="6"/>
        </w:numPr>
        <w:spacing w:before="120" w:after="120"/>
        <w:ind w:left="851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restaurační předzahrádkou – </w:t>
      </w:r>
      <w:r w:rsidRPr="00996933">
        <w:rPr>
          <w:rFonts w:asciiTheme="minorHAnsi" w:eastAsia="Calibri" w:hAnsiTheme="minorHAnsi" w:cstheme="minorHAnsi"/>
        </w:rPr>
        <w:t>vymezené místo na veřejném prostranství</w:t>
      </w:r>
      <w:r w:rsidR="004D54F0" w:rsidRPr="00996933">
        <w:rPr>
          <w:rStyle w:val="Znakapoznpodarou"/>
          <w:rFonts w:asciiTheme="minorHAnsi" w:eastAsia="Calibri" w:hAnsiTheme="minorHAnsi" w:cstheme="minorHAnsi"/>
        </w:rPr>
        <w:footnoteReference w:id="2"/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mimo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provozovnu určené pro prodej zboží nebo poskytnutí služby v rámci živnosti „hostinská činnost</w:t>
      </w:r>
      <w:r w:rsidR="00202A9E" w:rsidRPr="00996933">
        <w:rPr>
          <w:rStyle w:val="Znakapoznpodarou"/>
          <w:rFonts w:asciiTheme="minorHAnsi" w:eastAsia="Calibri" w:hAnsiTheme="minorHAnsi" w:cstheme="minorHAnsi"/>
        </w:rPr>
        <w:footnoteReference w:id="3"/>
      </w:r>
      <w:r w:rsidRPr="00996933">
        <w:rPr>
          <w:rFonts w:asciiTheme="minorHAnsi" w:eastAsia="Calibri" w:hAnsiTheme="minorHAnsi" w:cstheme="minorHAnsi"/>
        </w:rPr>
        <w:t>, které je k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výkonu této činnosti vybaveno a funkčně souvisí s provozovnou, určenou k tomuto účelu kolaudačním souhlasem podle zvláštního zákona; restaurační předzahrádka musí mít stejného provozovatele jako uvedená provozovna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7EE806E9" w14:textId="77777777" w:rsidR="00374A00" w:rsidRPr="00996933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předsunutým prodejním místem – </w:t>
      </w:r>
      <w:r w:rsidRPr="00996933">
        <w:rPr>
          <w:rFonts w:asciiTheme="minorHAnsi" w:eastAsia="Calibri" w:hAnsiTheme="minorHAnsi" w:cstheme="minorHAnsi"/>
        </w:rPr>
        <w:t>místo pro prodej zboží nebo poskytování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služeb na prodejních stáncích, pultech a jiných podobných zařízeních ve stejném sortimentu zboží jako v provozovně určené k tomuto účelu kolaudačním souhlasem, kolaudačním rozhodnutím podle zvláštního zákona, se kterou předsunuté prodejní místo funkčně souvisí (jinak také předsunuté formy prodeje); předsunuté prodejní místo je zřizováno v těsné blízkosti přímo před vlastní provozovnou a musí mít stejného provozovatele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265E0E0F" w14:textId="77777777" w:rsidR="00374A00" w:rsidRPr="00996933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prodejním místem – </w:t>
      </w:r>
      <w:r w:rsidRPr="00996933">
        <w:rPr>
          <w:rFonts w:asciiTheme="minorHAnsi" w:eastAsia="Calibri" w:hAnsiTheme="minorHAnsi" w:cstheme="minorHAnsi"/>
        </w:rPr>
        <w:t>vymezené místo na tržnicích, tržištích, tržních místech a předsunutých prodejních místech, na kterém se prodává zboží a poskytují služby z odpovídajícího prodejního zařízení z hlediska platných hygienických, požárních a bezpečnostních předpisů, mimo provozovnu určenou k tomuto účelu kolaudačních souhlasem, kolaudačním rozhodnutím podle zvláštního zákona</w:t>
      </w:r>
      <w:r w:rsidR="00B8259D" w:rsidRPr="00996933">
        <w:rPr>
          <w:rStyle w:val="Znakapoznpodarou"/>
          <w:rFonts w:asciiTheme="minorHAnsi" w:eastAsia="Calibri" w:hAnsiTheme="minorHAnsi" w:cstheme="minorHAnsi"/>
        </w:rPr>
        <w:footnoteReference w:id="4"/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014E2135" w14:textId="77777777" w:rsidR="00374A00" w:rsidRPr="00996933" w:rsidRDefault="00374A00" w:rsidP="009E0024">
      <w:pPr>
        <w:pStyle w:val="Odstavecseseznamem"/>
        <w:numPr>
          <w:ilvl w:val="0"/>
          <w:numId w:val="6"/>
        </w:numPr>
        <w:spacing w:before="120" w:after="120"/>
        <w:ind w:left="851" w:hanging="567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kapacitou tržiště – </w:t>
      </w:r>
      <w:r w:rsidR="00CC2EA7" w:rsidRPr="00996933">
        <w:rPr>
          <w:rFonts w:asciiTheme="minorHAnsi" w:eastAsia="Calibri" w:hAnsiTheme="minorHAnsi" w:cstheme="minorHAnsi"/>
        </w:rPr>
        <w:t>výměra</w:t>
      </w:r>
      <w:r w:rsidRPr="00996933">
        <w:rPr>
          <w:rFonts w:asciiTheme="minorHAnsi" w:eastAsia="Calibri" w:hAnsiTheme="minorHAnsi" w:cstheme="minorHAnsi"/>
        </w:rPr>
        <w:t xml:space="preserve"> v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rámci příslušného tržiště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2D5C93DF" w14:textId="77777777" w:rsidR="00374A00" w:rsidRPr="00996933" w:rsidRDefault="00374A0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provozovatelem </w:t>
      </w:r>
      <w:r w:rsidRPr="00996933">
        <w:rPr>
          <w:rFonts w:asciiTheme="minorHAnsi" w:eastAsia="Calibri" w:hAnsiTheme="minorHAnsi" w:cstheme="minorHAnsi"/>
        </w:rPr>
        <w:t>– fyzická nebo právnická osoba provozující tržnici, tržiště,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restaurační předzahrádku nebo předsunuté prodejní místo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53A18C88" w14:textId="77777777" w:rsidR="00374A00" w:rsidRPr="00996933" w:rsidRDefault="00374A00" w:rsidP="009E0024">
      <w:pPr>
        <w:numPr>
          <w:ilvl w:val="0"/>
          <w:numId w:val="6"/>
        </w:numPr>
        <w:spacing w:before="120" w:after="120"/>
        <w:ind w:left="851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pochůzkovým prodejem </w:t>
      </w:r>
      <w:r w:rsidRPr="00996933">
        <w:rPr>
          <w:rFonts w:asciiTheme="minorHAnsi" w:eastAsia="Calibri" w:hAnsiTheme="minorHAnsi" w:cstheme="minorHAnsi"/>
        </w:rPr>
        <w:t>– prodej zboží nebo poskytování služeb s použitím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přenosného nebo neseného zařízení (konstrukce, tyče, závěsného pultu, ze zavazadel, tašek a podobných zařízení) nebo přímo z ruky; není rozhodující, zda ten, kdo zboží prodává, se přemísťuje nebo postává na místě</w:t>
      </w:r>
      <w:r w:rsidR="005A585B" w:rsidRPr="00996933">
        <w:rPr>
          <w:rFonts w:asciiTheme="minorHAnsi" w:eastAsia="Calibri" w:hAnsiTheme="minorHAnsi" w:cstheme="minorHAnsi"/>
        </w:rPr>
        <w:t>,</w:t>
      </w:r>
    </w:p>
    <w:p w14:paraId="77991D6C" w14:textId="77777777" w:rsidR="00374A00" w:rsidRPr="00996933" w:rsidRDefault="00374A00" w:rsidP="009E0024">
      <w:pPr>
        <w:numPr>
          <w:ilvl w:val="0"/>
          <w:numId w:val="6"/>
        </w:numPr>
        <w:spacing w:before="120" w:after="120"/>
        <w:ind w:left="851" w:right="20" w:hanging="567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podomním prodejem </w:t>
      </w:r>
      <w:r w:rsidRPr="00996933">
        <w:rPr>
          <w:rFonts w:asciiTheme="minorHAnsi" w:eastAsia="Calibri" w:hAnsiTheme="minorHAnsi" w:cstheme="minorHAnsi"/>
        </w:rPr>
        <w:t>– prodej zboží, poskytování služeb, či jejich nabídka</w:t>
      </w:r>
      <w:r w:rsidRPr="00996933">
        <w:rPr>
          <w:rFonts w:asciiTheme="minorHAnsi" w:eastAsia="Calibri" w:hAnsiTheme="minorHAnsi" w:cstheme="minorHAnsi"/>
          <w:b/>
          <w:bCs/>
        </w:rPr>
        <w:t xml:space="preserve"> </w:t>
      </w:r>
      <w:r w:rsidRPr="00996933">
        <w:rPr>
          <w:rFonts w:asciiTheme="minorHAnsi" w:eastAsia="Calibri" w:hAnsiTheme="minorHAnsi" w:cstheme="minorHAnsi"/>
        </w:rPr>
        <w:t>provozovaný bez pevného stanoviště obchůzkou jednotlivých bytů, domů, budov apod.; podomním prodejem není nabídka a prodej zboží nebo poskytování služeb, které jsou realizovány na základě předchozí objednávky uživatele domu, bytu, budovy apod.</w:t>
      </w:r>
      <w:r w:rsidR="00D530D0" w:rsidRPr="00996933">
        <w:rPr>
          <w:rFonts w:asciiTheme="minorHAnsi" w:eastAsia="Calibri" w:hAnsiTheme="minorHAnsi" w:cstheme="minorHAnsi"/>
        </w:rPr>
        <w:t>,</w:t>
      </w:r>
    </w:p>
    <w:p w14:paraId="480AC2DA" w14:textId="77777777" w:rsidR="00374A00" w:rsidRPr="00996933" w:rsidRDefault="00374A00" w:rsidP="009E0024">
      <w:pPr>
        <w:numPr>
          <w:ilvl w:val="0"/>
          <w:numId w:val="6"/>
        </w:numPr>
        <w:tabs>
          <w:tab w:val="left" w:pos="1276"/>
        </w:tabs>
        <w:spacing w:before="120" w:after="120"/>
        <w:ind w:left="851" w:hanging="567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  <w:b/>
          <w:bCs/>
        </w:rPr>
        <w:t xml:space="preserve">noční dobou – </w:t>
      </w:r>
      <w:r w:rsidRPr="00996933">
        <w:rPr>
          <w:rFonts w:asciiTheme="minorHAnsi" w:eastAsia="Calibri" w:hAnsiTheme="minorHAnsi" w:cstheme="minorHAnsi"/>
        </w:rPr>
        <w:t>čas od 22:00 h do 6:00 h</w:t>
      </w:r>
      <w:r w:rsidR="005E5765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>následujícího dne</w:t>
      </w:r>
      <w:r w:rsidR="005A585B" w:rsidRPr="00996933">
        <w:rPr>
          <w:rFonts w:asciiTheme="minorHAnsi" w:eastAsia="Calibri" w:hAnsiTheme="minorHAnsi" w:cstheme="minorHAnsi"/>
        </w:rPr>
        <w:t>.</w:t>
      </w:r>
    </w:p>
    <w:p w14:paraId="5FE20088" w14:textId="77777777" w:rsidR="00D530D0" w:rsidRPr="00996933" w:rsidRDefault="00D530D0" w:rsidP="00374A00">
      <w:pPr>
        <w:pStyle w:val="Odstavecseseznamem"/>
        <w:rPr>
          <w:rFonts w:asciiTheme="minorHAnsi" w:eastAsia="Calibri" w:hAnsiTheme="minorHAnsi" w:cstheme="minorHAnsi"/>
          <w:sz w:val="24"/>
          <w:szCs w:val="24"/>
        </w:rPr>
      </w:pPr>
    </w:p>
    <w:p w14:paraId="7C3B4B5A" w14:textId="77777777" w:rsidR="00374A00" w:rsidRPr="00996933" w:rsidRDefault="00374A00" w:rsidP="00374A00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III</w:t>
      </w:r>
    </w:p>
    <w:p w14:paraId="09C6B5C2" w14:textId="77777777" w:rsidR="00374A00" w:rsidRPr="00996933" w:rsidRDefault="00374A00" w:rsidP="00374A00">
      <w:pPr>
        <w:ind w:right="19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Působnost nařízení města</w:t>
      </w:r>
    </w:p>
    <w:p w14:paraId="273782E8" w14:textId="77777777" w:rsidR="00374A00" w:rsidRPr="00996933" w:rsidRDefault="00374A00" w:rsidP="00374A00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</w:p>
    <w:p w14:paraId="17A5D74D" w14:textId="77777777" w:rsidR="00374A00" w:rsidRPr="00996933" w:rsidRDefault="00374A00" w:rsidP="00374A00">
      <w:pPr>
        <w:ind w:left="1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Nařízení města se vztahuje na území města Mohelnice, včetně místních částí.</w:t>
      </w:r>
    </w:p>
    <w:p w14:paraId="5041505B" w14:textId="77777777" w:rsidR="00B2405B" w:rsidRPr="00996933" w:rsidRDefault="00B2405B" w:rsidP="00374A00">
      <w:pPr>
        <w:pStyle w:val="Odstavecseseznamem"/>
        <w:rPr>
          <w:rFonts w:asciiTheme="minorHAnsi" w:eastAsia="Calibri" w:hAnsiTheme="minorHAnsi" w:cstheme="minorHAnsi"/>
          <w:sz w:val="24"/>
          <w:szCs w:val="24"/>
        </w:rPr>
      </w:pPr>
    </w:p>
    <w:p w14:paraId="74B4936A" w14:textId="77777777" w:rsidR="00374A00" w:rsidRPr="00996933" w:rsidRDefault="00374A00" w:rsidP="00374A00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IV</w:t>
      </w:r>
    </w:p>
    <w:p w14:paraId="4E8839FA" w14:textId="77777777" w:rsidR="00374A00" w:rsidRPr="00996933" w:rsidRDefault="00374A00" w:rsidP="00374A00">
      <w:pPr>
        <w:ind w:right="19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Místa pro nabídku, prodej zboží a poskytování služeb</w:t>
      </w:r>
    </w:p>
    <w:p w14:paraId="5B24F805" w14:textId="77777777" w:rsidR="00374A00" w:rsidRPr="00996933" w:rsidRDefault="00374A00" w:rsidP="00374A00">
      <w:pPr>
        <w:ind w:right="19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344BCD9B" w14:textId="07EF9B1A" w:rsidR="00B8259D" w:rsidRPr="00996933" w:rsidRDefault="00374A00" w:rsidP="00B5317E">
      <w:pPr>
        <w:pStyle w:val="Odstavecseseznamem"/>
        <w:numPr>
          <w:ilvl w:val="0"/>
          <w:numId w:val="12"/>
        </w:numPr>
        <w:spacing w:after="120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Na území města Mohelnice lze provozovat prodej zboží a poskytování služeb mimo provozovnu k tomuto účelu určenou kolaudačním souhlasem, kolaudačním rozhodnutím podle zvláštního zákona pouze na místech vymezených přílohou č. </w:t>
      </w:r>
      <w:r w:rsidR="005A585B" w:rsidRPr="00996933">
        <w:rPr>
          <w:rFonts w:asciiTheme="minorHAnsi" w:eastAsia="Calibri" w:hAnsiTheme="minorHAnsi" w:cstheme="minorHAnsi"/>
        </w:rPr>
        <w:t>1</w:t>
      </w:r>
      <w:r w:rsidR="00673E71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>tohoto nařízení města.</w:t>
      </w:r>
    </w:p>
    <w:p w14:paraId="5B1B7B77" w14:textId="77777777" w:rsidR="00B8259D" w:rsidRPr="00996933" w:rsidRDefault="008F72C0" w:rsidP="007258AD">
      <w:pPr>
        <w:pStyle w:val="Odstavecseseznamem"/>
        <w:numPr>
          <w:ilvl w:val="0"/>
          <w:numId w:val="12"/>
        </w:numPr>
        <w:spacing w:before="120" w:after="120"/>
        <w:ind w:left="425" w:hanging="425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Místa, na kterých lze realizovat provoz restauračních předzahrádek a předsunutá prodejní </w:t>
      </w:r>
      <w:r w:rsidRPr="00996933">
        <w:rPr>
          <w:rFonts w:asciiTheme="minorHAnsi" w:eastAsia="Calibri" w:hAnsiTheme="minorHAnsi" w:cstheme="minorHAnsi"/>
        </w:rPr>
        <w:tab/>
        <w:t>míst</w:t>
      </w:r>
      <w:r w:rsidR="007258AD" w:rsidRPr="00996933">
        <w:rPr>
          <w:rFonts w:asciiTheme="minorHAnsi" w:eastAsia="Calibri" w:hAnsiTheme="minorHAnsi" w:cstheme="minorHAnsi"/>
        </w:rPr>
        <w:t xml:space="preserve">a, tržní </w:t>
      </w:r>
      <w:r w:rsidRPr="00996933">
        <w:rPr>
          <w:rFonts w:asciiTheme="minorHAnsi" w:eastAsia="Calibri" w:hAnsiTheme="minorHAnsi" w:cstheme="minorHAnsi"/>
        </w:rPr>
        <w:t>řád nevymezuje.</w:t>
      </w:r>
    </w:p>
    <w:p w14:paraId="1A1BCF84" w14:textId="77777777" w:rsidR="00303283" w:rsidRPr="00996933" w:rsidRDefault="00303283" w:rsidP="00B8259D">
      <w:pPr>
        <w:pStyle w:val="Odstavecseseznamem"/>
        <w:numPr>
          <w:ilvl w:val="0"/>
          <w:numId w:val="12"/>
        </w:numPr>
        <w:spacing w:after="120"/>
        <w:ind w:left="425" w:hanging="425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lastRenderedPageBreak/>
        <w:t xml:space="preserve">Prodejci jsou povinni po ukončení stanovené doby prodeje v každém jednotlivém dni prodejní místo kompletně vyklidit. </w:t>
      </w:r>
      <w:r w:rsidR="0086733D" w:rsidRPr="00996933">
        <w:rPr>
          <w:rFonts w:asciiTheme="minorHAnsi" w:eastAsia="Calibri" w:hAnsiTheme="minorHAnsi" w:cstheme="minorHAnsi"/>
        </w:rPr>
        <w:t>Přenosný pr</w:t>
      </w:r>
      <w:r w:rsidRPr="00996933">
        <w:rPr>
          <w:rFonts w:asciiTheme="minorHAnsi" w:eastAsia="Calibri" w:hAnsiTheme="minorHAnsi" w:cstheme="minorHAnsi"/>
        </w:rPr>
        <w:t xml:space="preserve">odejní stánek včetně veškerého příslušenství a prodejního zařízení musí být na noční dobu z prostoru tržiště či tržnice zcela odstraněn, pokud se nejedná o prodejní zařízení schválené jako dočasná nebo trvalá stavba podle zvláštního zákona. </w:t>
      </w:r>
    </w:p>
    <w:p w14:paraId="37F4BD7E" w14:textId="77777777" w:rsidR="008F72C0" w:rsidRPr="00996933" w:rsidRDefault="008F72C0" w:rsidP="008F72C0">
      <w:pPr>
        <w:tabs>
          <w:tab w:val="left" w:pos="421"/>
        </w:tabs>
        <w:spacing w:line="218" w:lineRule="auto"/>
        <w:ind w:right="20"/>
        <w:rPr>
          <w:rFonts w:asciiTheme="minorHAnsi" w:eastAsia="Calibri" w:hAnsiTheme="minorHAnsi" w:cstheme="minorHAnsi"/>
          <w:sz w:val="24"/>
          <w:szCs w:val="24"/>
        </w:rPr>
      </w:pPr>
    </w:p>
    <w:p w14:paraId="431649A3" w14:textId="77777777" w:rsidR="008F72C0" w:rsidRPr="00996933" w:rsidRDefault="008F72C0" w:rsidP="008F72C0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V</w:t>
      </w:r>
    </w:p>
    <w:p w14:paraId="4913DB44" w14:textId="77777777" w:rsidR="008F72C0" w:rsidRPr="00996933" w:rsidRDefault="008F72C0" w:rsidP="008F72C0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Stanovení kapacity a přiměřené vybavenosti míst pro nabídku,</w:t>
      </w:r>
    </w:p>
    <w:p w14:paraId="19CF8C82" w14:textId="77777777" w:rsidR="008F72C0" w:rsidRPr="00996933" w:rsidRDefault="008F72C0" w:rsidP="008F72C0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prodej zboží a poskytování služeb</w:t>
      </w:r>
    </w:p>
    <w:p w14:paraId="4A4E11AC" w14:textId="77777777" w:rsidR="008F72C0" w:rsidRPr="00996933" w:rsidRDefault="008F72C0" w:rsidP="008F72C0">
      <w:pPr>
        <w:tabs>
          <w:tab w:val="left" w:pos="421"/>
        </w:tabs>
        <w:spacing w:line="218" w:lineRule="auto"/>
        <w:ind w:right="20"/>
        <w:rPr>
          <w:rFonts w:asciiTheme="minorHAnsi" w:eastAsia="Calibri" w:hAnsiTheme="minorHAnsi" w:cstheme="minorHAnsi"/>
          <w:sz w:val="24"/>
          <w:szCs w:val="24"/>
        </w:rPr>
      </w:pPr>
    </w:p>
    <w:p w14:paraId="3008C109" w14:textId="444829CE" w:rsidR="008F72C0" w:rsidRPr="00996933" w:rsidRDefault="008F72C0" w:rsidP="00BB12D7">
      <w:pPr>
        <w:numPr>
          <w:ilvl w:val="0"/>
          <w:numId w:val="14"/>
        </w:numPr>
        <w:tabs>
          <w:tab w:val="left" w:pos="421"/>
        </w:tabs>
        <w:spacing w:before="120" w:after="120"/>
        <w:ind w:left="421" w:hanging="421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Kapacita tržnice a jednotlivých tržišť je stanovena v příloze č. </w:t>
      </w:r>
      <w:r w:rsidR="004716A0" w:rsidRPr="00996933">
        <w:rPr>
          <w:rFonts w:asciiTheme="minorHAnsi" w:eastAsia="Calibri" w:hAnsiTheme="minorHAnsi" w:cstheme="minorHAnsi"/>
        </w:rPr>
        <w:t>1 tohoto</w:t>
      </w:r>
      <w:r w:rsidRPr="00996933">
        <w:rPr>
          <w:rFonts w:asciiTheme="minorHAnsi" w:eastAsia="Calibri" w:hAnsiTheme="minorHAnsi" w:cstheme="minorHAnsi"/>
        </w:rPr>
        <w:t xml:space="preserve"> nařízení města.</w:t>
      </w:r>
    </w:p>
    <w:p w14:paraId="5AE25008" w14:textId="77777777" w:rsidR="008F72C0" w:rsidRPr="00996933" w:rsidRDefault="008F72C0" w:rsidP="00BB12D7">
      <w:pPr>
        <w:numPr>
          <w:ilvl w:val="0"/>
          <w:numId w:val="14"/>
        </w:numPr>
        <w:tabs>
          <w:tab w:val="left" w:pos="421"/>
        </w:tabs>
        <w:spacing w:before="120" w:after="120"/>
        <w:ind w:left="421" w:hanging="421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restauračních předzahrádek není tímto nařízením stanovena kapacita.</w:t>
      </w:r>
    </w:p>
    <w:p w14:paraId="372533F9" w14:textId="77777777" w:rsidR="008F72C0" w:rsidRPr="00996933" w:rsidRDefault="008F72C0" w:rsidP="009E0024">
      <w:pPr>
        <w:numPr>
          <w:ilvl w:val="0"/>
          <w:numId w:val="14"/>
        </w:numPr>
        <w:tabs>
          <w:tab w:val="left" w:pos="421"/>
        </w:tabs>
        <w:spacing w:before="120" w:after="240"/>
        <w:ind w:left="420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Přiměřeným vybavením tržnice a jednotlivých tržišť se rozumí existence odpovídajícího prodejního zařízení, dále pak dostatečné množství nádob na odpadky. U předzahrádek a u předsunutých forem prodeje lze používat pouze zařízení odpovídající jak povaze poskytovaných služeb, tak velikosti prodejního místa. Tržnice a tržiště musí být dle charakteru prodávaného zboží nebo poskytované služby dále vybaveny takto:</w:t>
      </w:r>
    </w:p>
    <w:p w14:paraId="2947B4F8" w14:textId="77777777" w:rsidR="006B0C43" w:rsidRPr="00996933" w:rsidRDefault="006B0C43" w:rsidP="00BB12D7">
      <w:pPr>
        <w:numPr>
          <w:ilvl w:val="1"/>
          <w:numId w:val="15"/>
        </w:numPr>
        <w:tabs>
          <w:tab w:val="left" w:pos="851"/>
        </w:tabs>
        <w:spacing w:before="120" w:after="120"/>
        <w:ind w:left="1141" w:hanging="71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potravin</w:t>
      </w:r>
      <w:r w:rsidR="00202A9E" w:rsidRPr="00996933">
        <w:rPr>
          <w:rStyle w:val="Znakapoznpodarou"/>
          <w:rFonts w:asciiTheme="minorHAnsi" w:eastAsia="Calibri" w:hAnsiTheme="minorHAnsi" w:cstheme="minorHAnsi"/>
        </w:rPr>
        <w:footnoteReference w:id="5"/>
      </w:r>
      <w:r w:rsidRPr="00996933">
        <w:rPr>
          <w:rFonts w:asciiTheme="minorHAnsi" w:eastAsia="Calibri" w:hAnsiTheme="minorHAnsi" w:cstheme="minorHAnsi"/>
        </w:rPr>
        <w:t xml:space="preserve"> zařízeními požadovanými zvláštními předpisy</w:t>
      </w:r>
      <w:r w:rsidR="00202A9E" w:rsidRPr="00996933">
        <w:rPr>
          <w:rStyle w:val="Znakapoznpodarou"/>
          <w:rFonts w:asciiTheme="minorHAnsi" w:eastAsia="Calibri" w:hAnsiTheme="minorHAnsi" w:cstheme="minorHAnsi"/>
        </w:rPr>
        <w:footnoteReference w:id="6"/>
      </w:r>
      <w:r w:rsidRPr="00996933">
        <w:rPr>
          <w:rFonts w:asciiTheme="minorHAnsi" w:eastAsia="Calibri" w:hAnsiTheme="minorHAnsi" w:cstheme="minorHAnsi"/>
        </w:rPr>
        <w:t>,</w:t>
      </w:r>
    </w:p>
    <w:p w14:paraId="3EF65BF2" w14:textId="77777777" w:rsidR="006B0C43" w:rsidRPr="00996933" w:rsidRDefault="006B0C43" w:rsidP="00BB12D7">
      <w:pPr>
        <w:pStyle w:val="Odstavecseseznamem"/>
        <w:numPr>
          <w:ilvl w:val="1"/>
          <w:numId w:val="15"/>
        </w:numPr>
        <w:tabs>
          <w:tab w:val="left" w:pos="851"/>
        </w:tabs>
        <w:spacing w:before="120" w:after="120"/>
        <w:ind w:left="851" w:right="2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ovoce, zeleniny a dalšího zboží musí být zajištěna vhodná prodejní zařízení, popřípadě na ně navazující podložky tak, aby toto zboží nebylo uloženo přímo na zemi,</w:t>
      </w:r>
    </w:p>
    <w:p w14:paraId="0C322231" w14:textId="77777777" w:rsidR="006B0C43" w:rsidRPr="00996933" w:rsidRDefault="006B0C43" w:rsidP="00BB12D7">
      <w:pPr>
        <w:pStyle w:val="Odstavecseseznamem"/>
        <w:numPr>
          <w:ilvl w:val="1"/>
          <w:numId w:val="15"/>
        </w:numPr>
        <w:tabs>
          <w:tab w:val="left" w:pos="1141"/>
        </w:tabs>
        <w:spacing w:before="120" w:after="120"/>
        <w:ind w:left="851" w:right="20" w:hanging="425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oděvů samostatným, alespoň plentou odděleným prostorem a zrcadlem pro jejich vyzkoušení,</w:t>
      </w:r>
    </w:p>
    <w:p w14:paraId="7A566C04" w14:textId="5C126DAE" w:rsidR="006B0C43" w:rsidRPr="00996933" w:rsidRDefault="006B0C43" w:rsidP="00BB12D7">
      <w:pPr>
        <w:pStyle w:val="Odstavecseseznamem"/>
        <w:numPr>
          <w:ilvl w:val="1"/>
          <w:numId w:val="15"/>
        </w:numPr>
        <w:tabs>
          <w:tab w:val="left" w:pos="1141"/>
        </w:tabs>
        <w:spacing w:before="120" w:after="120"/>
        <w:ind w:left="851" w:hanging="425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obuvi místem ke zkoušení obuvi vsedě a lžící na boty</w:t>
      </w:r>
      <w:r w:rsidR="00887979">
        <w:rPr>
          <w:rFonts w:asciiTheme="minorHAnsi" w:eastAsia="Calibri" w:hAnsiTheme="minorHAnsi" w:cstheme="minorHAnsi"/>
        </w:rPr>
        <w:t>,</w:t>
      </w:r>
    </w:p>
    <w:p w14:paraId="607ADAD3" w14:textId="773A736D" w:rsidR="00443591" w:rsidRPr="00996933" w:rsidRDefault="00443591" w:rsidP="00887979">
      <w:pPr>
        <w:pStyle w:val="Odstavecseseznamem"/>
        <w:numPr>
          <w:ilvl w:val="1"/>
          <w:numId w:val="15"/>
        </w:numPr>
        <w:tabs>
          <w:tab w:val="left" w:pos="1141"/>
        </w:tabs>
        <w:spacing w:before="120" w:after="120"/>
        <w:ind w:left="851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u prodeje potravin, pokrmů a poskytování občerstvení vlastním prodejním zařízení vybaveným dostatečným počtem vlastních nádob na odpadky. Prodejce je povinen zajistit průběžný úklid kolem svého prodejního místa a vyprodukovaný odpad po ukončení prodeje na vlastní náklady zlikvidovat v souladu se zvláštními předpisy, k tomuto účelu nesmí využívat sběrné nádoby určené pro běžný komunální odpad města</w:t>
      </w:r>
      <w:r w:rsidR="00887979">
        <w:rPr>
          <w:rFonts w:asciiTheme="minorHAnsi" w:eastAsia="Calibri" w:hAnsiTheme="minorHAnsi" w:cstheme="minorHAnsi"/>
        </w:rPr>
        <w:t>,</w:t>
      </w:r>
      <w:r w:rsidRPr="00996933">
        <w:rPr>
          <w:rFonts w:asciiTheme="minorHAnsi" w:eastAsia="Calibri" w:hAnsiTheme="minorHAnsi" w:cstheme="minorHAnsi"/>
        </w:rPr>
        <w:t xml:space="preserve"> ani nádoby zajištěné provozovatelem pro návštěvníky.</w:t>
      </w:r>
    </w:p>
    <w:p w14:paraId="6429B6C7" w14:textId="77777777" w:rsidR="006B0C43" w:rsidRPr="00996933" w:rsidRDefault="006B0C43" w:rsidP="009E0024">
      <w:pPr>
        <w:pStyle w:val="Odstavecseseznamem"/>
        <w:numPr>
          <w:ilvl w:val="0"/>
          <w:numId w:val="14"/>
        </w:numPr>
        <w:tabs>
          <w:tab w:val="left" w:pos="1141"/>
        </w:tabs>
        <w:spacing w:before="240" w:after="120"/>
        <w:ind w:left="425" w:right="23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Tržnice a tržiště musí být vybaveny takovým osvětlením, které </w:t>
      </w:r>
      <w:r w:rsidR="00692F45" w:rsidRPr="00996933">
        <w:rPr>
          <w:rFonts w:asciiTheme="minorHAnsi" w:eastAsia="Calibri" w:hAnsiTheme="minorHAnsi" w:cstheme="minorHAnsi"/>
        </w:rPr>
        <w:t xml:space="preserve">umožní spotřebiteli prohlédnout </w:t>
      </w:r>
      <w:r w:rsidRPr="00996933">
        <w:rPr>
          <w:rFonts w:asciiTheme="minorHAnsi" w:eastAsia="Calibri" w:hAnsiTheme="minorHAnsi" w:cstheme="minorHAnsi"/>
        </w:rPr>
        <w:t>prodávané zboží, přečíst návod ke spotřebě a označení prodejních zařízení podle zvláštních předpisů</w:t>
      </w:r>
      <w:r w:rsidR="00202A9E" w:rsidRPr="00996933">
        <w:rPr>
          <w:rStyle w:val="Znakapoznpodarou"/>
          <w:rFonts w:asciiTheme="minorHAnsi" w:eastAsia="Calibri" w:hAnsiTheme="minorHAnsi" w:cstheme="minorHAnsi"/>
        </w:rPr>
        <w:footnoteReference w:id="7"/>
      </w:r>
      <w:r w:rsidRPr="00996933">
        <w:rPr>
          <w:rFonts w:asciiTheme="minorHAnsi" w:eastAsia="Calibri" w:hAnsiTheme="minorHAnsi" w:cstheme="minorHAnsi"/>
        </w:rPr>
        <w:t>.</w:t>
      </w:r>
    </w:p>
    <w:p w14:paraId="2F55E03D" w14:textId="77777777" w:rsidR="0004394A" w:rsidRPr="00996933" w:rsidRDefault="0004394A" w:rsidP="00BB12D7">
      <w:pPr>
        <w:pStyle w:val="Odstavecseseznamem"/>
        <w:numPr>
          <w:ilvl w:val="0"/>
          <w:numId w:val="14"/>
        </w:numPr>
        <w:tabs>
          <w:tab w:val="left" w:pos="1141"/>
        </w:tabs>
        <w:spacing w:before="120" w:after="120"/>
        <w:ind w:left="425" w:right="23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V případě prodeje potravin, pokrmů a poskytování občerstvení je prodejce povinen řídit se pokyny správce v oblasti dodržování hygienických požadavků.</w:t>
      </w:r>
    </w:p>
    <w:p w14:paraId="0C8845E0" w14:textId="77777777" w:rsidR="00D25BD4" w:rsidRPr="00996933" w:rsidRDefault="00D25BD4" w:rsidP="006B0C43">
      <w:pPr>
        <w:tabs>
          <w:tab w:val="left" w:pos="1141"/>
        </w:tabs>
        <w:spacing w:line="218" w:lineRule="auto"/>
        <w:ind w:right="20"/>
        <w:rPr>
          <w:rFonts w:asciiTheme="minorHAnsi" w:eastAsia="Calibri" w:hAnsiTheme="minorHAnsi" w:cstheme="minorHAnsi"/>
          <w:sz w:val="24"/>
          <w:szCs w:val="24"/>
        </w:rPr>
      </w:pPr>
    </w:p>
    <w:p w14:paraId="62ED6150" w14:textId="77777777" w:rsidR="006B0C43" w:rsidRPr="00996933" w:rsidRDefault="006B0C43" w:rsidP="006B0C43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VI</w:t>
      </w:r>
    </w:p>
    <w:p w14:paraId="47BB2A15" w14:textId="77777777" w:rsidR="006B0C43" w:rsidRPr="00996933" w:rsidRDefault="006B0C43" w:rsidP="006B0C43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Doba prodeje zboží a poskytování služeb na místech pro nabídku,</w:t>
      </w:r>
    </w:p>
    <w:p w14:paraId="724A304E" w14:textId="77777777" w:rsidR="006B0C43" w:rsidRPr="00996933" w:rsidRDefault="006B0C43" w:rsidP="006B0C43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prodej zboží a poskytování služeb</w:t>
      </w:r>
    </w:p>
    <w:p w14:paraId="232C27E2" w14:textId="77777777" w:rsidR="006B0C43" w:rsidRPr="00996933" w:rsidRDefault="006B0C43" w:rsidP="009E0024">
      <w:pPr>
        <w:numPr>
          <w:ilvl w:val="0"/>
          <w:numId w:val="21"/>
        </w:numPr>
        <w:tabs>
          <w:tab w:val="left" w:pos="561"/>
        </w:tabs>
        <w:spacing w:before="240" w:after="120"/>
        <w:ind w:left="562" w:right="23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Tržnice, tržiště a předsunuté formy prodeje mohou být provozovány po dobu celého roku s</w:t>
      </w:r>
      <w:r w:rsidR="00202A9E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přihlédnutím k sortimentu prodávaného zboží a poskytovaných služeb.</w:t>
      </w:r>
    </w:p>
    <w:p w14:paraId="7002D334" w14:textId="77777777" w:rsidR="006B0C43" w:rsidRPr="00996933" w:rsidRDefault="006B0C43" w:rsidP="00BB12D7">
      <w:pPr>
        <w:pStyle w:val="Odstavecseseznamem"/>
        <w:numPr>
          <w:ilvl w:val="0"/>
          <w:numId w:val="21"/>
        </w:numPr>
        <w:tabs>
          <w:tab w:val="left" w:pos="541"/>
        </w:tabs>
        <w:spacing w:before="120" w:after="120"/>
        <w:ind w:left="567" w:right="2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Doba prodeje zboží a poskytování služeb je stanovena takto: Provoz na tržištích a tržnicích je ve městě Mohelnice zakázán v noční době.</w:t>
      </w:r>
    </w:p>
    <w:p w14:paraId="376D6462" w14:textId="77777777" w:rsidR="006B0C43" w:rsidRPr="00996933" w:rsidRDefault="006B0C43" w:rsidP="006B0C43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Článek VII</w:t>
      </w:r>
    </w:p>
    <w:p w14:paraId="7AB0CC0E" w14:textId="77777777" w:rsidR="006B0C43" w:rsidRPr="00996933" w:rsidRDefault="006B0C43" w:rsidP="006B0C43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Zakázané druhy prodeje zboží a poskytování služeb</w:t>
      </w:r>
    </w:p>
    <w:p w14:paraId="6B9127B9" w14:textId="77777777" w:rsidR="006B0C43" w:rsidRPr="00996933" w:rsidRDefault="006B0C43" w:rsidP="00887979">
      <w:pPr>
        <w:spacing w:before="240"/>
        <w:jc w:val="both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Na území města Mohelnice je mimo provozovnu zakázán prodej těchto druhů zboží nebo poskytování těchto služeb:</w:t>
      </w:r>
    </w:p>
    <w:p w14:paraId="3AADE11D" w14:textId="77777777" w:rsidR="006B0C43" w:rsidRPr="00996933" w:rsidRDefault="006B0C43" w:rsidP="00BB12D7">
      <w:pPr>
        <w:numPr>
          <w:ilvl w:val="0"/>
          <w:numId w:val="23"/>
        </w:numPr>
        <w:tabs>
          <w:tab w:val="left" w:pos="851"/>
        </w:tabs>
        <w:spacing w:before="120" w:after="120"/>
        <w:ind w:left="426" w:right="23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pochůzkový prodej v územním obvodu města Mohelnice, vyjma charitativních akcí (např.     </w:t>
      </w:r>
      <w:r w:rsidRPr="00996933">
        <w:rPr>
          <w:rFonts w:asciiTheme="minorHAnsi" w:eastAsia="Calibri" w:hAnsiTheme="minorHAnsi" w:cstheme="minorHAnsi"/>
        </w:rPr>
        <w:tab/>
      </w:r>
      <w:r w:rsidR="003C7F60" w:rsidRPr="00996933">
        <w:rPr>
          <w:rFonts w:asciiTheme="minorHAnsi" w:eastAsia="Calibri" w:hAnsiTheme="minorHAnsi" w:cstheme="minorHAnsi"/>
        </w:rPr>
        <w:t>t</w:t>
      </w:r>
      <w:r w:rsidRPr="00996933">
        <w:rPr>
          <w:rFonts w:asciiTheme="minorHAnsi" w:eastAsia="Calibri" w:hAnsiTheme="minorHAnsi" w:cstheme="minorHAnsi"/>
        </w:rPr>
        <w:t>říkrálová sbírka, Bílá pastelka, Český den proti rakovině apod.)</w:t>
      </w:r>
      <w:r w:rsidR="0004394A" w:rsidRPr="00996933">
        <w:rPr>
          <w:rFonts w:asciiTheme="minorHAnsi" w:eastAsia="Calibri" w:hAnsiTheme="minorHAnsi" w:cstheme="minorHAnsi"/>
        </w:rPr>
        <w:t>,</w:t>
      </w:r>
    </w:p>
    <w:p w14:paraId="3BA1E795" w14:textId="77777777" w:rsidR="006B0C43" w:rsidRPr="00996933" w:rsidRDefault="006B0C43" w:rsidP="00BB12D7">
      <w:pPr>
        <w:pStyle w:val="Odstavecseseznamem"/>
        <w:numPr>
          <w:ilvl w:val="0"/>
          <w:numId w:val="23"/>
        </w:numPr>
        <w:tabs>
          <w:tab w:val="left" w:pos="851"/>
        </w:tabs>
        <w:spacing w:before="120" w:after="120"/>
        <w:ind w:left="851" w:right="23" w:hanging="425"/>
        <w:contextualSpacing w:val="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podomní prodej.</w:t>
      </w:r>
    </w:p>
    <w:p w14:paraId="4D3E14FF" w14:textId="77777777" w:rsidR="006B0C43" w:rsidRPr="00996933" w:rsidRDefault="006B0C43" w:rsidP="006B0C43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VIII</w:t>
      </w:r>
    </w:p>
    <w:p w14:paraId="61B85A9E" w14:textId="77777777" w:rsidR="006B0C43" w:rsidRPr="00996933" w:rsidRDefault="006B0C43" w:rsidP="006B0C43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Zákaz prodeje vybraných druhů zboží</w:t>
      </w:r>
    </w:p>
    <w:p w14:paraId="78795362" w14:textId="77777777" w:rsidR="006B0C43" w:rsidRPr="00996933" w:rsidRDefault="006B0C43" w:rsidP="009E0024">
      <w:pPr>
        <w:spacing w:before="240" w:after="120"/>
        <w:ind w:right="23"/>
        <w:jc w:val="both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Na tržišti je zakázán prodej pornografických materiálů, tabákových výrobků, zbraní a střeliva, pyrotechnických výrobků pro zábavné účely třídy nebezpečnosti II., III., a IV.</w:t>
      </w:r>
    </w:p>
    <w:p w14:paraId="6180DDB2" w14:textId="77777777" w:rsidR="00910951" w:rsidRPr="00996933" w:rsidRDefault="00910951" w:rsidP="006B0C43">
      <w:pPr>
        <w:tabs>
          <w:tab w:val="left" w:pos="1141"/>
        </w:tabs>
        <w:ind w:right="20"/>
        <w:rPr>
          <w:rFonts w:asciiTheme="minorHAnsi" w:eastAsia="Calibri" w:hAnsiTheme="minorHAnsi" w:cstheme="minorHAnsi"/>
        </w:rPr>
      </w:pPr>
    </w:p>
    <w:p w14:paraId="27C5E2B0" w14:textId="77777777" w:rsidR="006B0C43" w:rsidRPr="00996933" w:rsidRDefault="006B0C43" w:rsidP="006B0C43">
      <w:pPr>
        <w:tabs>
          <w:tab w:val="left" w:pos="1141"/>
        </w:tabs>
        <w:ind w:right="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996933">
        <w:rPr>
          <w:rFonts w:asciiTheme="minorHAnsi" w:eastAsia="Calibri" w:hAnsiTheme="minorHAnsi" w:cstheme="minorHAnsi"/>
          <w:b/>
          <w:sz w:val="24"/>
          <w:szCs w:val="24"/>
        </w:rPr>
        <w:t>Č</w:t>
      </w:r>
      <w:r w:rsidR="00BB12D7" w:rsidRPr="00996933">
        <w:rPr>
          <w:rFonts w:asciiTheme="minorHAnsi" w:eastAsia="Calibri" w:hAnsiTheme="minorHAnsi" w:cstheme="minorHAnsi"/>
          <w:b/>
          <w:sz w:val="24"/>
          <w:szCs w:val="24"/>
        </w:rPr>
        <w:t>lánek</w:t>
      </w:r>
      <w:r w:rsidRPr="00996933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D25BD4" w:rsidRPr="00996933">
        <w:rPr>
          <w:rFonts w:asciiTheme="minorHAnsi" w:eastAsia="Calibri" w:hAnsiTheme="minorHAnsi" w:cstheme="minorHAnsi"/>
          <w:b/>
          <w:sz w:val="24"/>
          <w:szCs w:val="24"/>
        </w:rPr>
        <w:t>IX</w:t>
      </w:r>
    </w:p>
    <w:p w14:paraId="6D96386D" w14:textId="77777777" w:rsidR="00D25BD4" w:rsidRPr="00996933" w:rsidRDefault="00D25BD4" w:rsidP="00D25BD4">
      <w:pPr>
        <w:ind w:left="1920"/>
        <w:rPr>
          <w:rFonts w:asciiTheme="minorHAnsi" w:hAnsiTheme="minorHAnsi" w:cstheme="minorHAnsi"/>
          <w:b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Pravidla pro udržování čistoty a bezpečnosti míst pro nabídku,</w:t>
      </w:r>
    </w:p>
    <w:p w14:paraId="36FF9A2B" w14:textId="77777777" w:rsidR="00D25BD4" w:rsidRPr="00996933" w:rsidRDefault="00D25BD4" w:rsidP="00D25BD4">
      <w:pPr>
        <w:ind w:left="3340"/>
        <w:rPr>
          <w:rFonts w:asciiTheme="minorHAnsi" w:hAnsiTheme="minorHAnsi" w:cstheme="minorHAnsi"/>
          <w:b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prodej zboží a poskytování služeb</w:t>
      </w:r>
    </w:p>
    <w:p w14:paraId="06CA451B" w14:textId="77777777" w:rsidR="00D25BD4" w:rsidRPr="00996933" w:rsidRDefault="00D25BD4" w:rsidP="009E0024">
      <w:pPr>
        <w:numPr>
          <w:ilvl w:val="0"/>
          <w:numId w:val="25"/>
        </w:numPr>
        <w:tabs>
          <w:tab w:val="left" w:pos="426"/>
        </w:tabs>
        <w:spacing w:before="240"/>
        <w:ind w:left="425" w:hanging="425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Při prodeji zboží a poskytování služeb jsou všechny zúčastněné osoby (provozovatelé, prodejci </w:t>
      </w:r>
      <w:r w:rsidR="00576DF4" w:rsidRPr="00996933">
        <w:rPr>
          <w:rFonts w:asciiTheme="minorHAnsi" w:eastAsia="Calibri" w:hAnsiTheme="minorHAnsi" w:cstheme="minorHAnsi"/>
        </w:rPr>
        <w:t>a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poskytovatelé služeb) povinny:</w:t>
      </w:r>
    </w:p>
    <w:p w14:paraId="18C9DC5A" w14:textId="77777777" w:rsidR="00D25BD4" w:rsidRPr="00996933" w:rsidRDefault="00D25BD4" w:rsidP="00576DF4">
      <w:pPr>
        <w:tabs>
          <w:tab w:val="left" w:pos="426"/>
        </w:tabs>
        <w:spacing w:line="218" w:lineRule="auto"/>
        <w:jc w:val="both"/>
        <w:rPr>
          <w:rFonts w:asciiTheme="minorHAnsi" w:eastAsia="Calibri" w:hAnsiTheme="minorHAnsi" w:cstheme="minorHAnsi"/>
        </w:rPr>
      </w:pPr>
    </w:p>
    <w:p w14:paraId="13171D5F" w14:textId="77777777" w:rsidR="00C2768F" w:rsidRPr="00996933" w:rsidRDefault="00C2768F" w:rsidP="000F609A">
      <w:pPr>
        <w:pStyle w:val="Odstavecseseznamem"/>
        <w:numPr>
          <w:ilvl w:val="1"/>
          <w:numId w:val="25"/>
        </w:numPr>
        <w:tabs>
          <w:tab w:val="left" w:pos="1335"/>
        </w:tabs>
        <w:spacing w:before="120" w:after="120"/>
        <w:ind w:left="85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řídit se pokyny provozovatele tržiště nebo prodejního místa, kterým pro účely tohoto nařízení je vlastník či nájemce, popř. pověřený pracovník </w:t>
      </w:r>
      <w:r w:rsidR="007258AD" w:rsidRPr="00996933">
        <w:rPr>
          <w:rFonts w:asciiTheme="minorHAnsi" w:eastAsia="Calibri" w:hAnsiTheme="minorHAnsi" w:cstheme="minorHAnsi"/>
        </w:rPr>
        <w:t>m</w:t>
      </w:r>
      <w:r w:rsidRPr="00996933">
        <w:rPr>
          <w:rFonts w:asciiTheme="minorHAnsi" w:eastAsia="Calibri" w:hAnsiTheme="minorHAnsi" w:cstheme="minorHAnsi"/>
        </w:rPr>
        <w:t>ěstského úřadu,</w:t>
      </w:r>
    </w:p>
    <w:p w14:paraId="78CE9395" w14:textId="77777777" w:rsidR="00D25BD4" w:rsidRPr="00996933" w:rsidRDefault="00D25BD4" w:rsidP="000F609A">
      <w:pPr>
        <w:pStyle w:val="Odstavecseseznamem"/>
        <w:numPr>
          <w:ilvl w:val="1"/>
          <w:numId w:val="25"/>
        </w:numPr>
        <w:tabs>
          <w:tab w:val="left" w:pos="1335"/>
        </w:tabs>
        <w:spacing w:before="120" w:after="120"/>
        <w:ind w:left="85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zabezpečit trvalý a řádný úklid, udržovat čistotu stánků a míst pro prodej a poskytování služeb,</w:t>
      </w:r>
    </w:p>
    <w:p w14:paraId="2800C5AC" w14:textId="77777777" w:rsidR="00D25BD4" w:rsidRPr="00996933" w:rsidRDefault="00D25BD4" w:rsidP="000F609A">
      <w:pPr>
        <w:pStyle w:val="Odstavecseseznamem"/>
        <w:numPr>
          <w:ilvl w:val="1"/>
          <w:numId w:val="25"/>
        </w:numPr>
        <w:tabs>
          <w:tab w:val="left" w:pos="1340"/>
        </w:tabs>
        <w:spacing w:before="120" w:after="120"/>
        <w:ind w:left="85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průběžně odstraňovat odpad i obaly ze zboží na určené místo,</w:t>
      </w:r>
    </w:p>
    <w:p w14:paraId="40AC2BC7" w14:textId="77777777" w:rsidR="005F31E7" w:rsidRPr="00996933" w:rsidRDefault="00D25BD4" w:rsidP="000F609A">
      <w:pPr>
        <w:pStyle w:val="Odstavecseseznamem"/>
        <w:numPr>
          <w:ilvl w:val="1"/>
          <w:numId w:val="25"/>
        </w:numPr>
        <w:tabs>
          <w:tab w:val="left" w:pos="851"/>
        </w:tabs>
        <w:spacing w:before="120" w:after="120"/>
        <w:ind w:left="85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k prodeji a poskytování služeb užívat jen místa k tomu určená, neumisťovat před stánky předměty, které by ztěžovaly nebo znemožňovaly průchod zákazníkům</w:t>
      </w:r>
      <w:r w:rsidR="005F31E7" w:rsidRPr="00996933">
        <w:rPr>
          <w:rFonts w:asciiTheme="minorHAnsi" w:eastAsia="Calibri" w:hAnsiTheme="minorHAnsi" w:cstheme="minorHAnsi"/>
        </w:rPr>
        <w:t xml:space="preserve">, </w:t>
      </w:r>
    </w:p>
    <w:p w14:paraId="28185865" w14:textId="77777777" w:rsidR="005F31E7" w:rsidRPr="00996933" w:rsidRDefault="005F31E7" w:rsidP="000F609A">
      <w:pPr>
        <w:pStyle w:val="Odstavecseseznamem"/>
        <w:numPr>
          <w:ilvl w:val="1"/>
          <w:numId w:val="25"/>
        </w:numPr>
        <w:tabs>
          <w:tab w:val="left" w:pos="851"/>
        </w:tabs>
        <w:spacing w:before="120" w:after="120"/>
        <w:ind w:left="850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po ukončení prodeje zboží a poskytování služeb v každém jednotlivém dni prodejní místo uklidit a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dát do původního stavu, včetně odstranění veškerého příslušenství ke stánku.</w:t>
      </w:r>
    </w:p>
    <w:p w14:paraId="4903F222" w14:textId="77777777" w:rsidR="00D25BD4" w:rsidRPr="00996933" w:rsidRDefault="00D25BD4" w:rsidP="00D25BD4">
      <w:pPr>
        <w:tabs>
          <w:tab w:val="left" w:pos="426"/>
        </w:tabs>
        <w:spacing w:line="218" w:lineRule="auto"/>
        <w:rPr>
          <w:rFonts w:asciiTheme="minorHAnsi" w:eastAsia="Calibri" w:hAnsiTheme="minorHAnsi" w:cstheme="minorHAnsi"/>
        </w:rPr>
      </w:pPr>
    </w:p>
    <w:p w14:paraId="376CDB38" w14:textId="77777777" w:rsidR="00D25BD4" w:rsidRPr="00996933" w:rsidRDefault="00D25BD4" w:rsidP="001F3834">
      <w:pPr>
        <w:pStyle w:val="Odstavecseseznamem"/>
        <w:numPr>
          <w:ilvl w:val="0"/>
          <w:numId w:val="25"/>
        </w:numPr>
        <w:tabs>
          <w:tab w:val="left" w:pos="426"/>
        </w:tabs>
        <w:spacing w:line="218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Práva a povinnosti prodejců zboží, poskytovatelů služeb a provozovatelů stanovená zvláštními </w:t>
      </w:r>
      <w:r w:rsidR="001F3834" w:rsidRPr="00996933">
        <w:rPr>
          <w:rFonts w:asciiTheme="minorHAnsi" w:eastAsia="Calibri" w:hAnsiTheme="minorHAnsi" w:cstheme="minorHAnsi"/>
        </w:rPr>
        <w:t>p</w:t>
      </w:r>
      <w:r w:rsidRPr="00996933">
        <w:rPr>
          <w:rFonts w:asciiTheme="minorHAnsi" w:eastAsia="Calibri" w:hAnsiTheme="minorHAnsi" w:cstheme="minorHAnsi"/>
        </w:rPr>
        <w:t>rávními předpisy zůstávají tímto nařízením nedotčena.</w:t>
      </w:r>
    </w:p>
    <w:p w14:paraId="6622B727" w14:textId="77777777" w:rsidR="00910951" w:rsidRPr="00996933" w:rsidRDefault="00910951" w:rsidP="00D25BD4">
      <w:pPr>
        <w:pStyle w:val="Odstavecseseznamem"/>
        <w:tabs>
          <w:tab w:val="left" w:pos="1141"/>
        </w:tabs>
        <w:ind w:right="20"/>
        <w:rPr>
          <w:rFonts w:asciiTheme="minorHAnsi" w:eastAsia="Calibri" w:hAnsiTheme="minorHAnsi" w:cstheme="minorHAnsi"/>
          <w:sz w:val="24"/>
          <w:szCs w:val="24"/>
        </w:rPr>
      </w:pPr>
    </w:p>
    <w:p w14:paraId="5CD93BC4" w14:textId="77777777" w:rsidR="00D25BD4" w:rsidRPr="00996933" w:rsidRDefault="00D25BD4" w:rsidP="00D25BD4">
      <w:pPr>
        <w:ind w:right="20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X</w:t>
      </w:r>
    </w:p>
    <w:p w14:paraId="14D6BDED" w14:textId="77777777" w:rsidR="00D25BD4" w:rsidRPr="00996933" w:rsidRDefault="00D25BD4" w:rsidP="00D25BD4">
      <w:pPr>
        <w:spacing w:line="12" w:lineRule="exact"/>
        <w:rPr>
          <w:rFonts w:asciiTheme="minorHAnsi" w:hAnsiTheme="minorHAnsi" w:cstheme="minorHAnsi"/>
          <w:sz w:val="20"/>
          <w:szCs w:val="20"/>
        </w:rPr>
      </w:pPr>
    </w:p>
    <w:p w14:paraId="0D40D9E8" w14:textId="77777777" w:rsidR="00D25BD4" w:rsidRPr="00996933" w:rsidRDefault="00D25BD4" w:rsidP="00D25BD4">
      <w:pPr>
        <w:ind w:right="20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3"/>
          <w:szCs w:val="23"/>
        </w:rPr>
        <w:t>Pravidla k zajištění řádného provozu míst pro nabídku, prodej zboží a poskytování služeb</w:t>
      </w:r>
    </w:p>
    <w:p w14:paraId="0BF46496" w14:textId="77777777" w:rsidR="00D25BD4" w:rsidRPr="00996933" w:rsidRDefault="00D25BD4" w:rsidP="009E0024">
      <w:pPr>
        <w:numPr>
          <w:ilvl w:val="0"/>
          <w:numId w:val="30"/>
        </w:numPr>
        <w:tabs>
          <w:tab w:val="left" w:pos="426"/>
        </w:tabs>
        <w:spacing w:before="240"/>
        <w:ind w:left="680" w:hanging="68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Provozovatel tržnice a tržiště je povinen:</w:t>
      </w:r>
    </w:p>
    <w:p w14:paraId="39C39706" w14:textId="77777777" w:rsidR="00F04FA9" w:rsidRPr="00996933" w:rsidRDefault="00D25BD4" w:rsidP="00BB12D7">
      <w:pPr>
        <w:numPr>
          <w:ilvl w:val="1"/>
          <w:numId w:val="30"/>
        </w:numPr>
        <w:tabs>
          <w:tab w:val="left" w:pos="851"/>
        </w:tabs>
        <w:spacing w:before="120" w:after="120"/>
        <w:ind w:left="850" w:hanging="42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prodejní místa provozovat v souladu s tímto tržním řádem,</w:t>
      </w:r>
    </w:p>
    <w:p w14:paraId="1F85946D" w14:textId="77777777" w:rsidR="007F02A0" w:rsidRPr="00996933" w:rsidRDefault="007F02A0" w:rsidP="00BB12D7">
      <w:pPr>
        <w:numPr>
          <w:ilvl w:val="1"/>
          <w:numId w:val="30"/>
        </w:numPr>
        <w:tabs>
          <w:tab w:val="left" w:pos="851"/>
        </w:tabs>
        <w:spacing w:before="120" w:after="120"/>
        <w:ind w:left="850" w:hanging="42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seznámit prodejce s pravi</w:t>
      </w:r>
      <w:r w:rsidR="00D720BF" w:rsidRPr="00996933">
        <w:rPr>
          <w:rFonts w:asciiTheme="minorHAnsi" w:eastAsia="Calibri" w:hAnsiTheme="minorHAnsi" w:cstheme="minorHAnsi"/>
        </w:rPr>
        <w:t>dly k zajištění řádného provozu.</w:t>
      </w:r>
    </w:p>
    <w:p w14:paraId="629BEBDE" w14:textId="77777777" w:rsidR="007F02A0" w:rsidRPr="00996933" w:rsidRDefault="007F02A0" w:rsidP="007F02A0">
      <w:pPr>
        <w:pStyle w:val="Odstavecseseznamem"/>
        <w:rPr>
          <w:rFonts w:asciiTheme="minorHAnsi" w:eastAsia="Calibri" w:hAnsiTheme="minorHAnsi" w:cstheme="minorHAnsi"/>
        </w:rPr>
      </w:pPr>
    </w:p>
    <w:p w14:paraId="12B48E6D" w14:textId="77777777" w:rsidR="00721E99" w:rsidRPr="00996933" w:rsidRDefault="007F02A0" w:rsidP="00721E99">
      <w:pPr>
        <w:numPr>
          <w:ilvl w:val="0"/>
          <w:numId w:val="33"/>
        </w:numPr>
        <w:tabs>
          <w:tab w:val="left" w:pos="426"/>
        </w:tabs>
        <w:ind w:left="700" w:hanging="700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Provozovatel tržiště a tržnice je dále povinen:</w:t>
      </w:r>
    </w:p>
    <w:p w14:paraId="33C898DB" w14:textId="77777777" w:rsidR="00721E99" w:rsidRPr="00996933" w:rsidRDefault="005F31E7" w:rsidP="00BB12D7">
      <w:pPr>
        <w:numPr>
          <w:ilvl w:val="1"/>
          <w:numId w:val="33"/>
        </w:numPr>
        <w:tabs>
          <w:tab w:val="left" w:pos="851"/>
        </w:tabs>
        <w:spacing w:before="120" w:after="120"/>
        <w:ind w:left="851" w:hanging="42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zajistit možnost zpřístupnění platného tržního řádu formou uveřejnění na webových stránkách</w:t>
      </w:r>
      <w:r w:rsidR="00F04FA9" w:rsidRPr="00996933">
        <w:rPr>
          <w:rFonts w:asciiTheme="minorHAnsi" w:eastAsia="Calibri" w:hAnsiTheme="minorHAnsi" w:cstheme="minorHAnsi"/>
        </w:rPr>
        <w:t xml:space="preserve"> </w:t>
      </w:r>
      <w:r w:rsidRPr="00996933">
        <w:rPr>
          <w:rFonts w:asciiTheme="minorHAnsi" w:eastAsia="Calibri" w:hAnsiTheme="minorHAnsi" w:cstheme="minorHAnsi"/>
        </w:rPr>
        <w:t>provozovatele</w:t>
      </w:r>
      <w:r w:rsidR="00F04FA9" w:rsidRPr="00996933">
        <w:rPr>
          <w:rFonts w:asciiTheme="minorHAnsi" w:eastAsia="Calibri" w:hAnsiTheme="minorHAnsi" w:cstheme="minorHAnsi"/>
        </w:rPr>
        <w:t>,</w:t>
      </w:r>
    </w:p>
    <w:p w14:paraId="319CD84F" w14:textId="77777777" w:rsidR="00721E99" w:rsidRPr="00996933" w:rsidRDefault="00721E99" w:rsidP="00BB12D7">
      <w:pPr>
        <w:numPr>
          <w:ilvl w:val="1"/>
          <w:numId w:val="33"/>
        </w:numPr>
        <w:tabs>
          <w:tab w:val="left" w:pos="851"/>
        </w:tabs>
        <w:spacing w:before="120" w:after="120"/>
        <w:ind w:left="1420" w:hanging="994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zveřejnit informaci, kdo je provozovatelem a kontakty na odpovědnou osobu,</w:t>
      </w:r>
    </w:p>
    <w:p w14:paraId="692324DD" w14:textId="77777777" w:rsidR="00721E99" w:rsidRPr="00996933" w:rsidRDefault="00721E99" w:rsidP="00BB12D7">
      <w:pPr>
        <w:numPr>
          <w:ilvl w:val="1"/>
          <w:numId w:val="33"/>
        </w:numPr>
        <w:spacing w:before="120" w:after="120"/>
        <w:ind w:left="851" w:hanging="425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zajistit provádění pravidelného úklidu zařízení a všech prostor</w:t>
      </w:r>
      <w:r w:rsidR="00F04FA9" w:rsidRPr="00996933">
        <w:rPr>
          <w:rFonts w:asciiTheme="minorHAnsi" w:eastAsia="Calibri" w:hAnsiTheme="minorHAnsi" w:cstheme="minorHAnsi"/>
        </w:rPr>
        <w:t>.</w:t>
      </w:r>
    </w:p>
    <w:p w14:paraId="044A2E25" w14:textId="77777777" w:rsidR="00721E99" w:rsidRPr="00996933" w:rsidRDefault="00721E99" w:rsidP="00721E99">
      <w:pPr>
        <w:tabs>
          <w:tab w:val="left" w:pos="426"/>
        </w:tabs>
        <w:rPr>
          <w:rFonts w:asciiTheme="minorHAnsi" w:eastAsia="Calibri" w:hAnsiTheme="minorHAnsi" w:cstheme="minorHAnsi"/>
        </w:rPr>
      </w:pPr>
    </w:p>
    <w:p w14:paraId="2CD8FE96" w14:textId="77777777" w:rsidR="00721E99" w:rsidRPr="00996933" w:rsidRDefault="00721E99" w:rsidP="00691606">
      <w:pPr>
        <w:numPr>
          <w:ilvl w:val="0"/>
          <w:numId w:val="34"/>
        </w:numPr>
        <w:spacing w:line="218" w:lineRule="auto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lastRenderedPageBreak/>
        <w:t>Prodejci při užívání tržiště, či tržnice jsou povinni se řídit pokyny provozovatele k zajištění řádného a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nerušeného provozu.</w:t>
      </w:r>
    </w:p>
    <w:p w14:paraId="1BAB7C5D" w14:textId="77777777" w:rsidR="00910951" w:rsidRPr="00996933" w:rsidRDefault="00910951" w:rsidP="00721E99">
      <w:pPr>
        <w:spacing w:line="218" w:lineRule="auto"/>
        <w:ind w:left="421"/>
        <w:rPr>
          <w:rFonts w:asciiTheme="minorHAnsi" w:eastAsia="Calibri" w:hAnsiTheme="minorHAnsi" w:cstheme="minorHAnsi"/>
          <w:sz w:val="24"/>
          <w:szCs w:val="24"/>
        </w:rPr>
      </w:pPr>
    </w:p>
    <w:p w14:paraId="1CCEB449" w14:textId="77777777" w:rsidR="00721E99" w:rsidRPr="00996933" w:rsidRDefault="00721E99" w:rsidP="00721E99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XI</w:t>
      </w:r>
    </w:p>
    <w:p w14:paraId="40E70659" w14:textId="77777777" w:rsidR="00721E99" w:rsidRPr="00996933" w:rsidRDefault="00721E99" w:rsidP="00721E99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Řízení tržiště, tržnice</w:t>
      </w:r>
    </w:p>
    <w:p w14:paraId="79EB5627" w14:textId="77777777" w:rsidR="00721E99" w:rsidRPr="00996933" w:rsidRDefault="00721E99" w:rsidP="00721E99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14:paraId="5454FD7E" w14:textId="77777777" w:rsidR="00721E99" w:rsidRPr="00996933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Správu tržnic a tržišť zajišťuje provozovatel nebo jím pověřený pracovník</w:t>
      </w:r>
      <w:r w:rsidR="00786C5A" w:rsidRPr="00996933">
        <w:rPr>
          <w:rFonts w:asciiTheme="minorHAnsi" w:eastAsia="Calibri" w:hAnsiTheme="minorHAnsi" w:cstheme="minorHAnsi"/>
        </w:rPr>
        <w:t>, popř. vlastník pozemku</w:t>
      </w:r>
      <w:r w:rsidRPr="00996933">
        <w:rPr>
          <w:rFonts w:asciiTheme="minorHAnsi" w:eastAsia="Calibri" w:hAnsiTheme="minorHAnsi" w:cstheme="minorHAnsi"/>
        </w:rPr>
        <w:t>.</w:t>
      </w:r>
    </w:p>
    <w:p w14:paraId="5B8DB731" w14:textId="77777777" w:rsidR="00786C5A" w:rsidRPr="00996933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Správu tržnic a tržišť na pozemcích ve vlastnictví </w:t>
      </w:r>
      <w:r w:rsidR="005F31E7" w:rsidRPr="00996933">
        <w:rPr>
          <w:rFonts w:asciiTheme="minorHAnsi" w:eastAsia="Calibri" w:hAnsiTheme="minorHAnsi" w:cstheme="minorHAnsi"/>
        </w:rPr>
        <w:t>m</w:t>
      </w:r>
      <w:r w:rsidRPr="00996933">
        <w:rPr>
          <w:rFonts w:asciiTheme="minorHAnsi" w:eastAsia="Calibri" w:hAnsiTheme="minorHAnsi" w:cstheme="minorHAnsi"/>
        </w:rPr>
        <w:t xml:space="preserve">ěsta Mohelnice zajišťuje </w:t>
      </w:r>
      <w:r w:rsidR="005F31E7" w:rsidRPr="00996933">
        <w:rPr>
          <w:rFonts w:asciiTheme="minorHAnsi" w:eastAsia="Calibri" w:hAnsiTheme="minorHAnsi" w:cstheme="minorHAnsi"/>
        </w:rPr>
        <w:t>m</w:t>
      </w:r>
      <w:r w:rsidRPr="00996933">
        <w:rPr>
          <w:rFonts w:asciiTheme="minorHAnsi" w:eastAsia="Calibri" w:hAnsiTheme="minorHAnsi" w:cstheme="minorHAnsi"/>
        </w:rPr>
        <w:t>ěsto Mohelnice nebo stanovená právnická osoba.</w:t>
      </w:r>
    </w:p>
    <w:p w14:paraId="66B9CCA2" w14:textId="77777777" w:rsidR="00721E99" w:rsidRPr="00996933" w:rsidRDefault="00786C5A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Správu tržního místa</w:t>
      </w:r>
      <w:r w:rsidR="00B8259D" w:rsidRPr="00996933">
        <w:rPr>
          <w:rFonts w:asciiTheme="minorHAnsi" w:eastAsia="Calibri" w:hAnsiTheme="minorHAnsi" w:cstheme="minorHAnsi"/>
        </w:rPr>
        <w:t>, které nejsou umístěny na pozemcích ve vlastnictví města Mohelnice, zajišťují jejich vlastníci.</w:t>
      </w:r>
    </w:p>
    <w:p w14:paraId="00EC4A08" w14:textId="77777777" w:rsidR="00721E99" w:rsidRPr="00996933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right="20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Provozovatel je povinen vést řádnou evidenci prodejců zboží a poskytovatelů služeb včetně údaje o</w:t>
      </w:r>
      <w:r w:rsidR="00BB12D7" w:rsidRPr="00996933">
        <w:rPr>
          <w:rFonts w:asciiTheme="minorHAnsi" w:eastAsia="Calibri" w:hAnsiTheme="minorHAnsi" w:cstheme="minorHAnsi"/>
        </w:rPr>
        <w:t> </w:t>
      </w:r>
      <w:r w:rsidRPr="00996933">
        <w:rPr>
          <w:rFonts w:asciiTheme="minorHAnsi" w:eastAsia="Calibri" w:hAnsiTheme="minorHAnsi" w:cstheme="minorHAnsi"/>
        </w:rPr>
        <w:t>druhu jimi prodávaného zboží či poskytované služby.</w:t>
      </w:r>
    </w:p>
    <w:p w14:paraId="03E0CCF5" w14:textId="77777777" w:rsidR="00721E99" w:rsidRPr="00996933" w:rsidRDefault="00721E99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Provozovatel je oprávněn požadovat od prodávajících splnění podmínek pro prodej podle tohoto tržního řádu. V případě zjištěných nedostatků vyzve dotčené osoby k jejich neprodlenému odstranění.</w:t>
      </w:r>
    </w:p>
    <w:p w14:paraId="62238162" w14:textId="77777777" w:rsidR="00955AE7" w:rsidRPr="00996933" w:rsidRDefault="00955AE7" w:rsidP="00BB12D7">
      <w:pPr>
        <w:numPr>
          <w:ilvl w:val="0"/>
          <w:numId w:val="35"/>
        </w:numPr>
        <w:tabs>
          <w:tab w:val="left" w:pos="421"/>
        </w:tabs>
        <w:spacing w:before="120" w:after="120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O možnosti umístění prodejního místa a udělení souhlasu k prodeji konkrétnímu prodejci rozhoduje </w:t>
      </w:r>
      <w:r w:rsidR="00397B7D" w:rsidRPr="00996933">
        <w:rPr>
          <w:rFonts w:asciiTheme="minorHAnsi" w:eastAsia="Calibri" w:hAnsiTheme="minorHAnsi" w:cstheme="minorHAnsi"/>
        </w:rPr>
        <w:t>provozovatel a</w:t>
      </w:r>
      <w:r w:rsidRPr="00996933">
        <w:rPr>
          <w:rFonts w:asciiTheme="minorHAnsi" w:eastAsia="Calibri" w:hAnsiTheme="minorHAnsi" w:cstheme="minorHAnsi"/>
        </w:rPr>
        <w:t xml:space="preserve"> je oprávněn podanou žádosti či požadavek na prodej odmítnout, a to zejména z důvodu naplnění stanovené kapacity daného místa, nebo v souvislosti s konáním jiných kulturních, sportovních či společenských akci v obc</w:t>
      </w:r>
      <w:r w:rsidR="003C7F60" w:rsidRPr="00996933">
        <w:rPr>
          <w:rFonts w:asciiTheme="minorHAnsi" w:eastAsia="Calibri" w:hAnsiTheme="minorHAnsi" w:cstheme="minorHAnsi"/>
        </w:rPr>
        <w:t>í</w:t>
      </w:r>
      <w:r w:rsidRPr="00996933">
        <w:rPr>
          <w:rFonts w:asciiTheme="minorHAnsi" w:eastAsia="Calibri" w:hAnsiTheme="minorHAnsi" w:cstheme="minorHAnsi"/>
        </w:rPr>
        <w:t xml:space="preserve">, které by byly plánovaným prodejem narušeny nebo s ním byly v prostorové či časové kolizi. </w:t>
      </w:r>
    </w:p>
    <w:p w14:paraId="072782A6" w14:textId="77777777" w:rsidR="00721E99" w:rsidRPr="00996933" w:rsidRDefault="00721E99" w:rsidP="008B135B">
      <w:pPr>
        <w:spacing w:line="218" w:lineRule="auto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996933">
        <w:rPr>
          <w:rFonts w:asciiTheme="minorHAnsi" w:eastAsia="Calibri" w:hAnsiTheme="minorHAnsi" w:cstheme="minorHAnsi"/>
          <w:b/>
          <w:sz w:val="24"/>
          <w:szCs w:val="24"/>
        </w:rPr>
        <w:t>Článek XII</w:t>
      </w:r>
    </w:p>
    <w:p w14:paraId="11CBE011" w14:textId="77777777" w:rsidR="00721E99" w:rsidRPr="00996933" w:rsidRDefault="00721E99" w:rsidP="00721E99">
      <w:pPr>
        <w:ind w:left="3661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Dozor a kontrolní orgány</w:t>
      </w:r>
    </w:p>
    <w:p w14:paraId="555FA3C6" w14:textId="77777777" w:rsidR="00721E99" w:rsidRPr="00996933" w:rsidRDefault="00721E99" w:rsidP="00721E99">
      <w:pPr>
        <w:spacing w:line="218" w:lineRule="auto"/>
        <w:ind w:left="421"/>
        <w:rPr>
          <w:rFonts w:asciiTheme="minorHAnsi" w:eastAsia="Calibri" w:hAnsiTheme="minorHAnsi" w:cstheme="minorHAnsi"/>
          <w:b/>
          <w:sz w:val="24"/>
          <w:szCs w:val="24"/>
        </w:rPr>
      </w:pPr>
    </w:p>
    <w:p w14:paraId="511AB43A" w14:textId="77777777" w:rsidR="00721E99" w:rsidRPr="00996933" w:rsidRDefault="00721E99" w:rsidP="007258AD">
      <w:pPr>
        <w:spacing w:line="218" w:lineRule="auto"/>
        <w:ind w:right="20"/>
        <w:jc w:val="both"/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Kontrolu dodržování tohoto nařízení jsou oprávněni vykonávat zaměstnanci </w:t>
      </w:r>
      <w:r w:rsidR="005F31E7" w:rsidRPr="00996933">
        <w:rPr>
          <w:rFonts w:asciiTheme="minorHAnsi" w:eastAsia="Calibri" w:hAnsiTheme="minorHAnsi" w:cstheme="minorHAnsi"/>
        </w:rPr>
        <w:t>m</w:t>
      </w:r>
      <w:r w:rsidRPr="00996933">
        <w:rPr>
          <w:rFonts w:asciiTheme="minorHAnsi" w:eastAsia="Calibri" w:hAnsiTheme="minorHAnsi" w:cstheme="minorHAnsi"/>
        </w:rPr>
        <w:t>ěsta Mohelnice zařazení do Městského úřadu Mohelnice.</w:t>
      </w:r>
    </w:p>
    <w:p w14:paraId="0880F1FC" w14:textId="77777777" w:rsidR="00691606" w:rsidRPr="00996933" w:rsidRDefault="00691606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55D00D03" w14:textId="77777777" w:rsidR="00721E99" w:rsidRPr="00996933" w:rsidRDefault="00721E99" w:rsidP="008B135B">
      <w:pPr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XIII</w:t>
      </w:r>
    </w:p>
    <w:p w14:paraId="29901C56" w14:textId="77777777" w:rsidR="00721E99" w:rsidRPr="00996933" w:rsidRDefault="00721E99" w:rsidP="00721E99">
      <w:pPr>
        <w:ind w:right="19"/>
        <w:jc w:val="center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Sankce za porušení ustanovení nařízení města</w:t>
      </w:r>
    </w:p>
    <w:p w14:paraId="189BC678" w14:textId="77777777" w:rsidR="00721E99" w:rsidRPr="00996933" w:rsidRDefault="00721E99" w:rsidP="00721E99">
      <w:pPr>
        <w:spacing w:line="284" w:lineRule="exact"/>
        <w:rPr>
          <w:rFonts w:asciiTheme="minorHAnsi" w:hAnsiTheme="minorHAnsi" w:cstheme="minorHAnsi"/>
          <w:sz w:val="20"/>
          <w:szCs w:val="20"/>
        </w:rPr>
      </w:pPr>
    </w:p>
    <w:p w14:paraId="2B19980D" w14:textId="77777777" w:rsidR="00721E99" w:rsidRPr="00996933" w:rsidRDefault="00721E99" w:rsidP="007258AD">
      <w:pPr>
        <w:rPr>
          <w:rFonts w:asciiTheme="minorHAns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Na porušení povinností stanovených tímto nařízením se vztahují zvláštní právní předpisy</w:t>
      </w:r>
      <w:r w:rsidR="00124750" w:rsidRPr="00996933">
        <w:rPr>
          <w:rStyle w:val="Znakapoznpodarou"/>
          <w:rFonts w:asciiTheme="minorHAnsi" w:eastAsia="Calibri" w:hAnsiTheme="minorHAnsi" w:cstheme="minorHAnsi"/>
        </w:rPr>
        <w:footnoteReference w:id="8"/>
      </w:r>
      <w:r w:rsidRPr="00996933">
        <w:rPr>
          <w:rFonts w:asciiTheme="minorHAnsi" w:eastAsia="Calibri" w:hAnsiTheme="minorHAnsi" w:cstheme="minorHAnsi"/>
        </w:rPr>
        <w:t>.</w:t>
      </w:r>
    </w:p>
    <w:p w14:paraId="0FEAF5E1" w14:textId="77777777" w:rsidR="00721E99" w:rsidRPr="00996933" w:rsidRDefault="00721E99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43E77355" w14:textId="77777777" w:rsidR="00721E99" w:rsidRPr="00996933" w:rsidRDefault="00721E99" w:rsidP="00721E99">
      <w:pPr>
        <w:ind w:left="4181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Článek XIV</w:t>
      </w:r>
    </w:p>
    <w:p w14:paraId="21405F5E" w14:textId="77777777" w:rsidR="00721E99" w:rsidRPr="00996933" w:rsidRDefault="00721E99" w:rsidP="00721E99">
      <w:pPr>
        <w:ind w:left="2881"/>
        <w:rPr>
          <w:rFonts w:asciiTheme="minorHAnsi" w:hAnsiTheme="minorHAnsi" w:cstheme="minorHAnsi"/>
          <w:sz w:val="20"/>
          <w:szCs w:val="20"/>
        </w:rPr>
      </w:pPr>
      <w:r w:rsidRPr="00996933">
        <w:rPr>
          <w:rFonts w:asciiTheme="minorHAnsi" w:eastAsia="Calibri" w:hAnsiTheme="minorHAnsi" w:cstheme="minorHAnsi"/>
          <w:b/>
          <w:bCs/>
          <w:sz w:val="24"/>
          <w:szCs w:val="24"/>
        </w:rPr>
        <w:t>Závěrečná a zrušovací ustanovení</w:t>
      </w:r>
    </w:p>
    <w:p w14:paraId="3D976AAC" w14:textId="77777777" w:rsidR="00721E99" w:rsidRPr="00996933" w:rsidRDefault="00721E99" w:rsidP="005119B9">
      <w:pPr>
        <w:numPr>
          <w:ilvl w:val="0"/>
          <w:numId w:val="36"/>
        </w:numPr>
        <w:tabs>
          <w:tab w:val="left" w:pos="421"/>
        </w:tabs>
        <w:spacing w:before="240" w:after="120"/>
        <w:ind w:left="420" w:right="23" w:hanging="420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Práva a povinnosti prodejců zboží, poskytovatelů služeb a provozovatelů stanovená zvláštními právními předpisy nejsou tímto nařízením dotčena.</w:t>
      </w:r>
    </w:p>
    <w:p w14:paraId="74E413EF" w14:textId="77777777" w:rsidR="00721E99" w:rsidRPr="00996933" w:rsidRDefault="00721E99" w:rsidP="00691606">
      <w:pPr>
        <w:spacing w:line="173" w:lineRule="exact"/>
        <w:jc w:val="both"/>
        <w:rPr>
          <w:rFonts w:asciiTheme="minorHAnsi" w:eastAsia="Calibri" w:hAnsiTheme="minorHAnsi" w:cstheme="minorHAnsi"/>
        </w:rPr>
      </w:pPr>
    </w:p>
    <w:p w14:paraId="6CDDB4A7" w14:textId="77777777" w:rsidR="00721E99" w:rsidRPr="00996933" w:rsidRDefault="00721E99" w:rsidP="00691606">
      <w:pPr>
        <w:numPr>
          <w:ilvl w:val="0"/>
          <w:numId w:val="36"/>
        </w:numPr>
        <w:tabs>
          <w:tab w:val="left" w:pos="421"/>
        </w:tabs>
        <w:spacing w:line="218" w:lineRule="auto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Zrušuje se Nařízení města Mohelnice č. </w:t>
      </w:r>
      <w:r w:rsidR="005E1F8D" w:rsidRPr="00996933">
        <w:rPr>
          <w:rFonts w:asciiTheme="minorHAnsi" w:eastAsia="Calibri" w:hAnsiTheme="minorHAnsi" w:cstheme="minorHAnsi"/>
        </w:rPr>
        <w:t>3/2025</w:t>
      </w:r>
      <w:r w:rsidRPr="00996933">
        <w:rPr>
          <w:rFonts w:asciiTheme="minorHAnsi" w:eastAsia="Calibri" w:hAnsiTheme="minorHAnsi" w:cstheme="minorHAnsi"/>
        </w:rPr>
        <w:t>, kterým se vydává tržní řád</w:t>
      </w:r>
      <w:r w:rsidR="003A6D90" w:rsidRPr="00996933">
        <w:rPr>
          <w:rFonts w:asciiTheme="minorHAnsi" w:eastAsia="Calibri" w:hAnsiTheme="minorHAnsi" w:cstheme="minorHAnsi"/>
        </w:rPr>
        <w:t>,</w:t>
      </w:r>
      <w:r w:rsidRPr="00996933">
        <w:rPr>
          <w:rFonts w:asciiTheme="minorHAnsi" w:eastAsia="Calibri" w:hAnsiTheme="minorHAnsi" w:cstheme="minorHAnsi"/>
        </w:rPr>
        <w:t xml:space="preserve"> a které nabylo účinnosti dne </w:t>
      </w:r>
      <w:r w:rsidR="00A84F63" w:rsidRPr="00996933">
        <w:rPr>
          <w:rFonts w:asciiTheme="minorHAnsi" w:eastAsia="Calibri" w:hAnsiTheme="minorHAnsi" w:cstheme="minorHAnsi"/>
        </w:rPr>
        <w:t>11.</w:t>
      </w:r>
      <w:r w:rsidR="007258AD" w:rsidRPr="00996933">
        <w:rPr>
          <w:rFonts w:asciiTheme="minorHAnsi" w:eastAsia="Calibri" w:hAnsiTheme="minorHAnsi" w:cstheme="minorHAnsi"/>
        </w:rPr>
        <w:t>0</w:t>
      </w:r>
      <w:r w:rsidR="00A84F63" w:rsidRPr="00996933">
        <w:rPr>
          <w:rFonts w:asciiTheme="minorHAnsi" w:eastAsia="Calibri" w:hAnsiTheme="minorHAnsi" w:cstheme="minorHAnsi"/>
        </w:rPr>
        <w:t>7.2025</w:t>
      </w:r>
      <w:r w:rsidR="007D0280" w:rsidRPr="00996933">
        <w:rPr>
          <w:rFonts w:asciiTheme="minorHAnsi" w:eastAsia="Calibri" w:hAnsiTheme="minorHAnsi" w:cstheme="minorHAnsi"/>
        </w:rPr>
        <w:t>.</w:t>
      </w:r>
    </w:p>
    <w:p w14:paraId="10685C30" w14:textId="77777777" w:rsidR="00721E99" w:rsidRPr="00996933" w:rsidRDefault="00721E99" w:rsidP="00721E99">
      <w:pPr>
        <w:spacing w:line="121" w:lineRule="exact"/>
        <w:rPr>
          <w:rFonts w:asciiTheme="minorHAnsi" w:eastAsia="Calibri" w:hAnsiTheme="minorHAnsi" w:cstheme="minorHAnsi"/>
        </w:rPr>
      </w:pPr>
    </w:p>
    <w:p w14:paraId="0EA5581C" w14:textId="77777777" w:rsidR="00721E99" w:rsidRPr="00996933" w:rsidRDefault="00721E99" w:rsidP="00721E99">
      <w:pPr>
        <w:numPr>
          <w:ilvl w:val="0"/>
          <w:numId w:val="36"/>
        </w:numPr>
        <w:tabs>
          <w:tab w:val="left" w:pos="421"/>
        </w:tabs>
        <w:ind w:left="421" w:hanging="421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Toto nařízení </w:t>
      </w:r>
      <w:r w:rsidR="003C7F60" w:rsidRPr="00996933">
        <w:rPr>
          <w:rFonts w:asciiTheme="minorHAnsi" w:eastAsia="Calibri" w:hAnsiTheme="minorHAnsi" w:cstheme="minorHAnsi"/>
        </w:rPr>
        <w:t>města</w:t>
      </w:r>
      <w:r w:rsidRPr="00996933">
        <w:rPr>
          <w:rFonts w:asciiTheme="minorHAnsi" w:eastAsia="Calibri" w:hAnsiTheme="minorHAnsi" w:cstheme="minorHAnsi"/>
        </w:rPr>
        <w:t xml:space="preserve"> nabývá účinnosti patnáctým dnem po dni vyhlášení.</w:t>
      </w:r>
    </w:p>
    <w:p w14:paraId="7831E643" w14:textId="77777777" w:rsidR="00721E99" w:rsidRPr="00996933" w:rsidRDefault="00721E99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2D5B8C1B" w14:textId="77777777" w:rsidR="00721E99" w:rsidRPr="00996933" w:rsidRDefault="00721E99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2C1AB3B6" w14:textId="77777777" w:rsidR="002E3A71" w:rsidRPr="00996933" w:rsidRDefault="002E3A71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176D2709" w14:textId="77777777" w:rsidR="005119B9" w:rsidRPr="00996933" w:rsidRDefault="005119B9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517F368C" w14:textId="77777777" w:rsidR="00721E99" w:rsidRPr="00996933" w:rsidRDefault="00721E99" w:rsidP="00721E99">
      <w:pPr>
        <w:spacing w:line="218" w:lineRule="auto"/>
        <w:ind w:left="421"/>
        <w:rPr>
          <w:rFonts w:asciiTheme="minorHAnsi" w:eastAsia="Calibri" w:hAnsiTheme="minorHAnsi" w:cstheme="minorHAnsi"/>
        </w:rPr>
      </w:pPr>
    </w:p>
    <w:p w14:paraId="185C6E21" w14:textId="77777777" w:rsidR="00721E99" w:rsidRPr="00996933" w:rsidRDefault="00721E99" w:rsidP="00721E99">
      <w:pPr>
        <w:spacing w:line="218" w:lineRule="auto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 xml:space="preserve">Ing. Pavel Kuba </w:t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ab/>
      </w:r>
      <w:r w:rsidR="00BB12D7" w:rsidRPr="00996933">
        <w:rPr>
          <w:rFonts w:asciiTheme="minorHAnsi" w:eastAsia="Calibri" w:hAnsiTheme="minorHAnsi" w:cstheme="minorHAnsi"/>
        </w:rPr>
        <w:tab/>
      </w:r>
      <w:r w:rsidRPr="00996933">
        <w:rPr>
          <w:rFonts w:asciiTheme="minorHAnsi" w:eastAsia="Calibri" w:hAnsiTheme="minorHAnsi" w:cstheme="minorHAnsi"/>
        </w:rPr>
        <w:t>Jana Kubíčková</w:t>
      </w:r>
      <w:r w:rsidR="00691606" w:rsidRPr="00996933">
        <w:rPr>
          <w:rFonts w:asciiTheme="minorHAnsi" w:eastAsia="Calibri" w:hAnsiTheme="minorHAnsi" w:cstheme="minorHAnsi"/>
        </w:rPr>
        <w:t xml:space="preserve"> </w:t>
      </w:r>
    </w:p>
    <w:p w14:paraId="2CF9B697" w14:textId="77777777" w:rsidR="00721E99" w:rsidRPr="00996933" w:rsidRDefault="00EA411E" w:rsidP="00721E99">
      <w:pPr>
        <w:spacing w:line="218" w:lineRule="auto"/>
        <w:ind w:left="421" w:hanging="421"/>
        <w:jc w:val="both"/>
        <w:rPr>
          <w:rFonts w:asciiTheme="minorHAnsi" w:eastAsia="Calibri" w:hAnsiTheme="minorHAnsi" w:cstheme="minorHAnsi"/>
        </w:rPr>
      </w:pPr>
      <w:r w:rsidRPr="00996933">
        <w:rPr>
          <w:rFonts w:asciiTheme="minorHAnsi" w:eastAsia="Calibri" w:hAnsiTheme="minorHAnsi" w:cstheme="minorHAnsi"/>
        </w:rPr>
        <w:t>s</w:t>
      </w:r>
      <w:r w:rsidR="00721E99" w:rsidRPr="00996933">
        <w:rPr>
          <w:rFonts w:asciiTheme="minorHAnsi" w:eastAsia="Calibri" w:hAnsiTheme="minorHAnsi" w:cstheme="minorHAnsi"/>
        </w:rPr>
        <w:t>tarosta</w:t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</w:r>
      <w:r w:rsidR="00721E99" w:rsidRPr="00996933">
        <w:rPr>
          <w:rFonts w:asciiTheme="minorHAnsi" w:eastAsia="Calibri" w:hAnsiTheme="minorHAnsi" w:cstheme="minorHAnsi"/>
        </w:rPr>
        <w:tab/>
        <w:t>místostarostka</w:t>
      </w:r>
    </w:p>
    <w:p w14:paraId="5F5C804E" w14:textId="77777777" w:rsidR="00887979" w:rsidRDefault="00887979" w:rsidP="002A2338">
      <w:pPr>
        <w:rPr>
          <w:rFonts w:asciiTheme="minorHAnsi" w:hAnsiTheme="minorHAnsi" w:cstheme="minorHAnsi"/>
          <w:b/>
          <w:i/>
        </w:rPr>
      </w:pPr>
    </w:p>
    <w:p w14:paraId="44C1EDAE" w14:textId="77777777" w:rsidR="00887979" w:rsidRDefault="00887979" w:rsidP="002A2338">
      <w:pPr>
        <w:rPr>
          <w:rFonts w:asciiTheme="minorHAnsi" w:hAnsiTheme="minorHAnsi" w:cstheme="minorHAnsi"/>
          <w:b/>
          <w:i/>
        </w:rPr>
      </w:pPr>
    </w:p>
    <w:p w14:paraId="02DE8717" w14:textId="7AB31F3A" w:rsidR="002A2338" w:rsidRPr="00951C6A" w:rsidRDefault="002A2338" w:rsidP="002A2338">
      <w:pPr>
        <w:rPr>
          <w:rFonts w:asciiTheme="minorHAnsi" w:hAnsiTheme="minorHAnsi" w:cstheme="minorHAnsi"/>
          <w:b/>
          <w:i/>
        </w:rPr>
      </w:pPr>
      <w:r w:rsidRPr="00951C6A">
        <w:rPr>
          <w:rFonts w:asciiTheme="minorHAnsi" w:hAnsiTheme="minorHAnsi" w:cstheme="minorHAnsi"/>
          <w:b/>
          <w:i/>
        </w:rPr>
        <w:lastRenderedPageBreak/>
        <w:t>Příloha č. 1 – Nařízení města Mohelnice, kterým se vydává tržní řád</w:t>
      </w:r>
    </w:p>
    <w:p w14:paraId="2DF134BB" w14:textId="77777777" w:rsidR="002A2338" w:rsidRPr="00996933" w:rsidRDefault="002A2338" w:rsidP="002A2338">
      <w:pPr>
        <w:rPr>
          <w:rFonts w:asciiTheme="minorHAnsi" w:hAnsiTheme="minorHAnsi" w:cstheme="minorHAnsi"/>
          <w:u w:val="single"/>
        </w:rPr>
      </w:pPr>
    </w:p>
    <w:p w14:paraId="1980A655" w14:textId="77777777" w:rsidR="002A2338" w:rsidRPr="00996933" w:rsidRDefault="002A2338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>Vyznačení míst pro nabídku, prodej zboží a poskyto</w:t>
      </w:r>
      <w:r w:rsidR="004E3DC4">
        <w:rPr>
          <w:rFonts w:asciiTheme="minorHAnsi" w:hAnsiTheme="minorHAnsi" w:cstheme="minorHAnsi"/>
        </w:rPr>
        <w:t xml:space="preserve">vání služeb na náměstí Svobody </w:t>
      </w:r>
      <w:r w:rsidR="00951C6A">
        <w:rPr>
          <w:rFonts w:asciiTheme="minorHAnsi" w:hAnsiTheme="minorHAnsi" w:cstheme="minorHAnsi"/>
        </w:rPr>
        <w:t>a</w:t>
      </w:r>
      <w:r w:rsidRPr="00996933">
        <w:rPr>
          <w:rFonts w:asciiTheme="minorHAnsi" w:hAnsiTheme="minorHAnsi" w:cstheme="minorHAnsi"/>
        </w:rPr>
        <w:t xml:space="preserve"> stanovení kapacity – </w:t>
      </w:r>
    </w:p>
    <w:p w14:paraId="7779BE6D" w14:textId="77777777" w:rsidR="002A2338" w:rsidRPr="00996933" w:rsidRDefault="002A2338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4769780D" wp14:editId="342F64F0">
            <wp:simplePos x="0" y="0"/>
            <wp:positionH relativeFrom="column">
              <wp:posOffset>-22042</wp:posOffset>
            </wp:positionH>
            <wp:positionV relativeFrom="page">
              <wp:posOffset>1455908</wp:posOffset>
            </wp:positionV>
            <wp:extent cx="6188710" cy="3836035"/>
            <wp:effectExtent l="0" t="0" r="2540" b="0"/>
            <wp:wrapNone/>
            <wp:docPr id="3524197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1977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933">
        <w:rPr>
          <w:rFonts w:asciiTheme="minorHAnsi" w:hAnsiTheme="minorHAnsi" w:cstheme="minorHAnsi"/>
        </w:rPr>
        <w:t>750 m² (orámovaná plocha)</w:t>
      </w:r>
    </w:p>
    <w:p w14:paraId="148B5A9B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411F9B4A" w14:textId="77777777" w:rsidR="002A2338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B0E2B" wp14:editId="215B521A">
                <wp:simplePos x="0" y="0"/>
                <wp:positionH relativeFrom="column">
                  <wp:posOffset>141411</wp:posOffset>
                </wp:positionH>
                <wp:positionV relativeFrom="page">
                  <wp:posOffset>1745673</wp:posOffset>
                </wp:positionV>
                <wp:extent cx="1362075" cy="332509"/>
                <wp:effectExtent l="0" t="0" r="9525" b="0"/>
                <wp:wrapNone/>
                <wp:docPr id="180829474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325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9CB58" w14:textId="77777777" w:rsidR="002A2338" w:rsidRPr="00DB23B4" w:rsidRDefault="002A2338" w:rsidP="002A233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B0E2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1.15pt;margin-top:137.45pt;width:107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" fillcolor="white [3212]" stroked="f" strokeweight=".5pt">
                <v:textbox>
                  <w:txbxContent>
                    <w:p w14:paraId="0459CB58" w14:textId="77777777" w:rsidR="002A2338" w:rsidRPr="00DB23B4" w:rsidRDefault="002A2338" w:rsidP="002A233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4953B73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1C169541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9689670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C600687" w14:textId="77777777" w:rsidR="002A2338" w:rsidRPr="00996933" w:rsidRDefault="002A2338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9B6623" wp14:editId="43AA2F9F">
                <wp:simplePos x="0" y="0"/>
                <wp:positionH relativeFrom="column">
                  <wp:posOffset>3103580</wp:posOffset>
                </wp:positionH>
                <wp:positionV relativeFrom="page">
                  <wp:posOffset>2365265</wp:posOffset>
                </wp:positionV>
                <wp:extent cx="2466975" cy="314325"/>
                <wp:effectExtent l="19050" t="19050" r="28575" b="28575"/>
                <wp:wrapNone/>
                <wp:docPr id="128080241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7637B9D7" w14:textId="77777777" w:rsidR="002A2338" w:rsidRPr="002A2338" w:rsidRDefault="002A2338" w:rsidP="002A2338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2A2338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 37</w:t>
                            </w:r>
                          </w:p>
                          <w:p w14:paraId="52E16C42" w14:textId="77777777" w:rsidR="002A2338" w:rsidRDefault="002A2338" w:rsidP="002A2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9B6623" id="Textové pole 2" o:spid="_x0000_s1027" type="#_x0000_t202" style="position:absolute;margin-left:244.4pt;margin-top:186.25pt;width:194.25pt;height:2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" fillcolor="white [3201]" strokecolor="#ffc000" strokeweight="2.25pt">
                <v:textbox>
                  <w:txbxContent>
                    <w:p w14:paraId="7637B9D7" w14:textId="77777777" w:rsidR="002A2338" w:rsidRPr="002A2338" w:rsidRDefault="002A2338" w:rsidP="002A2338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2A2338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 37</w:t>
                      </w:r>
                    </w:p>
                    <w:p w14:paraId="52E16C42" w14:textId="77777777" w:rsidR="002A2338" w:rsidRDefault="002A2338" w:rsidP="002A2338"/>
                  </w:txbxContent>
                </v:textbox>
                <w10:wrap anchory="page"/>
              </v:shape>
            </w:pict>
          </mc:Fallback>
        </mc:AlternateContent>
      </w:r>
    </w:p>
    <w:p w14:paraId="7AE73996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139939D0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784BA006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0847009E" w14:textId="77777777" w:rsidR="002A2338" w:rsidRPr="00996933" w:rsidRDefault="002A2338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BF3C04" wp14:editId="6A6E49C8">
                <wp:simplePos x="0" y="0"/>
                <wp:positionH relativeFrom="column">
                  <wp:posOffset>2839347</wp:posOffset>
                </wp:positionH>
                <wp:positionV relativeFrom="page">
                  <wp:posOffset>3037378</wp:posOffset>
                </wp:positionV>
                <wp:extent cx="1369060" cy="581025"/>
                <wp:effectExtent l="57150" t="114300" r="59690" b="123825"/>
                <wp:wrapNone/>
                <wp:docPr id="673834186" name="Obdélník: se zakulacenými roh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4090">
                          <a:off x="0" y="0"/>
                          <a:ext cx="1369060" cy="5810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CA32F" id="Obdélník: se zakulacenými rohy 16" o:spid="_x0000_s1026" style="position:absolute;margin-left:223.55pt;margin-top:239.15pt;width:107.8pt;height:45.75pt;rotation:605214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" filled="f" strokecolor="#ffc000" strokeweight="3pt">
                <w10:wrap anchory="page"/>
              </v:roundrect>
            </w:pict>
          </mc:Fallback>
        </mc:AlternateContent>
      </w:r>
    </w:p>
    <w:p w14:paraId="26EF5962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4744CFFB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35EB9FAF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B59CBB3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EE864AD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46B01BD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382E6EAD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6858B378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2DE9ED85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0249C284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62B7E218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4369B000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4891D574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1DB69ABC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015ADEBD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161FB43B" w14:textId="77777777" w:rsidR="002A2338" w:rsidRPr="00996933" w:rsidRDefault="002A2338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>Vyznačení míst pro nabídku, prodej zboží a poskytování služeb na ploše za „Domem služeb“</w:t>
      </w:r>
      <w:r w:rsidR="00951C6A">
        <w:rPr>
          <w:rFonts w:asciiTheme="minorHAnsi" w:hAnsiTheme="minorHAnsi" w:cstheme="minorHAnsi"/>
        </w:rPr>
        <w:t>,</w:t>
      </w:r>
      <w:r w:rsidRPr="00996933">
        <w:rPr>
          <w:rFonts w:asciiTheme="minorHAnsi" w:hAnsiTheme="minorHAnsi" w:cstheme="minorHAnsi"/>
        </w:rPr>
        <w:t xml:space="preserve"> n</w:t>
      </w:r>
      <w:r w:rsidR="004E3DC4">
        <w:rPr>
          <w:rFonts w:asciiTheme="minorHAnsi" w:hAnsiTheme="minorHAnsi" w:cstheme="minorHAnsi"/>
        </w:rPr>
        <w:t xml:space="preserve">ám. Tyrše a </w:t>
      </w:r>
      <w:proofErr w:type="spellStart"/>
      <w:r w:rsidR="004E3DC4">
        <w:rPr>
          <w:rFonts w:asciiTheme="minorHAnsi" w:hAnsiTheme="minorHAnsi" w:cstheme="minorHAnsi"/>
        </w:rPr>
        <w:t>Fügnera</w:t>
      </w:r>
      <w:proofErr w:type="spellEnd"/>
      <w:r w:rsidR="004E3DC4">
        <w:rPr>
          <w:rFonts w:asciiTheme="minorHAnsi" w:hAnsiTheme="minorHAnsi" w:cstheme="minorHAnsi"/>
        </w:rPr>
        <w:t xml:space="preserve"> </w:t>
      </w:r>
      <w:r w:rsidR="00951C6A">
        <w:rPr>
          <w:rFonts w:asciiTheme="minorHAnsi" w:hAnsiTheme="minorHAnsi" w:cstheme="minorHAnsi"/>
        </w:rPr>
        <w:t>a</w:t>
      </w:r>
      <w:r w:rsidRPr="00996933">
        <w:rPr>
          <w:rFonts w:asciiTheme="minorHAnsi" w:hAnsiTheme="minorHAnsi" w:cstheme="minorHAnsi"/>
        </w:rPr>
        <w:t xml:space="preserve"> stanovení kapacity – 18 m²</w:t>
      </w:r>
    </w:p>
    <w:p w14:paraId="5951FE6B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99A430C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6432" behindDoc="1" locked="0" layoutInCell="1" allowOverlap="1" wp14:anchorId="37F527FB" wp14:editId="530BA10C">
            <wp:simplePos x="0" y="0"/>
            <wp:positionH relativeFrom="column">
              <wp:posOffset>0</wp:posOffset>
            </wp:positionH>
            <wp:positionV relativeFrom="page">
              <wp:posOffset>6221987</wp:posOffset>
            </wp:positionV>
            <wp:extent cx="6188710" cy="3713480"/>
            <wp:effectExtent l="0" t="0" r="2540" b="1270"/>
            <wp:wrapNone/>
            <wp:docPr id="2363207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2076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B025E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E0315" wp14:editId="18991E2E">
                <wp:simplePos x="0" y="0"/>
                <wp:positionH relativeFrom="column">
                  <wp:posOffset>118682</wp:posOffset>
                </wp:positionH>
                <wp:positionV relativeFrom="page">
                  <wp:posOffset>6377756</wp:posOffset>
                </wp:positionV>
                <wp:extent cx="1381125" cy="340066"/>
                <wp:effectExtent l="0" t="0" r="9525" b="3175"/>
                <wp:wrapNone/>
                <wp:docPr id="151545586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400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0C84D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E0315" id="_x0000_s1028" type="#_x0000_t202" style="position:absolute;margin-left:9.35pt;margin-top:502.2pt;width:108.75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" fillcolor="white [3212]" stroked="f" strokeweight=".5pt">
                <v:textbox>
                  <w:txbxContent>
                    <w:p w14:paraId="67A0C84D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66B647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A6B8B72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AD1837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2AD00D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205E9B5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7E3A809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3B22E99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5B26871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B090EB" wp14:editId="51B46781">
                <wp:simplePos x="0" y="0"/>
                <wp:positionH relativeFrom="column">
                  <wp:posOffset>2884611</wp:posOffset>
                </wp:positionH>
                <wp:positionV relativeFrom="page">
                  <wp:posOffset>7715723</wp:posOffset>
                </wp:positionV>
                <wp:extent cx="3000139" cy="294724"/>
                <wp:effectExtent l="19050" t="19050" r="10160" b="10160"/>
                <wp:wrapNone/>
                <wp:docPr id="214708733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139" cy="2947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D39DE3B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311, parc. č. 312</w:t>
                            </w:r>
                          </w:p>
                          <w:p w14:paraId="100F59D3" w14:textId="77777777" w:rsidR="00DB23B4" w:rsidRDefault="00DB23B4" w:rsidP="00DB23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090EB" id="_x0000_s1029" type="#_x0000_t202" style="position:absolute;margin-left:227.15pt;margin-top:607.55pt;width:236.2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" fillcolor="white [3201]" strokecolor="#ffc000" strokeweight="2.25pt">
                <v:textbox>
                  <w:txbxContent>
                    <w:p w14:paraId="5D39DE3B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311, parc. č. 312</w:t>
                      </w:r>
                    </w:p>
                    <w:p w14:paraId="100F59D3" w14:textId="77777777" w:rsidR="00DB23B4" w:rsidRDefault="00DB23B4" w:rsidP="00DB23B4"/>
                  </w:txbxContent>
                </v:textbox>
                <w10:wrap anchory="page"/>
              </v:shape>
            </w:pict>
          </mc:Fallback>
        </mc:AlternateContent>
      </w:r>
    </w:p>
    <w:p w14:paraId="185D8E1F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821F149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93255F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B17988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344343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A92DC8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F23A8C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60F6DF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8FA0D4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BDCE66B" w14:textId="77777777" w:rsidR="002A2338" w:rsidRPr="00996933" w:rsidRDefault="002A2338" w:rsidP="002A2338">
      <w:pPr>
        <w:rPr>
          <w:rFonts w:asciiTheme="minorHAnsi" w:hAnsiTheme="minorHAnsi" w:cstheme="minorHAnsi"/>
        </w:rPr>
      </w:pPr>
    </w:p>
    <w:p w14:paraId="0480472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8356F9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505D874" w14:textId="1D155111" w:rsidR="00DB23B4" w:rsidRPr="00996933" w:rsidRDefault="00DB23B4" w:rsidP="00DB23B4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lastRenderedPageBreak/>
        <w:t xml:space="preserve">Vyznačení míst pro nabídku, prodej zboží a poskytování služeb na ploše vedle prodejny </w:t>
      </w:r>
      <w:r w:rsidR="00951C6A">
        <w:rPr>
          <w:rFonts w:asciiTheme="minorHAnsi" w:hAnsiTheme="minorHAnsi" w:cstheme="minorHAnsi"/>
        </w:rPr>
        <w:t>COOP,</w:t>
      </w:r>
      <w:r w:rsidRPr="00996933">
        <w:rPr>
          <w:rFonts w:asciiTheme="minorHAnsi" w:hAnsiTheme="minorHAnsi" w:cstheme="minorHAnsi"/>
        </w:rPr>
        <w:t xml:space="preserve"> n</w:t>
      </w:r>
      <w:r w:rsidR="00951C6A">
        <w:rPr>
          <w:rFonts w:asciiTheme="minorHAnsi" w:hAnsiTheme="minorHAnsi" w:cstheme="minorHAnsi"/>
        </w:rPr>
        <w:t xml:space="preserve">ám. Tyrše a </w:t>
      </w:r>
      <w:proofErr w:type="spellStart"/>
      <w:r w:rsidR="00951C6A">
        <w:rPr>
          <w:rFonts w:asciiTheme="minorHAnsi" w:hAnsiTheme="minorHAnsi" w:cstheme="minorHAnsi"/>
        </w:rPr>
        <w:t>Fügnera</w:t>
      </w:r>
      <w:proofErr w:type="spellEnd"/>
      <w:r w:rsidR="00951C6A">
        <w:rPr>
          <w:rFonts w:asciiTheme="minorHAnsi" w:hAnsiTheme="minorHAnsi" w:cstheme="minorHAnsi"/>
        </w:rPr>
        <w:t xml:space="preserve"> a</w:t>
      </w:r>
      <w:r w:rsidRPr="00996933">
        <w:rPr>
          <w:rFonts w:asciiTheme="minorHAnsi" w:hAnsiTheme="minorHAnsi" w:cstheme="minorHAnsi"/>
        </w:rPr>
        <w:t xml:space="preserve"> stanovení kapacity – 10</w:t>
      </w:r>
      <w:r w:rsidR="00CF53EF">
        <w:rPr>
          <w:rFonts w:asciiTheme="minorHAnsi" w:hAnsiTheme="minorHAnsi" w:cstheme="minorHAnsi"/>
        </w:rPr>
        <w:t xml:space="preserve"> </w:t>
      </w:r>
      <w:r w:rsidRPr="00996933">
        <w:rPr>
          <w:rFonts w:asciiTheme="minorHAnsi" w:hAnsiTheme="minorHAnsi" w:cstheme="minorHAnsi"/>
        </w:rPr>
        <w:t>m²</w:t>
      </w:r>
    </w:p>
    <w:p w14:paraId="0C4DBE9F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2576" behindDoc="1" locked="0" layoutInCell="1" allowOverlap="1" wp14:anchorId="432F9895" wp14:editId="13FD6200">
            <wp:simplePos x="0" y="0"/>
            <wp:positionH relativeFrom="column">
              <wp:posOffset>-2173</wp:posOffset>
            </wp:positionH>
            <wp:positionV relativeFrom="page">
              <wp:posOffset>1231795</wp:posOffset>
            </wp:positionV>
            <wp:extent cx="6158976" cy="3762375"/>
            <wp:effectExtent l="0" t="0" r="0" b="0"/>
            <wp:wrapNone/>
            <wp:docPr id="13400343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3436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979" cy="3770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96A37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70AE86C" w14:textId="77777777" w:rsidR="00DB23B4" w:rsidRPr="00996933" w:rsidRDefault="00996933" w:rsidP="002A2338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90CFB5" wp14:editId="027D1D89">
                <wp:simplePos x="0" y="0"/>
                <wp:positionH relativeFrom="column">
                  <wp:posOffset>201867</wp:posOffset>
                </wp:positionH>
                <wp:positionV relativeFrom="page">
                  <wp:posOffset>1420721</wp:posOffset>
                </wp:positionV>
                <wp:extent cx="1362075" cy="302281"/>
                <wp:effectExtent l="0" t="0" r="9525" b="2540"/>
                <wp:wrapNone/>
                <wp:docPr id="848366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022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E2D11E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CFB5" id="_x0000_s1030" type="#_x0000_t202" style="position:absolute;margin-left:15.9pt;margin-top:111.85pt;width:107.25pt;height:2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" fillcolor="white [3212]" stroked="f" strokeweight=".5pt">
                <v:textbox>
                  <w:txbxContent>
                    <w:p w14:paraId="65E2D11E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883544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145B20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9CB0518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C8F21B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A0C511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58F3493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1E0A9B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2DCBCA9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118E19" wp14:editId="2A854028">
                <wp:simplePos x="0" y="0"/>
                <wp:positionH relativeFrom="column">
                  <wp:posOffset>2333216</wp:posOffset>
                </wp:positionH>
                <wp:positionV relativeFrom="page">
                  <wp:posOffset>2833354</wp:posOffset>
                </wp:positionV>
                <wp:extent cx="2466975" cy="314325"/>
                <wp:effectExtent l="19050" t="19050" r="28575" b="28575"/>
                <wp:wrapNone/>
                <wp:docPr id="182853741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6145364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 3008</w:t>
                            </w:r>
                          </w:p>
                          <w:p w14:paraId="34D00BA1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118E19" id="_x0000_s1031" type="#_x0000_t202" style="position:absolute;margin-left:183.7pt;margin-top:223.1pt;width:194.25pt;height:24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" fillcolor="white [3201]" strokecolor="#ffc000" strokeweight="2.25pt">
                <v:textbox>
                  <w:txbxContent>
                    <w:p w14:paraId="66145364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 3008</w:t>
                      </w:r>
                    </w:p>
                    <w:p w14:paraId="34D00BA1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3E62A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95C8B65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E5C87E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ED62CB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97F32B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FC87695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87A1A8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F57A1A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FE24962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725FEDA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7AEF1A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D78477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A5B615F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EB366FB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382937C" w14:textId="1B87C777" w:rsidR="00DB23B4" w:rsidRPr="00996933" w:rsidRDefault="00DB23B4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 xml:space="preserve">Vyznačení míst pro nabídku, prodej zboží a poskytování služeb na ploše před prodejnou </w:t>
      </w:r>
      <w:proofErr w:type="spellStart"/>
      <w:r w:rsidRPr="00996933">
        <w:rPr>
          <w:rFonts w:asciiTheme="minorHAnsi" w:hAnsiTheme="minorHAnsi" w:cstheme="minorHAnsi"/>
        </w:rPr>
        <w:t>Gasokov</w:t>
      </w:r>
      <w:proofErr w:type="spellEnd"/>
      <w:r w:rsidR="00951C6A">
        <w:rPr>
          <w:rFonts w:asciiTheme="minorHAnsi" w:hAnsiTheme="minorHAnsi" w:cstheme="minorHAnsi"/>
        </w:rPr>
        <w:t>,</w:t>
      </w:r>
      <w:r w:rsidRPr="00996933">
        <w:rPr>
          <w:rFonts w:asciiTheme="minorHAnsi" w:hAnsiTheme="minorHAnsi" w:cstheme="minorHAnsi"/>
        </w:rPr>
        <w:t xml:space="preserve"> nám. Tyrše a </w:t>
      </w:r>
      <w:proofErr w:type="spellStart"/>
      <w:r w:rsidRPr="00996933">
        <w:rPr>
          <w:rFonts w:asciiTheme="minorHAnsi" w:hAnsiTheme="minorHAnsi" w:cstheme="minorHAnsi"/>
        </w:rPr>
        <w:t>Fügnera</w:t>
      </w:r>
      <w:proofErr w:type="spellEnd"/>
      <w:r w:rsidRPr="00996933">
        <w:rPr>
          <w:rFonts w:asciiTheme="minorHAnsi" w:hAnsiTheme="minorHAnsi" w:cstheme="minorHAnsi"/>
        </w:rPr>
        <w:t xml:space="preserve"> </w:t>
      </w:r>
      <w:r w:rsidR="00951C6A">
        <w:rPr>
          <w:rFonts w:asciiTheme="minorHAnsi" w:hAnsiTheme="minorHAnsi" w:cstheme="minorHAnsi"/>
        </w:rPr>
        <w:t>a</w:t>
      </w:r>
      <w:r w:rsidRPr="00996933">
        <w:rPr>
          <w:rFonts w:asciiTheme="minorHAnsi" w:hAnsiTheme="minorHAnsi" w:cstheme="minorHAnsi"/>
        </w:rPr>
        <w:t xml:space="preserve"> stanovení kapacity – 10</w:t>
      </w:r>
      <w:r w:rsidR="00536668">
        <w:rPr>
          <w:rFonts w:asciiTheme="minorHAnsi" w:hAnsiTheme="minorHAnsi" w:cstheme="minorHAnsi"/>
        </w:rPr>
        <w:t xml:space="preserve"> </w:t>
      </w:r>
      <w:r w:rsidRPr="00996933">
        <w:rPr>
          <w:rFonts w:asciiTheme="minorHAnsi" w:hAnsiTheme="minorHAnsi" w:cstheme="minorHAnsi"/>
        </w:rPr>
        <w:t>m²</w:t>
      </w:r>
    </w:p>
    <w:p w14:paraId="5360CFE4" w14:textId="77777777" w:rsidR="00DB23B4" w:rsidRPr="00996933" w:rsidRDefault="00DB23B4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8720" behindDoc="1" locked="0" layoutInCell="1" allowOverlap="1" wp14:anchorId="67B941BF" wp14:editId="491C2FDA">
            <wp:simplePos x="0" y="0"/>
            <wp:positionH relativeFrom="column">
              <wp:posOffset>-2173</wp:posOffset>
            </wp:positionH>
            <wp:positionV relativeFrom="page">
              <wp:posOffset>5834023</wp:posOffset>
            </wp:positionV>
            <wp:extent cx="6158825" cy="4088351"/>
            <wp:effectExtent l="0" t="0" r="0" b="7620"/>
            <wp:wrapNone/>
            <wp:docPr id="6502049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0490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35" cy="4102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4417C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D82015" wp14:editId="4C53823F">
                <wp:simplePos x="0" y="0"/>
                <wp:positionH relativeFrom="column">
                  <wp:posOffset>163830</wp:posOffset>
                </wp:positionH>
                <wp:positionV relativeFrom="page">
                  <wp:posOffset>6007735</wp:posOffset>
                </wp:positionV>
                <wp:extent cx="1381125" cy="332509"/>
                <wp:effectExtent l="0" t="0" r="9525" b="0"/>
                <wp:wrapNone/>
                <wp:docPr id="40718004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325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5E789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2015" id="_x0000_s1032" type="#_x0000_t202" style="position:absolute;margin-left:12.9pt;margin-top:473.05pt;width:108.75pt;height:2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" fillcolor="white [3212]" stroked="f" strokeweight=".5pt">
                <v:textbox>
                  <w:txbxContent>
                    <w:p w14:paraId="3835E789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820FBDA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46AB0D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C0DF482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E69C3A5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A834F1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A7CBC2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E4C005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4B6A67B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E1DAD72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9C1AB8" wp14:editId="30BA0306">
                <wp:simplePos x="0" y="0"/>
                <wp:positionH relativeFrom="column">
                  <wp:posOffset>3171962</wp:posOffset>
                </wp:positionH>
                <wp:positionV relativeFrom="page">
                  <wp:posOffset>7427858</wp:posOffset>
                </wp:positionV>
                <wp:extent cx="2609850" cy="314325"/>
                <wp:effectExtent l="19050" t="19050" r="19050" b="28575"/>
                <wp:wrapNone/>
                <wp:docPr id="848322173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2F20AA05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2977/42</w:t>
                            </w:r>
                          </w:p>
                          <w:p w14:paraId="13275AC2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1AB8" id="_x0000_s1033" type="#_x0000_t202" style="position:absolute;margin-left:249.75pt;margin-top:584.85pt;width:205.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" fillcolor="white [3201]" strokecolor="#ffc000" strokeweight="2.25pt">
                <v:textbox>
                  <w:txbxContent>
                    <w:p w14:paraId="2F20AA05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2977/42</w:t>
                      </w:r>
                    </w:p>
                    <w:p w14:paraId="13275AC2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393FCC7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F553CA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403BA4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E0D8B2A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8A0702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DFC1E60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C26334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089DB92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3B9536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7C11E23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6ADF377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A61F26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A9D088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655DC65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98FC004" w14:textId="77777777" w:rsidR="00DB23B4" w:rsidRPr="00996933" w:rsidRDefault="00DB23B4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lastRenderedPageBreak/>
        <w:t>Vyznačení míst pro nabídku, prodej zboží a poskytování</w:t>
      </w:r>
      <w:r w:rsidR="00951C6A">
        <w:rPr>
          <w:rFonts w:asciiTheme="minorHAnsi" w:hAnsiTheme="minorHAnsi" w:cstheme="minorHAnsi"/>
        </w:rPr>
        <w:t xml:space="preserve"> služeb na ploše Kostelní nám. a</w:t>
      </w:r>
      <w:r w:rsidRPr="00996933">
        <w:rPr>
          <w:rFonts w:asciiTheme="minorHAnsi" w:hAnsiTheme="minorHAnsi" w:cstheme="minorHAnsi"/>
        </w:rPr>
        <w:t xml:space="preserve"> stanovení kapacity</w:t>
      </w:r>
      <w:r w:rsidR="00951C6A">
        <w:rPr>
          <w:rFonts w:asciiTheme="minorHAnsi" w:hAnsiTheme="minorHAnsi" w:cstheme="minorHAnsi"/>
        </w:rPr>
        <w:t xml:space="preserve"> </w:t>
      </w:r>
      <w:proofErr w:type="gramStart"/>
      <w:r w:rsidR="00951C6A">
        <w:rPr>
          <w:rFonts w:asciiTheme="minorHAnsi" w:hAnsiTheme="minorHAnsi" w:cstheme="minorHAnsi"/>
        </w:rPr>
        <w:t xml:space="preserve">- </w:t>
      </w:r>
      <w:r w:rsidRPr="00996933">
        <w:rPr>
          <w:rFonts w:asciiTheme="minorHAnsi" w:hAnsiTheme="minorHAnsi" w:cstheme="minorHAnsi"/>
        </w:rPr>
        <w:t xml:space="preserve"> 10</w:t>
      </w:r>
      <w:proofErr w:type="gramEnd"/>
      <w:r w:rsidRPr="00996933">
        <w:rPr>
          <w:rFonts w:asciiTheme="minorHAnsi" w:hAnsiTheme="minorHAnsi" w:cstheme="minorHAnsi"/>
        </w:rPr>
        <w:t xml:space="preserve"> m²</w:t>
      </w:r>
    </w:p>
    <w:p w14:paraId="7AC6384F" w14:textId="77777777" w:rsidR="00DB23B4" w:rsidRPr="00996933" w:rsidRDefault="00DB23B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4864" behindDoc="1" locked="0" layoutInCell="1" allowOverlap="1" wp14:anchorId="01DBF179" wp14:editId="6DCB4EE0">
            <wp:simplePos x="0" y="0"/>
            <wp:positionH relativeFrom="column">
              <wp:posOffset>-2172</wp:posOffset>
            </wp:positionH>
            <wp:positionV relativeFrom="page">
              <wp:posOffset>1231795</wp:posOffset>
            </wp:positionV>
            <wp:extent cx="6106076" cy="3778250"/>
            <wp:effectExtent l="0" t="0" r="9525" b="0"/>
            <wp:wrapNone/>
            <wp:docPr id="16844439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4390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051" cy="378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B2D4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7B3E883" w14:textId="77777777" w:rsidR="00DB23B4" w:rsidRPr="00996933" w:rsidRDefault="004E3DC4" w:rsidP="002A2338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D41C2C" wp14:editId="52499FB2">
                <wp:simplePos x="0" y="0"/>
                <wp:positionH relativeFrom="column">
                  <wp:posOffset>179196</wp:posOffset>
                </wp:positionH>
                <wp:positionV relativeFrom="page">
                  <wp:posOffset>1443393</wp:posOffset>
                </wp:positionV>
                <wp:extent cx="1381125" cy="340066"/>
                <wp:effectExtent l="0" t="0" r="9525" b="3175"/>
                <wp:wrapNone/>
                <wp:docPr id="70148372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400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19517" w14:textId="77777777" w:rsidR="004E3DC4" w:rsidRPr="004E3DC4" w:rsidRDefault="004E3DC4" w:rsidP="004E3DC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E3DC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41C2C" id="_x0000_s1034" type="#_x0000_t202" style="position:absolute;margin-left:14.1pt;margin-top:113.65pt;width:108.75pt;height:2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" fillcolor="white [3212]" stroked="f" strokeweight=".5pt">
                <v:textbox>
                  <w:txbxContent>
                    <w:p w14:paraId="6D719517" w14:textId="77777777" w:rsidR="004E3DC4" w:rsidRPr="004E3DC4" w:rsidRDefault="004E3DC4" w:rsidP="004E3DC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4E3DC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BEBB186" w14:textId="77777777" w:rsidR="00DB23B4" w:rsidRPr="00996933" w:rsidRDefault="004E3DC4" w:rsidP="002A2338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85A2A2" wp14:editId="41BCEE54">
                <wp:simplePos x="0" y="0"/>
                <wp:positionH relativeFrom="column">
                  <wp:posOffset>2824155</wp:posOffset>
                </wp:positionH>
                <wp:positionV relativeFrom="page">
                  <wp:posOffset>1723003</wp:posOffset>
                </wp:positionV>
                <wp:extent cx="2219325" cy="294724"/>
                <wp:effectExtent l="19050" t="19050" r="28575" b="1016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947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2CCA26D" w14:textId="77777777" w:rsidR="004E3DC4" w:rsidRPr="004E3DC4" w:rsidRDefault="004E3DC4" w:rsidP="004E3DC4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4E3DC4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4</w:t>
                            </w:r>
                          </w:p>
                          <w:p w14:paraId="0F800CA9" w14:textId="77777777" w:rsidR="004E3DC4" w:rsidRPr="004E3DC4" w:rsidRDefault="004E3DC4" w:rsidP="004E3DC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A2A2" id="_x0000_s1035" type="#_x0000_t202" style="position:absolute;margin-left:222.35pt;margin-top:135.65pt;width:174.75pt;height:23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" fillcolor="white [3201]" strokecolor="#ffc000" strokeweight="2.25pt">
                <v:textbox>
                  <w:txbxContent>
                    <w:p w14:paraId="52CCA26D" w14:textId="77777777" w:rsidR="004E3DC4" w:rsidRPr="004E3DC4" w:rsidRDefault="004E3DC4" w:rsidP="004E3DC4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4E3DC4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4</w:t>
                      </w:r>
                    </w:p>
                    <w:p w14:paraId="0F800CA9" w14:textId="77777777" w:rsidR="004E3DC4" w:rsidRPr="004E3DC4" w:rsidRDefault="004E3DC4" w:rsidP="004E3DC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C06238A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728E585F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9E11C49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C070C6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5731313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AAF82F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A400703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559CA4B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0B26EAC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84C84A4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A895E59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42F53CD8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52C135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6EFE261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0BCC65EE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3B6F01E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CA8B55D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F427E56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4F58302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29AFAE6F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53C38F78" w14:textId="77777777" w:rsidR="00DB23B4" w:rsidRPr="00996933" w:rsidRDefault="00DB23B4" w:rsidP="002A2338">
      <w:pPr>
        <w:rPr>
          <w:rFonts w:asciiTheme="minorHAnsi" w:hAnsiTheme="minorHAnsi" w:cstheme="minorHAnsi"/>
        </w:rPr>
      </w:pPr>
    </w:p>
    <w:p w14:paraId="1063E2D0" w14:textId="77777777" w:rsidR="00EF27E2" w:rsidRPr="00996933" w:rsidRDefault="00EF27E2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>Vyznačení míst pro nabídku, prodej zboží a poskytování služeb</w:t>
      </w:r>
      <w:r w:rsidR="00951C6A">
        <w:rPr>
          <w:rFonts w:asciiTheme="minorHAnsi" w:hAnsiTheme="minorHAnsi" w:cstheme="minorHAnsi"/>
        </w:rPr>
        <w:t xml:space="preserve"> na ploše autobusového nádraží a</w:t>
      </w:r>
      <w:r w:rsidRPr="00996933">
        <w:rPr>
          <w:rFonts w:asciiTheme="minorHAnsi" w:hAnsiTheme="minorHAnsi" w:cstheme="minorHAnsi"/>
        </w:rPr>
        <w:t xml:space="preserve"> stanovení kapacity</w:t>
      </w:r>
      <w:r w:rsidR="00951C6A">
        <w:rPr>
          <w:rFonts w:asciiTheme="minorHAnsi" w:hAnsiTheme="minorHAnsi" w:cstheme="minorHAnsi"/>
        </w:rPr>
        <w:t xml:space="preserve"> -</w:t>
      </w:r>
      <w:r w:rsidRPr="00996933">
        <w:rPr>
          <w:rFonts w:asciiTheme="minorHAnsi" w:hAnsiTheme="minorHAnsi" w:cstheme="minorHAnsi"/>
        </w:rPr>
        <w:t xml:space="preserve"> 10 m²</w:t>
      </w:r>
    </w:p>
    <w:p w14:paraId="6300EE79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35C9788A" w14:textId="77777777" w:rsidR="00EF27E2" w:rsidRPr="00996933" w:rsidRDefault="00EF27E2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3056" behindDoc="1" locked="0" layoutInCell="1" allowOverlap="1" wp14:anchorId="1DA333B1" wp14:editId="1902D430">
            <wp:simplePos x="0" y="0"/>
            <wp:positionH relativeFrom="column">
              <wp:posOffset>0</wp:posOffset>
            </wp:positionH>
            <wp:positionV relativeFrom="paragraph">
              <wp:posOffset>67289</wp:posOffset>
            </wp:positionV>
            <wp:extent cx="6188710" cy="4036695"/>
            <wp:effectExtent l="0" t="0" r="2540" b="1905"/>
            <wp:wrapNone/>
            <wp:docPr id="2330028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0281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22525" w14:textId="77777777" w:rsidR="00EF27E2" w:rsidRPr="00996933" w:rsidRDefault="00EF27E2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67A79A" wp14:editId="579585C0">
                <wp:simplePos x="0" y="0"/>
                <wp:positionH relativeFrom="column">
                  <wp:posOffset>156530</wp:posOffset>
                </wp:positionH>
                <wp:positionV relativeFrom="page">
                  <wp:posOffset>6052127</wp:posOffset>
                </wp:positionV>
                <wp:extent cx="1381125" cy="332509"/>
                <wp:effectExtent l="0" t="0" r="9525" b="0"/>
                <wp:wrapNone/>
                <wp:docPr id="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325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B76F1C" w14:textId="77777777" w:rsidR="00DB23B4" w:rsidRPr="00DB23B4" w:rsidRDefault="00DB23B4" w:rsidP="00DB23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23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7A79A" id="_x0000_s1036" type="#_x0000_t202" style="position:absolute;margin-left:12.35pt;margin-top:476.55pt;width:108.75pt;height:2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" fillcolor="white [3212]" stroked="f" strokeweight=".5pt">
                <v:textbox>
                  <w:txbxContent>
                    <w:p w14:paraId="48B76F1C" w14:textId="77777777" w:rsidR="00DB23B4" w:rsidRPr="00DB23B4" w:rsidRDefault="00DB23B4" w:rsidP="00DB23B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B23B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F7BC34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47FC06D5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2A9F019B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310D6430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69C946D9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69AFE29F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1B95EE44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61E26DE2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469E665F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45CA1A3C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755D53D3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1865B24D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1075F623" w14:textId="77777777" w:rsidR="00EF27E2" w:rsidRPr="00996933" w:rsidRDefault="004E3DC4" w:rsidP="002A2338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967C29" wp14:editId="4E2612D4">
                <wp:simplePos x="0" y="0"/>
                <wp:positionH relativeFrom="column">
                  <wp:posOffset>3428717</wp:posOffset>
                </wp:positionH>
                <wp:positionV relativeFrom="page">
                  <wp:posOffset>8282500</wp:posOffset>
                </wp:positionV>
                <wp:extent cx="2600325" cy="294724"/>
                <wp:effectExtent l="19050" t="19050" r="28575" b="10160"/>
                <wp:wrapNone/>
                <wp:docPr id="95417597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947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EAC4000" w14:textId="77777777" w:rsidR="004E3DC4" w:rsidRPr="004E3DC4" w:rsidRDefault="004E3DC4" w:rsidP="004E3DC4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4E3DC4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213/1</w:t>
                            </w:r>
                          </w:p>
                          <w:p w14:paraId="41202EAB" w14:textId="77777777" w:rsidR="004E3DC4" w:rsidRPr="004E3DC4" w:rsidRDefault="004E3DC4" w:rsidP="004E3DC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7C29" id="_x0000_s1037" type="#_x0000_t202" style="position:absolute;margin-left:270pt;margin-top:652.15pt;width:204.75pt;height:23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" fillcolor="white [3201]" strokecolor="#ffc000" strokeweight="2.25pt">
                <v:textbox>
                  <w:txbxContent>
                    <w:p w14:paraId="4EAC4000" w14:textId="77777777" w:rsidR="004E3DC4" w:rsidRPr="004E3DC4" w:rsidRDefault="004E3DC4" w:rsidP="004E3DC4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4E3DC4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213/1</w:t>
                      </w:r>
                    </w:p>
                    <w:p w14:paraId="41202EAB" w14:textId="77777777" w:rsidR="004E3DC4" w:rsidRPr="004E3DC4" w:rsidRDefault="004E3DC4" w:rsidP="004E3DC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8705F1B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29FD3FBD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73830096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03BA6CE9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21F0E835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3209109F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20CF75A9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51E19C53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57370460" w14:textId="77777777" w:rsidR="00EF27E2" w:rsidRPr="00996933" w:rsidRDefault="00EF27E2" w:rsidP="002A2338">
      <w:pPr>
        <w:rPr>
          <w:rFonts w:asciiTheme="minorHAnsi" w:hAnsiTheme="minorHAnsi" w:cstheme="minorHAnsi"/>
        </w:rPr>
      </w:pPr>
    </w:p>
    <w:p w14:paraId="74AFCA1D" w14:textId="77777777" w:rsidR="00EF27E2" w:rsidRPr="00996933" w:rsidRDefault="00EF27E2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lastRenderedPageBreak/>
        <w:t xml:space="preserve">Vyznačení míst pro nabídku, prodej zboží a poskytování služeb v místní části </w:t>
      </w:r>
      <w:proofErr w:type="spellStart"/>
      <w:r w:rsidRPr="00996933">
        <w:rPr>
          <w:rFonts w:asciiTheme="minorHAnsi" w:hAnsiTheme="minorHAnsi" w:cstheme="minorHAnsi"/>
        </w:rPr>
        <w:t>Křemačov</w:t>
      </w:r>
      <w:proofErr w:type="spellEnd"/>
      <w:r w:rsidRPr="00996933">
        <w:rPr>
          <w:rFonts w:asciiTheme="minorHAnsi" w:hAnsiTheme="minorHAnsi" w:cstheme="minorHAnsi"/>
        </w:rPr>
        <w:t xml:space="preserve"> na ploše u objektu hasičské zbrojnice </w:t>
      </w:r>
      <w:r w:rsidR="00951C6A">
        <w:rPr>
          <w:rFonts w:asciiTheme="minorHAnsi" w:hAnsiTheme="minorHAnsi" w:cstheme="minorHAnsi"/>
        </w:rPr>
        <w:t>a</w:t>
      </w:r>
      <w:r w:rsidRPr="00996933">
        <w:rPr>
          <w:rFonts w:asciiTheme="minorHAnsi" w:hAnsiTheme="minorHAnsi" w:cstheme="minorHAnsi"/>
        </w:rPr>
        <w:t xml:space="preserve"> stanovení kapacity – 10 m²</w:t>
      </w:r>
    </w:p>
    <w:p w14:paraId="16E9A250" w14:textId="77777777" w:rsidR="00EF27E2" w:rsidRP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9200" behindDoc="1" locked="0" layoutInCell="1" allowOverlap="1" wp14:anchorId="630E5CD9" wp14:editId="390CE7E5">
            <wp:simplePos x="0" y="0"/>
            <wp:positionH relativeFrom="column">
              <wp:posOffset>0</wp:posOffset>
            </wp:positionH>
            <wp:positionV relativeFrom="page">
              <wp:posOffset>1231265</wp:posOffset>
            </wp:positionV>
            <wp:extent cx="6188710" cy="3986530"/>
            <wp:effectExtent l="0" t="0" r="2540" b="0"/>
            <wp:wrapNone/>
            <wp:docPr id="7420692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692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4A092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7890BBC8" w14:textId="77777777" w:rsidR="002421CD" w:rsidRP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994ABB" wp14:editId="61D4B94E">
                <wp:simplePos x="0" y="0"/>
                <wp:positionH relativeFrom="column">
                  <wp:posOffset>156525</wp:posOffset>
                </wp:positionH>
                <wp:positionV relativeFrom="page">
                  <wp:posOffset>1413165</wp:posOffset>
                </wp:positionV>
                <wp:extent cx="1400175" cy="294724"/>
                <wp:effectExtent l="0" t="0" r="9525" b="0"/>
                <wp:wrapNone/>
                <wp:docPr id="97061242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947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FC8F49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Křemačov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94ABB" id="_x0000_s1038" type="#_x0000_t202" style="position:absolute;margin-left:12.3pt;margin-top:111.25pt;width:110.25pt;height:23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" fillcolor="white [3212]" stroked="f" strokeweight=".5pt">
                <v:textbox>
                  <w:txbxContent>
                    <w:p w14:paraId="65FC8F49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Křemačov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80D114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5FE1DBFB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76C125B7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6AD0CF25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67A7AD68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26B46F6F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7323CA71" w14:textId="77777777" w:rsidR="002421CD" w:rsidRP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3159F0" wp14:editId="3F542C19">
                <wp:simplePos x="0" y="0"/>
                <wp:positionH relativeFrom="column">
                  <wp:posOffset>3604333</wp:posOffset>
                </wp:positionH>
                <wp:positionV relativeFrom="page">
                  <wp:posOffset>2647944</wp:posOffset>
                </wp:positionV>
                <wp:extent cx="2466975" cy="314325"/>
                <wp:effectExtent l="19050" t="19050" r="28575" b="28575"/>
                <wp:wrapNone/>
                <wp:docPr id="140123792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36F8C8CF" w14:textId="77777777" w:rsidR="00EF27E2" w:rsidRPr="00EF27E2" w:rsidRDefault="00EF27E2" w:rsidP="00EF27E2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EF27E2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 904/3</w:t>
                            </w:r>
                          </w:p>
                          <w:p w14:paraId="013C6D0B" w14:textId="77777777" w:rsidR="00EF27E2" w:rsidRPr="00EF27E2" w:rsidRDefault="00EF27E2" w:rsidP="00EF27E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3159F0" id="_x0000_s1039" type="#_x0000_t202" style="position:absolute;margin-left:283.8pt;margin-top:208.5pt;width:194.25pt;height:24.7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" fillcolor="white [3201]" strokecolor="#ffc000" strokeweight="2.25pt">
                <v:textbox>
                  <w:txbxContent>
                    <w:p w14:paraId="36F8C8CF" w14:textId="77777777" w:rsidR="00EF27E2" w:rsidRPr="00EF27E2" w:rsidRDefault="00EF27E2" w:rsidP="00EF27E2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EF27E2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 904/3</w:t>
                      </w:r>
                    </w:p>
                    <w:p w14:paraId="013C6D0B" w14:textId="77777777" w:rsidR="00EF27E2" w:rsidRPr="00EF27E2" w:rsidRDefault="00EF27E2" w:rsidP="00EF27E2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1A3814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6BE627D0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77923A84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3FDBBFC8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6C592FCC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348BA4A3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6C37E10C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36C16F6A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35DBF845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52D042D6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1AA0E86E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2A0191E3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194687B6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41D10737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0B0EA85E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4C5DDA64" w14:textId="77777777" w:rsidR="002421CD" w:rsidRPr="00996933" w:rsidRDefault="002421CD" w:rsidP="002A2338">
      <w:pPr>
        <w:rPr>
          <w:rFonts w:asciiTheme="minorHAnsi" w:hAnsiTheme="minorHAnsi" w:cstheme="minorHAnsi"/>
        </w:rPr>
      </w:pPr>
    </w:p>
    <w:p w14:paraId="479009AA" w14:textId="77777777" w:rsidR="002421CD" w:rsidRPr="00996933" w:rsidRDefault="002421CD" w:rsidP="00536668">
      <w:pPr>
        <w:jc w:val="both"/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 xml:space="preserve">Vyznačení míst pro nabídku, prodej zboží a poskytování služeb v místní </w:t>
      </w:r>
      <w:proofErr w:type="gramStart"/>
      <w:r w:rsidRPr="00996933">
        <w:rPr>
          <w:rFonts w:asciiTheme="minorHAnsi" w:hAnsiTheme="minorHAnsi" w:cstheme="minorHAnsi"/>
        </w:rPr>
        <w:t xml:space="preserve">části  </w:t>
      </w:r>
      <w:proofErr w:type="spellStart"/>
      <w:r w:rsidRPr="00996933">
        <w:rPr>
          <w:rFonts w:asciiTheme="minorHAnsi" w:hAnsiTheme="minorHAnsi" w:cstheme="minorHAnsi"/>
        </w:rPr>
        <w:t>Květín</w:t>
      </w:r>
      <w:proofErr w:type="spellEnd"/>
      <w:proofErr w:type="gramEnd"/>
      <w:r w:rsidRPr="00996933">
        <w:rPr>
          <w:rFonts w:asciiTheme="minorHAnsi" w:hAnsiTheme="minorHAnsi" w:cstheme="minorHAnsi"/>
        </w:rPr>
        <w:t xml:space="preserve"> na ploše vedle parkoviště a stanovení kapacity – 30 m²</w:t>
      </w:r>
    </w:p>
    <w:p w14:paraId="7BCFA8B4" w14:textId="77777777" w:rsidR="002421CD" w:rsidRPr="00996933" w:rsidRDefault="002421CD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03296" behindDoc="1" locked="0" layoutInCell="1" allowOverlap="1" wp14:anchorId="09F5FD18" wp14:editId="3CFB2ADB">
            <wp:simplePos x="0" y="0"/>
            <wp:positionH relativeFrom="column">
              <wp:posOffset>-2173</wp:posOffset>
            </wp:positionH>
            <wp:positionV relativeFrom="page">
              <wp:posOffset>6007835</wp:posOffset>
            </wp:positionV>
            <wp:extent cx="6188710" cy="3937210"/>
            <wp:effectExtent l="0" t="0" r="2540" b="6350"/>
            <wp:wrapNone/>
            <wp:docPr id="192019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911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750" cy="395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87FB72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43C64092" w14:textId="77777777" w:rsidR="00996933" w:rsidRP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5DC198" wp14:editId="1FD8DB35">
                <wp:simplePos x="0" y="0"/>
                <wp:positionH relativeFrom="column">
                  <wp:posOffset>118740</wp:posOffset>
                </wp:positionH>
                <wp:positionV relativeFrom="page">
                  <wp:posOffset>6234430</wp:posOffset>
                </wp:positionV>
                <wp:extent cx="1133475" cy="340067"/>
                <wp:effectExtent l="0" t="0" r="9525" b="3175"/>
                <wp:wrapNone/>
                <wp:docPr id="26457564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40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16DAA" w14:textId="77777777" w:rsidR="002421CD" w:rsidRPr="002421CD" w:rsidRDefault="002421CD" w:rsidP="002421C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1C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Květín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DC198" id="_x0000_s1040" type="#_x0000_t202" style="position:absolute;margin-left:9.35pt;margin-top:490.9pt;width:89.25pt;height:26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" fillcolor="white [3212]" stroked="f" strokeweight=".5pt">
                <v:textbox>
                  <w:txbxContent>
                    <w:p w14:paraId="77116DAA" w14:textId="77777777" w:rsidR="002421CD" w:rsidRPr="002421CD" w:rsidRDefault="002421CD" w:rsidP="002421CD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2421C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Květín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7A7FA0E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7230BCD4" w14:textId="77777777" w:rsidR="00996933" w:rsidRP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DC1FB2" wp14:editId="26B8DDA9">
                <wp:simplePos x="0" y="0"/>
                <wp:positionH relativeFrom="column">
                  <wp:posOffset>2733360</wp:posOffset>
                </wp:positionH>
                <wp:positionV relativeFrom="page">
                  <wp:posOffset>6581513</wp:posOffset>
                </wp:positionV>
                <wp:extent cx="2543175" cy="314325"/>
                <wp:effectExtent l="19050" t="19050" r="28575" b="28575"/>
                <wp:wrapNone/>
                <wp:docPr id="133737274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908B513" w14:textId="77777777" w:rsidR="002421CD" w:rsidRPr="002421CD" w:rsidRDefault="002421CD" w:rsidP="002421CD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2421CD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 876/1</w:t>
                            </w:r>
                          </w:p>
                          <w:p w14:paraId="3E177E3B" w14:textId="77777777" w:rsidR="002421CD" w:rsidRPr="002421CD" w:rsidRDefault="002421CD" w:rsidP="002421C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DC1FB2" id="_x0000_s1041" type="#_x0000_t202" style="position:absolute;margin-left:215.25pt;margin-top:518.25pt;width:200.25pt;height:24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" fillcolor="white [3201]" strokecolor="#ffc000" strokeweight="2.25pt">
                <v:textbox>
                  <w:txbxContent>
                    <w:p w14:paraId="5908B513" w14:textId="77777777" w:rsidR="002421CD" w:rsidRPr="002421CD" w:rsidRDefault="002421CD" w:rsidP="002421CD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2421CD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 876/1</w:t>
                      </w:r>
                    </w:p>
                    <w:p w14:paraId="3E177E3B" w14:textId="77777777" w:rsidR="002421CD" w:rsidRPr="002421CD" w:rsidRDefault="002421CD" w:rsidP="002421CD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2C917BC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07A077EB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32252613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5632671D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66AAB6EC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3E387172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166509F8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3D3C239E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472F4AE6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7C5945F9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07DE5B4B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78610D35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3E44969A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68525E98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3B03E674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1FACC5F0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42323AD7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1C081BDB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7E215A8D" w14:textId="77777777" w:rsidR="00996933" w:rsidRPr="00996933" w:rsidRDefault="00996933" w:rsidP="002A2338">
      <w:pPr>
        <w:rPr>
          <w:rFonts w:asciiTheme="minorHAnsi" w:hAnsiTheme="minorHAnsi" w:cstheme="minorHAnsi"/>
        </w:rPr>
      </w:pPr>
    </w:p>
    <w:p w14:paraId="609BC3B0" w14:textId="77777777" w:rsidR="00996933" w:rsidRPr="00996933" w:rsidRDefault="00996933" w:rsidP="00996933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lastRenderedPageBreak/>
        <w:t xml:space="preserve">Vyznačení míst pro nabídku, prodej zboží a poskytování služeb v místní části Podolí na ploše vedle kaple </w:t>
      </w:r>
      <w:r w:rsidR="00951C6A">
        <w:rPr>
          <w:rFonts w:asciiTheme="minorHAnsi" w:hAnsiTheme="minorHAnsi" w:cstheme="minorHAnsi"/>
        </w:rPr>
        <w:t>a</w:t>
      </w:r>
      <w:r w:rsidRPr="00996933">
        <w:rPr>
          <w:rFonts w:asciiTheme="minorHAnsi" w:hAnsiTheme="minorHAnsi" w:cstheme="minorHAnsi"/>
        </w:rPr>
        <w:t xml:space="preserve"> stanovení kapacity – 20 m²</w:t>
      </w:r>
    </w:p>
    <w:p w14:paraId="52AF2981" w14:textId="77777777" w:rsidR="00996933" w:rsidRDefault="004E3DC4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11488" behindDoc="1" locked="0" layoutInCell="1" allowOverlap="1" wp14:anchorId="5520D63C" wp14:editId="67C7A0A6">
            <wp:simplePos x="0" y="0"/>
            <wp:positionH relativeFrom="column">
              <wp:posOffset>-2173</wp:posOffset>
            </wp:positionH>
            <wp:positionV relativeFrom="page">
              <wp:posOffset>1231794</wp:posOffset>
            </wp:positionV>
            <wp:extent cx="6188380" cy="3990109"/>
            <wp:effectExtent l="0" t="0" r="3175" b="0"/>
            <wp:wrapNone/>
            <wp:docPr id="2812337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3373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550" cy="3994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D8094A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0EE9240B" w14:textId="77777777" w:rsid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258D98" wp14:editId="43B5B904">
                <wp:simplePos x="0" y="0"/>
                <wp:positionH relativeFrom="column">
                  <wp:posOffset>179196</wp:posOffset>
                </wp:positionH>
                <wp:positionV relativeFrom="page">
                  <wp:posOffset>1413164</wp:posOffset>
                </wp:positionV>
                <wp:extent cx="1972383" cy="339725"/>
                <wp:effectExtent l="0" t="0" r="8890" b="3175"/>
                <wp:wrapNone/>
                <wp:docPr id="188353643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83" cy="33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59BBF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k.ú. Podolí u Mohelnice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58D98" id="_x0000_s1042" type="#_x0000_t202" style="position:absolute;margin-left:14.1pt;margin-top:111.25pt;width:155.3pt;height:2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" fillcolor="white [3212]" stroked="f" strokeweight=".5pt">
                <v:textbox>
                  <w:txbxContent>
                    <w:p w14:paraId="45F59BBF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k.ú. Podolí u Mohelnice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1186A67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40B6B1EE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3BD4E05C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70B00EA6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2D2EDF5B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7A3B7302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55B80278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0F43A16B" w14:textId="77777777" w:rsidR="00996933" w:rsidRDefault="00996933" w:rsidP="002A2338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A16B1C" wp14:editId="3296CC24">
                <wp:simplePos x="0" y="0"/>
                <wp:positionH relativeFrom="column">
                  <wp:posOffset>2824155</wp:posOffset>
                </wp:positionH>
                <wp:positionV relativeFrom="page">
                  <wp:posOffset>2773429</wp:posOffset>
                </wp:positionV>
                <wp:extent cx="2590800" cy="264496"/>
                <wp:effectExtent l="19050" t="19050" r="19050" b="21590"/>
                <wp:wrapNone/>
                <wp:docPr id="559339640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6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07C1067A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 1044/5</w:t>
                            </w:r>
                          </w:p>
                          <w:p w14:paraId="13223AE2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16B1C" id="_x0000_s1043" type="#_x0000_t202" style="position:absolute;margin-left:222.35pt;margin-top:218.4pt;width:204pt;height:2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" fillcolor="white [3201]" strokecolor="#ffc000" strokeweight="2.25pt">
                <v:textbox>
                  <w:txbxContent>
                    <w:p w14:paraId="07C1067A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 1044/5</w:t>
                      </w:r>
                    </w:p>
                    <w:p w14:paraId="13223AE2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09447F6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439963C9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6E95F16E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095BF9E2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288DFC64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6A183F06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3F36B9F2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318860EA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57FACF57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4BF130BE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7EE7D7B0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1F4A8602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0903B300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6DF6CA48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2FBB30B5" w14:textId="77777777" w:rsidR="00996933" w:rsidRDefault="00996933" w:rsidP="002A2338">
      <w:pPr>
        <w:rPr>
          <w:rFonts w:asciiTheme="minorHAnsi" w:hAnsiTheme="minorHAnsi" w:cstheme="minorHAnsi"/>
        </w:rPr>
      </w:pPr>
    </w:p>
    <w:p w14:paraId="3B484FAB" w14:textId="099E5DF9" w:rsidR="00996933" w:rsidRPr="00996933" w:rsidRDefault="00996933" w:rsidP="00996933">
      <w:pPr>
        <w:rPr>
          <w:rFonts w:asciiTheme="minorHAnsi" w:hAnsiTheme="minorHAnsi" w:cstheme="minorHAnsi"/>
        </w:rPr>
      </w:pPr>
      <w:r w:rsidRPr="00996933">
        <w:rPr>
          <w:rFonts w:asciiTheme="minorHAnsi" w:hAnsiTheme="minorHAnsi" w:cstheme="minorHAnsi"/>
        </w:rPr>
        <w:t xml:space="preserve">Vyznačení míst pro nabídku, prodej zboží a poskytování služeb v místní části </w:t>
      </w:r>
      <w:proofErr w:type="spellStart"/>
      <w:r w:rsidRPr="00996933">
        <w:rPr>
          <w:rFonts w:asciiTheme="minorHAnsi" w:hAnsiTheme="minorHAnsi" w:cstheme="minorHAnsi"/>
        </w:rPr>
        <w:t>Libivá</w:t>
      </w:r>
      <w:proofErr w:type="spellEnd"/>
      <w:r w:rsidRPr="00996933">
        <w:rPr>
          <w:rFonts w:asciiTheme="minorHAnsi" w:hAnsiTheme="minorHAnsi" w:cstheme="minorHAnsi"/>
        </w:rPr>
        <w:t xml:space="preserve"> </w:t>
      </w:r>
      <w:r w:rsidR="00951C6A">
        <w:rPr>
          <w:rFonts w:asciiTheme="minorHAnsi" w:hAnsiTheme="minorHAnsi" w:cstheme="minorHAnsi"/>
        </w:rPr>
        <w:t xml:space="preserve">a </w:t>
      </w:r>
      <w:r w:rsidRPr="00996933">
        <w:rPr>
          <w:rFonts w:asciiTheme="minorHAnsi" w:hAnsiTheme="minorHAnsi" w:cstheme="minorHAnsi"/>
        </w:rPr>
        <w:t xml:space="preserve">stanovení kapacity </w:t>
      </w:r>
      <w:r w:rsidR="00536668">
        <w:rPr>
          <w:rFonts w:asciiTheme="minorHAnsi" w:hAnsiTheme="minorHAnsi" w:cstheme="minorHAnsi"/>
        </w:rPr>
        <w:t>–</w:t>
      </w:r>
      <w:r w:rsidR="00951C6A">
        <w:rPr>
          <w:rFonts w:asciiTheme="minorHAnsi" w:hAnsiTheme="minorHAnsi" w:cstheme="minorHAnsi"/>
        </w:rPr>
        <w:t xml:space="preserve"> </w:t>
      </w:r>
      <w:r w:rsidRPr="00536668">
        <w:t>75</w:t>
      </w:r>
      <w:r w:rsidR="00536668">
        <w:t> </w:t>
      </w:r>
      <w:r w:rsidRPr="00536668">
        <w:t>m</w:t>
      </w:r>
      <w:r w:rsidRPr="00996933">
        <w:rPr>
          <w:rFonts w:asciiTheme="minorHAnsi" w:hAnsiTheme="minorHAnsi" w:cstheme="minorHAnsi"/>
        </w:rPr>
        <w:t>²</w:t>
      </w:r>
    </w:p>
    <w:p w14:paraId="60252AA3" w14:textId="77777777" w:rsidR="00996933" w:rsidRDefault="004E3DC4" w:rsidP="002A2338">
      <w:pPr>
        <w:rPr>
          <w:rFonts w:asciiTheme="minorHAnsi" w:hAnsiTheme="minorHAnsi" w:cstheme="minorHAnsi"/>
        </w:rPr>
      </w:pPr>
      <w:r w:rsidRPr="000022D2">
        <w:rPr>
          <w:noProof/>
        </w:rPr>
        <w:drawing>
          <wp:anchor distT="0" distB="0" distL="114300" distR="114300" simplePos="0" relativeHeight="251717632" behindDoc="1" locked="0" layoutInCell="1" allowOverlap="1" wp14:anchorId="02D7C876" wp14:editId="2B320E3E">
            <wp:simplePos x="0" y="0"/>
            <wp:positionH relativeFrom="column">
              <wp:posOffset>-2173</wp:posOffset>
            </wp:positionH>
            <wp:positionV relativeFrom="page">
              <wp:posOffset>6007835</wp:posOffset>
            </wp:positionV>
            <wp:extent cx="6296025" cy="3869196"/>
            <wp:effectExtent l="0" t="0" r="0" b="0"/>
            <wp:wrapNone/>
            <wp:docPr id="12599762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1831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658" cy="3873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18F0D" w14:textId="77777777" w:rsidR="00996933" w:rsidRPr="00996933" w:rsidRDefault="00996933" w:rsidP="002A2338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CCEF1E" wp14:editId="59FE1C9A">
                <wp:simplePos x="0" y="0"/>
                <wp:positionH relativeFrom="column">
                  <wp:posOffset>3043308</wp:posOffset>
                </wp:positionH>
                <wp:positionV relativeFrom="page">
                  <wp:posOffset>7307643</wp:posOffset>
                </wp:positionV>
                <wp:extent cx="2371725" cy="287167"/>
                <wp:effectExtent l="19050" t="19050" r="28575" b="17780"/>
                <wp:wrapNone/>
                <wp:docPr id="170632003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871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766D491D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color w:val="A20000"/>
                                <w:sz w:val="20"/>
                                <w:szCs w:val="20"/>
                              </w:rPr>
                              <w:t>tržní místo na části pozemku parc. č. 24/2</w:t>
                            </w:r>
                          </w:p>
                          <w:p w14:paraId="599ADAD0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EF1E" id="_x0000_s1044" type="#_x0000_t202" style="position:absolute;margin-left:239.65pt;margin-top:575.4pt;width:186.75pt;height:22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" fillcolor="white [3201]" strokecolor="#ffc000" strokeweight="2.25pt">
                <v:textbox>
                  <w:txbxContent>
                    <w:p w14:paraId="766D491D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color w:val="A20000"/>
                          <w:sz w:val="20"/>
                          <w:szCs w:val="20"/>
                        </w:rPr>
                        <w:t>tržní místo na části pozemku parc. č. 24/2</w:t>
                      </w:r>
                    </w:p>
                    <w:p w14:paraId="599ADAD0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B6F22A" wp14:editId="5474E429">
                <wp:simplePos x="0" y="0"/>
                <wp:positionH relativeFrom="column">
                  <wp:posOffset>179196</wp:posOffset>
                </wp:positionH>
                <wp:positionV relativeFrom="page">
                  <wp:posOffset>6136304</wp:posOffset>
                </wp:positionV>
                <wp:extent cx="1381125" cy="317395"/>
                <wp:effectExtent l="0" t="0" r="9525" b="6985"/>
                <wp:wrapNone/>
                <wp:docPr id="33380481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17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A0D88" w14:textId="77777777" w:rsidR="00996933" w:rsidRPr="00996933" w:rsidRDefault="00996933" w:rsidP="0099693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693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k.ú. Libivá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6F22A" id="_x0000_s1045" type="#_x0000_t202" style="position:absolute;margin-left:14.1pt;margin-top:483.15pt;width:108.75pt;height: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" fillcolor="white [3212]" stroked="f" strokeweight=".5pt">
                <v:textbox>
                  <w:txbxContent>
                    <w:p w14:paraId="5A6A0D88" w14:textId="77777777" w:rsidR="00996933" w:rsidRPr="00996933" w:rsidRDefault="00996933" w:rsidP="00996933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9693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k.ú. Libivá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96933" w:rsidRPr="00996933" w:rsidSect="002C4F41">
      <w:headerReference w:type="firs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E2B8" w14:textId="77777777" w:rsidR="00044684" w:rsidRDefault="00044684" w:rsidP="00EE414C">
      <w:r>
        <w:separator/>
      </w:r>
    </w:p>
  </w:endnote>
  <w:endnote w:type="continuationSeparator" w:id="0">
    <w:p w14:paraId="7D52DD83" w14:textId="77777777" w:rsidR="00044684" w:rsidRDefault="00044684" w:rsidP="00EE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F520" w14:textId="77777777" w:rsidR="00044684" w:rsidRDefault="00044684" w:rsidP="00EE414C">
      <w:r>
        <w:separator/>
      </w:r>
    </w:p>
  </w:footnote>
  <w:footnote w:type="continuationSeparator" w:id="0">
    <w:p w14:paraId="72411D70" w14:textId="77777777" w:rsidR="00044684" w:rsidRDefault="00044684" w:rsidP="00EE414C">
      <w:r>
        <w:continuationSeparator/>
      </w:r>
    </w:p>
  </w:footnote>
  <w:footnote w:id="1">
    <w:p w14:paraId="1CC6764A" w14:textId="77777777" w:rsidR="004D54F0" w:rsidRPr="005119B9" w:rsidRDefault="004D54F0" w:rsidP="004D54F0">
      <w:pPr>
        <w:tabs>
          <w:tab w:val="left" w:pos="421"/>
        </w:tabs>
        <w:spacing w:line="218" w:lineRule="auto"/>
        <w:ind w:right="20"/>
        <w:rPr>
          <w:rFonts w:ascii="Calibri" w:eastAsia="Calibri" w:hAnsi="Calibri" w:cs="Calibri"/>
          <w:iCs/>
          <w:sz w:val="18"/>
          <w:szCs w:val="18"/>
        </w:rPr>
      </w:pPr>
      <w:r w:rsidRPr="005119B9">
        <w:rPr>
          <w:rFonts w:ascii="Calibri" w:eastAsia="Calibri" w:hAnsi="Calibri" w:cs="Calibri"/>
          <w:iCs/>
          <w:sz w:val="18"/>
          <w:szCs w:val="18"/>
          <w:vertAlign w:val="superscript"/>
        </w:rPr>
        <w:t xml:space="preserve">1 </w:t>
      </w:r>
      <w:r w:rsidRPr="005119B9">
        <w:rPr>
          <w:rFonts w:ascii="Calibri" w:eastAsia="Calibri" w:hAnsi="Calibri" w:cs="Calibri"/>
          <w:iCs/>
          <w:sz w:val="18"/>
          <w:szCs w:val="18"/>
        </w:rPr>
        <w:t xml:space="preserve">Zákon č. 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>283</w:t>
      </w:r>
      <w:r w:rsidRPr="005119B9">
        <w:rPr>
          <w:rFonts w:ascii="Calibri" w:eastAsia="Calibri" w:hAnsi="Calibri" w:cs="Calibri"/>
          <w:iCs/>
          <w:sz w:val="18"/>
          <w:szCs w:val="18"/>
        </w:rPr>
        <w:t>/20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>21</w:t>
      </w:r>
      <w:r w:rsidRPr="005119B9">
        <w:rPr>
          <w:rFonts w:ascii="Calibri" w:eastAsia="Calibri" w:hAnsi="Calibri" w:cs="Calibri"/>
          <w:iCs/>
          <w:sz w:val="18"/>
          <w:szCs w:val="18"/>
        </w:rPr>
        <w:t xml:space="preserve"> Sb.,</w:t>
      </w:r>
      <w:r w:rsidR="003A6D90" w:rsidRPr="005119B9">
        <w:rPr>
          <w:rFonts w:ascii="Calibri" w:eastAsia="Calibri" w:hAnsi="Calibri" w:cs="Calibri"/>
          <w:iCs/>
          <w:sz w:val="18"/>
          <w:szCs w:val="18"/>
        </w:rPr>
        <w:t xml:space="preserve"> stavební zákon</w:t>
      </w:r>
      <w:r w:rsidRPr="005119B9">
        <w:rPr>
          <w:rFonts w:ascii="Calibri" w:eastAsia="Calibri" w:hAnsi="Calibri" w:cs="Calibri"/>
          <w:iCs/>
          <w:sz w:val="18"/>
          <w:szCs w:val="18"/>
        </w:rPr>
        <w:t>, ve znění pozdějších předpisů</w:t>
      </w:r>
      <w:r w:rsidR="00BB12D7" w:rsidRPr="005119B9">
        <w:rPr>
          <w:rFonts w:ascii="Calibri" w:eastAsia="Calibri" w:hAnsi="Calibri" w:cs="Calibri"/>
          <w:iCs/>
          <w:sz w:val="18"/>
          <w:szCs w:val="18"/>
        </w:rPr>
        <w:t>.</w:t>
      </w:r>
    </w:p>
    <w:p w14:paraId="04B4A930" w14:textId="77777777" w:rsidR="004D54F0" w:rsidRPr="005119B9" w:rsidRDefault="004D54F0">
      <w:pPr>
        <w:pStyle w:val="Textpoznpodarou"/>
        <w:rPr>
          <w:sz w:val="18"/>
          <w:szCs w:val="18"/>
        </w:rPr>
      </w:pPr>
    </w:p>
  </w:footnote>
  <w:footnote w:id="2">
    <w:p w14:paraId="21CB41AC" w14:textId="77777777" w:rsidR="004D54F0" w:rsidRPr="005119B9" w:rsidRDefault="004D54F0" w:rsidP="00D530D0">
      <w:pPr>
        <w:tabs>
          <w:tab w:val="left" w:pos="421"/>
        </w:tabs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="00BB12D7" w:rsidRPr="005119B9">
        <w:rPr>
          <w:rFonts w:asciiTheme="minorHAnsi" w:hAnsiTheme="minorHAnsi" w:cstheme="minorHAnsi"/>
          <w:sz w:val="18"/>
          <w:szCs w:val="18"/>
        </w:rPr>
        <w:t xml:space="preserve">Usnesení </w:t>
      </w:r>
      <w:r w:rsidR="00202A9E" w:rsidRPr="005119B9">
        <w:rPr>
          <w:rFonts w:asciiTheme="minorHAnsi" w:eastAsia="Calibri" w:hAnsiTheme="minorHAnsi" w:cstheme="minorHAnsi"/>
          <w:iCs/>
          <w:sz w:val="18"/>
          <w:szCs w:val="18"/>
        </w:rPr>
        <w:t>§ 34 zákona č. 128/2000 Sb., o obcích,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3">
    <w:p w14:paraId="0DA335E9" w14:textId="77777777" w:rsidR="00202A9E" w:rsidRPr="005119B9" w:rsidRDefault="00202A9E" w:rsidP="00202A9E">
      <w:pPr>
        <w:spacing w:line="49" w:lineRule="exact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</w:p>
    <w:p w14:paraId="4957D7A1" w14:textId="77777777" w:rsidR="00202A9E" w:rsidRPr="005119B9" w:rsidRDefault="00202A9E" w:rsidP="00BB12D7">
      <w:pPr>
        <w:tabs>
          <w:tab w:val="left" w:pos="421"/>
        </w:tabs>
        <w:spacing w:line="218" w:lineRule="auto"/>
        <w:ind w:right="20"/>
        <w:rPr>
          <w:rFonts w:asciiTheme="minorHAnsi" w:hAnsiTheme="minorHAnsi" w:cstheme="minorHAnsi"/>
          <w:sz w:val="18"/>
          <w:szCs w:val="18"/>
        </w:rPr>
      </w:pPr>
      <w:r w:rsidRPr="005119B9">
        <w:rPr>
          <w:rFonts w:asciiTheme="minorHAnsi" w:eastAsia="Calibri" w:hAnsiTheme="minorHAnsi" w:cstheme="minorHAnsi"/>
          <w:iCs/>
          <w:sz w:val="18"/>
          <w:szCs w:val="18"/>
          <w:vertAlign w:val="superscript"/>
        </w:rPr>
        <w:t>3</w:t>
      </w:r>
      <w:r w:rsidR="005119B9">
        <w:rPr>
          <w:rFonts w:asciiTheme="minorHAnsi" w:eastAsia="Calibri" w:hAnsiTheme="minorHAnsi" w:cstheme="minorHAnsi"/>
          <w:iCs/>
          <w:sz w:val="18"/>
          <w:szCs w:val="18"/>
          <w:vertAlign w:val="superscript"/>
        </w:rPr>
        <w:t xml:space="preserve">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455/1991 Sb., o živnostenském podnikání (živnostenský zákon),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4">
    <w:p w14:paraId="49F806DE" w14:textId="77777777" w:rsidR="00B8259D" w:rsidRDefault="00B825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119B9">
        <w:rPr>
          <w:rFonts w:ascii="Calibri" w:eastAsia="Calibri" w:hAnsi="Calibri" w:cs="Calibri"/>
          <w:iCs/>
          <w:sz w:val="18"/>
          <w:szCs w:val="18"/>
        </w:rPr>
        <w:t>Zákon č. 283/2021 Sb., stavební zákon, ve znění pozdějších předpisů.</w:t>
      </w:r>
    </w:p>
  </w:footnote>
  <w:footnote w:id="5">
    <w:p w14:paraId="4B2C4226" w14:textId="77777777" w:rsidR="00202A9E" w:rsidRPr="005119B9" w:rsidRDefault="00202A9E" w:rsidP="005119B9">
      <w:pPr>
        <w:tabs>
          <w:tab w:val="left" w:pos="421"/>
        </w:tabs>
        <w:spacing w:line="218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110/1997 Sb., o potravinách a tabákových výrobcích a o změně a doplnění některých souvisejících zákonů,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6">
    <w:p w14:paraId="7BF27AED" w14:textId="77777777" w:rsidR="00202A9E" w:rsidRPr="005119B9" w:rsidRDefault="00202A9E" w:rsidP="005119B9">
      <w:pPr>
        <w:tabs>
          <w:tab w:val="left" w:pos="421"/>
        </w:tabs>
        <w:spacing w:line="225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258/2000 Sb., o ochraně veřejného zdraví a o změně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 xml:space="preserve"> některých souvisejících zákonů.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Vyhláška č. 137/2004 Sb., o</w:t>
      </w:r>
      <w:r w:rsidR="005119B9">
        <w:rPr>
          <w:rFonts w:asciiTheme="minorHAnsi" w:eastAsia="Calibri" w:hAnsiTheme="minorHAnsi" w:cstheme="minorHAnsi"/>
          <w:iCs/>
          <w:sz w:val="18"/>
          <w:szCs w:val="18"/>
        </w:rPr>
        <w:t> 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hygienických požadavcích na stravovací služby a o zásadách osobní a provozní hygieny při činnostech epidemiologicky závažných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 xml:space="preserve">.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Vyhláška č. 289/2007 Sb., o veterinárních a</w:t>
      </w:r>
      <w:r w:rsidR="005119B9" w:rsidRPr="005119B9">
        <w:rPr>
          <w:rFonts w:asciiTheme="minorHAnsi" w:eastAsia="Calibri" w:hAnsiTheme="minorHAnsi" w:cstheme="minorHAnsi"/>
          <w:iCs/>
          <w:sz w:val="18"/>
          <w:szCs w:val="18"/>
        </w:rPr>
        <w:t> 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hygienických požadavcích na živočišné produkty, které nejsou upraveny přímo použitelnými předpisy Evropských společenství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  <w:footnote w:id="7">
    <w:p w14:paraId="2062CF1C" w14:textId="77777777" w:rsidR="00202A9E" w:rsidRPr="005119B9" w:rsidRDefault="00202A9E" w:rsidP="00202A9E">
      <w:pPr>
        <w:tabs>
          <w:tab w:val="left" w:pos="421"/>
        </w:tabs>
        <w:spacing w:line="218" w:lineRule="auto"/>
        <w:ind w:right="20"/>
        <w:jc w:val="both"/>
        <w:rPr>
          <w:rFonts w:asciiTheme="minorHAnsi" w:eastAsia="Calibri" w:hAnsiTheme="minorHAnsi" w:cstheme="minorHAnsi"/>
          <w:iCs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8259D">
        <w:rPr>
          <w:rFonts w:asciiTheme="minorHAnsi" w:hAnsiTheme="minorHAnsi" w:cstheme="minorHAnsi"/>
          <w:sz w:val="18"/>
          <w:szCs w:val="18"/>
        </w:rPr>
        <w:t xml:space="preserve">Dle ustanovení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§ 17 odst. 7 zákona č. 455/1991 Sb., o živnostenském podnikání (živnostenský zákon),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  <w:p w14:paraId="09B02623" w14:textId="77777777" w:rsidR="00202A9E" w:rsidRPr="005119B9" w:rsidRDefault="00202A9E">
      <w:pPr>
        <w:pStyle w:val="Textpoznpodarou"/>
        <w:rPr>
          <w:rFonts w:asciiTheme="minorHAnsi" w:hAnsiTheme="minorHAnsi" w:cstheme="minorHAnsi"/>
          <w:sz w:val="16"/>
          <w:szCs w:val="16"/>
        </w:rPr>
      </w:pPr>
    </w:p>
  </w:footnote>
  <w:footnote w:id="8">
    <w:p w14:paraId="45B3D2B3" w14:textId="77777777" w:rsidR="00124750" w:rsidRPr="005119B9" w:rsidRDefault="00124750" w:rsidP="00124750">
      <w:pPr>
        <w:tabs>
          <w:tab w:val="left" w:pos="421"/>
        </w:tabs>
        <w:spacing w:line="228" w:lineRule="auto"/>
        <w:ind w:right="-1"/>
        <w:jc w:val="both"/>
        <w:rPr>
          <w:rFonts w:asciiTheme="minorHAnsi" w:hAnsiTheme="minorHAnsi" w:cstheme="minorHAnsi"/>
          <w:sz w:val="18"/>
          <w:szCs w:val="18"/>
        </w:rPr>
      </w:pPr>
      <w:r w:rsidRPr="005119B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119B9">
        <w:rPr>
          <w:rFonts w:asciiTheme="minorHAnsi" w:hAnsiTheme="minorHAnsi" w:cstheme="minorHAnsi"/>
          <w:sz w:val="18"/>
          <w:szCs w:val="18"/>
        </w:rPr>
        <w:t xml:space="preserve"> </w:t>
      </w:r>
      <w:r w:rsidRPr="005119B9">
        <w:rPr>
          <w:rFonts w:asciiTheme="minorHAnsi" w:eastAsia="Calibri" w:hAnsiTheme="minorHAnsi" w:cstheme="minorHAnsi"/>
          <w:iCs/>
          <w:sz w:val="18"/>
          <w:szCs w:val="18"/>
        </w:rPr>
        <w:t>Zákon č. 250/2016 Sb., o odpovědnosti za přestupky a řízení o nich, ve znění pozdějších předpisů</w:t>
      </w:r>
      <w:r w:rsidR="00BB12D7" w:rsidRPr="005119B9">
        <w:rPr>
          <w:rFonts w:asciiTheme="minorHAnsi" w:eastAsia="Calibri" w:hAnsiTheme="minorHAnsi" w:cstheme="minorHAnsi"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8A21" w14:textId="77777777" w:rsidR="002C4F41" w:rsidRDefault="002C4F4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9D4A69" wp14:editId="5E3C91AF">
          <wp:simplePos x="0" y="0"/>
          <wp:positionH relativeFrom="column">
            <wp:posOffset>-707151</wp:posOffset>
          </wp:positionH>
          <wp:positionV relativeFrom="paragraph">
            <wp:posOffset>-377075</wp:posOffset>
          </wp:positionV>
          <wp:extent cx="7668895" cy="1014730"/>
          <wp:effectExtent l="0" t="0" r="8255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2A1"/>
    <w:multiLevelType w:val="hybridMultilevel"/>
    <w:tmpl w:val="CCDE11D8"/>
    <w:lvl w:ilvl="0" w:tplc="00E2199C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035E54F2"/>
    <w:multiLevelType w:val="hybridMultilevel"/>
    <w:tmpl w:val="8B2CBF9A"/>
    <w:lvl w:ilvl="0" w:tplc="7E643D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2B9"/>
    <w:multiLevelType w:val="hybridMultilevel"/>
    <w:tmpl w:val="330EF81A"/>
    <w:lvl w:ilvl="0" w:tplc="7CF06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76A26"/>
    <w:multiLevelType w:val="hybridMultilevel"/>
    <w:tmpl w:val="05D88890"/>
    <w:lvl w:ilvl="0" w:tplc="950ECFF8">
      <w:start w:val="1"/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ED7263"/>
    <w:multiLevelType w:val="hybridMultilevel"/>
    <w:tmpl w:val="DDB4E21C"/>
    <w:lvl w:ilvl="0" w:tplc="0420BF78">
      <w:start w:val="3"/>
      <w:numFmt w:val="decimal"/>
      <w:lvlText w:val="%1."/>
      <w:lvlJc w:val="left"/>
    </w:lvl>
    <w:lvl w:ilvl="1" w:tplc="160A0302">
      <w:numFmt w:val="decimal"/>
      <w:lvlText w:val=""/>
      <w:lvlJc w:val="left"/>
    </w:lvl>
    <w:lvl w:ilvl="2" w:tplc="E3EC8926">
      <w:numFmt w:val="decimal"/>
      <w:lvlText w:val=""/>
      <w:lvlJc w:val="left"/>
    </w:lvl>
    <w:lvl w:ilvl="3" w:tplc="F462EC1A">
      <w:numFmt w:val="decimal"/>
      <w:lvlText w:val=""/>
      <w:lvlJc w:val="left"/>
    </w:lvl>
    <w:lvl w:ilvl="4" w:tplc="38D4AA7E">
      <w:numFmt w:val="decimal"/>
      <w:lvlText w:val=""/>
      <w:lvlJc w:val="left"/>
    </w:lvl>
    <w:lvl w:ilvl="5" w:tplc="2ABA6BCE">
      <w:numFmt w:val="decimal"/>
      <w:lvlText w:val=""/>
      <w:lvlJc w:val="left"/>
    </w:lvl>
    <w:lvl w:ilvl="6" w:tplc="172EA9FC">
      <w:numFmt w:val="decimal"/>
      <w:lvlText w:val=""/>
      <w:lvlJc w:val="left"/>
    </w:lvl>
    <w:lvl w:ilvl="7" w:tplc="9FCCFA7C">
      <w:numFmt w:val="decimal"/>
      <w:lvlText w:val=""/>
      <w:lvlJc w:val="left"/>
    </w:lvl>
    <w:lvl w:ilvl="8" w:tplc="F61C3A22">
      <w:numFmt w:val="decimal"/>
      <w:lvlText w:val=""/>
      <w:lvlJc w:val="left"/>
    </w:lvl>
  </w:abstractNum>
  <w:abstractNum w:abstractNumId="5" w15:restartNumberingAfterBreak="0">
    <w:nsid w:val="109CF92E"/>
    <w:multiLevelType w:val="hybridMultilevel"/>
    <w:tmpl w:val="33EAE98C"/>
    <w:lvl w:ilvl="0" w:tplc="63FAEE86">
      <w:start w:val="1"/>
      <w:numFmt w:val="decimal"/>
      <w:lvlText w:val="%1."/>
      <w:lvlJc w:val="left"/>
    </w:lvl>
    <w:lvl w:ilvl="1" w:tplc="40A4664C">
      <w:numFmt w:val="decimal"/>
      <w:lvlText w:val=""/>
      <w:lvlJc w:val="left"/>
    </w:lvl>
    <w:lvl w:ilvl="2" w:tplc="CF42C3E2">
      <w:numFmt w:val="decimal"/>
      <w:lvlText w:val=""/>
      <w:lvlJc w:val="left"/>
    </w:lvl>
    <w:lvl w:ilvl="3" w:tplc="3DD21444">
      <w:numFmt w:val="decimal"/>
      <w:lvlText w:val=""/>
      <w:lvlJc w:val="left"/>
    </w:lvl>
    <w:lvl w:ilvl="4" w:tplc="E1E0F14A">
      <w:numFmt w:val="decimal"/>
      <w:lvlText w:val=""/>
      <w:lvlJc w:val="left"/>
    </w:lvl>
    <w:lvl w:ilvl="5" w:tplc="39CEF3BA">
      <w:numFmt w:val="decimal"/>
      <w:lvlText w:val=""/>
      <w:lvlJc w:val="left"/>
    </w:lvl>
    <w:lvl w:ilvl="6" w:tplc="D6AE68AE">
      <w:numFmt w:val="decimal"/>
      <w:lvlText w:val=""/>
      <w:lvlJc w:val="left"/>
    </w:lvl>
    <w:lvl w:ilvl="7" w:tplc="588E96BC">
      <w:numFmt w:val="decimal"/>
      <w:lvlText w:val=""/>
      <w:lvlJc w:val="left"/>
    </w:lvl>
    <w:lvl w:ilvl="8" w:tplc="54DCE47A">
      <w:numFmt w:val="decimal"/>
      <w:lvlText w:val=""/>
      <w:lvlJc w:val="left"/>
    </w:lvl>
  </w:abstractNum>
  <w:abstractNum w:abstractNumId="6" w15:restartNumberingAfterBreak="0">
    <w:nsid w:val="1190CDE7"/>
    <w:multiLevelType w:val="hybridMultilevel"/>
    <w:tmpl w:val="99C6B51E"/>
    <w:lvl w:ilvl="0" w:tplc="C188FBC4">
      <w:start w:val="1"/>
      <w:numFmt w:val="decimal"/>
      <w:lvlText w:val="%1."/>
      <w:lvlJc w:val="left"/>
    </w:lvl>
    <w:lvl w:ilvl="1" w:tplc="214A943A">
      <w:start w:val="1"/>
      <w:numFmt w:val="lowerLetter"/>
      <w:lvlText w:val="%2)"/>
      <w:lvlJc w:val="left"/>
    </w:lvl>
    <w:lvl w:ilvl="2" w:tplc="F986437C">
      <w:numFmt w:val="decimal"/>
      <w:lvlText w:val=""/>
      <w:lvlJc w:val="left"/>
    </w:lvl>
    <w:lvl w:ilvl="3" w:tplc="36B66C6A">
      <w:numFmt w:val="decimal"/>
      <w:lvlText w:val=""/>
      <w:lvlJc w:val="left"/>
    </w:lvl>
    <w:lvl w:ilvl="4" w:tplc="B0369C1C">
      <w:numFmt w:val="decimal"/>
      <w:lvlText w:val=""/>
      <w:lvlJc w:val="left"/>
    </w:lvl>
    <w:lvl w:ilvl="5" w:tplc="6FE63674">
      <w:numFmt w:val="decimal"/>
      <w:lvlText w:val=""/>
      <w:lvlJc w:val="left"/>
    </w:lvl>
    <w:lvl w:ilvl="6" w:tplc="6A6049E0">
      <w:numFmt w:val="decimal"/>
      <w:lvlText w:val=""/>
      <w:lvlJc w:val="left"/>
    </w:lvl>
    <w:lvl w:ilvl="7" w:tplc="72268AB6">
      <w:numFmt w:val="decimal"/>
      <w:lvlText w:val=""/>
      <w:lvlJc w:val="left"/>
    </w:lvl>
    <w:lvl w:ilvl="8" w:tplc="DE503F80">
      <w:numFmt w:val="decimal"/>
      <w:lvlText w:val=""/>
      <w:lvlJc w:val="left"/>
    </w:lvl>
  </w:abstractNum>
  <w:abstractNum w:abstractNumId="7" w15:restartNumberingAfterBreak="0">
    <w:nsid w:val="140E0F76"/>
    <w:multiLevelType w:val="hybridMultilevel"/>
    <w:tmpl w:val="8A847920"/>
    <w:lvl w:ilvl="0" w:tplc="2DD6B7E4">
      <w:start w:val="4"/>
      <w:numFmt w:val="lowerLetter"/>
      <w:lvlText w:val="%1)"/>
      <w:lvlJc w:val="left"/>
    </w:lvl>
    <w:lvl w:ilvl="1" w:tplc="52B69348">
      <w:numFmt w:val="decimal"/>
      <w:lvlText w:val=""/>
      <w:lvlJc w:val="left"/>
    </w:lvl>
    <w:lvl w:ilvl="2" w:tplc="C4F683DA">
      <w:numFmt w:val="decimal"/>
      <w:lvlText w:val=""/>
      <w:lvlJc w:val="left"/>
    </w:lvl>
    <w:lvl w:ilvl="3" w:tplc="B5063F64">
      <w:numFmt w:val="decimal"/>
      <w:lvlText w:val=""/>
      <w:lvlJc w:val="left"/>
    </w:lvl>
    <w:lvl w:ilvl="4" w:tplc="6B4A5C7C">
      <w:numFmt w:val="decimal"/>
      <w:lvlText w:val=""/>
      <w:lvlJc w:val="left"/>
    </w:lvl>
    <w:lvl w:ilvl="5" w:tplc="5A4EC5EE">
      <w:numFmt w:val="decimal"/>
      <w:lvlText w:val=""/>
      <w:lvlJc w:val="left"/>
    </w:lvl>
    <w:lvl w:ilvl="6" w:tplc="BD2A7294">
      <w:numFmt w:val="decimal"/>
      <w:lvlText w:val=""/>
      <w:lvlJc w:val="left"/>
    </w:lvl>
    <w:lvl w:ilvl="7" w:tplc="003C6428">
      <w:numFmt w:val="decimal"/>
      <w:lvlText w:val=""/>
      <w:lvlJc w:val="left"/>
    </w:lvl>
    <w:lvl w:ilvl="8" w:tplc="CE78800A">
      <w:numFmt w:val="decimal"/>
      <w:lvlText w:val=""/>
      <w:lvlJc w:val="left"/>
    </w:lvl>
  </w:abstractNum>
  <w:abstractNum w:abstractNumId="8" w15:restartNumberingAfterBreak="0">
    <w:nsid w:val="1BEFD79F"/>
    <w:multiLevelType w:val="hybridMultilevel"/>
    <w:tmpl w:val="A68009DC"/>
    <w:lvl w:ilvl="0" w:tplc="AD8C58F2">
      <w:start w:val="1"/>
      <w:numFmt w:val="decimal"/>
      <w:lvlText w:val="%1"/>
      <w:lvlJc w:val="left"/>
    </w:lvl>
    <w:lvl w:ilvl="1" w:tplc="B7722F1A">
      <w:start w:val="1"/>
      <w:numFmt w:val="lowerLetter"/>
      <w:lvlText w:val="%2)"/>
      <w:lvlJc w:val="left"/>
    </w:lvl>
    <w:lvl w:ilvl="2" w:tplc="5BCAB644">
      <w:numFmt w:val="decimal"/>
      <w:lvlText w:val=""/>
      <w:lvlJc w:val="left"/>
    </w:lvl>
    <w:lvl w:ilvl="3" w:tplc="EF5C3B16">
      <w:numFmt w:val="decimal"/>
      <w:lvlText w:val=""/>
      <w:lvlJc w:val="left"/>
    </w:lvl>
    <w:lvl w:ilvl="4" w:tplc="4A1EF7F4">
      <w:numFmt w:val="decimal"/>
      <w:lvlText w:val=""/>
      <w:lvlJc w:val="left"/>
    </w:lvl>
    <w:lvl w:ilvl="5" w:tplc="DEF6092C">
      <w:numFmt w:val="decimal"/>
      <w:lvlText w:val=""/>
      <w:lvlJc w:val="left"/>
    </w:lvl>
    <w:lvl w:ilvl="6" w:tplc="38FC972C">
      <w:numFmt w:val="decimal"/>
      <w:lvlText w:val=""/>
      <w:lvlJc w:val="left"/>
    </w:lvl>
    <w:lvl w:ilvl="7" w:tplc="1BD29272">
      <w:numFmt w:val="decimal"/>
      <w:lvlText w:val=""/>
      <w:lvlJc w:val="left"/>
    </w:lvl>
    <w:lvl w:ilvl="8" w:tplc="AF6A2AD0">
      <w:numFmt w:val="decimal"/>
      <w:lvlText w:val=""/>
      <w:lvlJc w:val="left"/>
    </w:lvl>
  </w:abstractNum>
  <w:abstractNum w:abstractNumId="9" w15:restartNumberingAfterBreak="0">
    <w:nsid w:val="1F16E9E8"/>
    <w:multiLevelType w:val="hybridMultilevel"/>
    <w:tmpl w:val="CD048C10"/>
    <w:lvl w:ilvl="0" w:tplc="ED324BC4">
      <w:start w:val="1"/>
      <w:numFmt w:val="bullet"/>
      <w:lvlText w:val="č."/>
      <w:lvlJc w:val="left"/>
      <w:rPr>
        <w:b/>
      </w:rPr>
    </w:lvl>
    <w:lvl w:ilvl="1" w:tplc="E0A23706">
      <w:numFmt w:val="decimal"/>
      <w:lvlText w:val=""/>
      <w:lvlJc w:val="left"/>
    </w:lvl>
    <w:lvl w:ilvl="2" w:tplc="6CBAAD08">
      <w:numFmt w:val="decimal"/>
      <w:lvlText w:val=""/>
      <w:lvlJc w:val="left"/>
    </w:lvl>
    <w:lvl w:ilvl="3" w:tplc="A95487DE">
      <w:numFmt w:val="decimal"/>
      <w:lvlText w:val=""/>
      <w:lvlJc w:val="left"/>
    </w:lvl>
    <w:lvl w:ilvl="4" w:tplc="DCC86AAC">
      <w:numFmt w:val="decimal"/>
      <w:lvlText w:val=""/>
      <w:lvlJc w:val="left"/>
    </w:lvl>
    <w:lvl w:ilvl="5" w:tplc="B66018F6">
      <w:numFmt w:val="decimal"/>
      <w:lvlText w:val=""/>
      <w:lvlJc w:val="left"/>
    </w:lvl>
    <w:lvl w:ilvl="6" w:tplc="1E04FE3E">
      <w:numFmt w:val="decimal"/>
      <w:lvlText w:val=""/>
      <w:lvlJc w:val="left"/>
    </w:lvl>
    <w:lvl w:ilvl="7" w:tplc="5566B5BC">
      <w:numFmt w:val="decimal"/>
      <w:lvlText w:val=""/>
      <w:lvlJc w:val="left"/>
    </w:lvl>
    <w:lvl w:ilvl="8" w:tplc="9FF29D8C">
      <w:numFmt w:val="decimal"/>
      <w:lvlText w:val=""/>
      <w:lvlJc w:val="left"/>
    </w:lvl>
  </w:abstractNum>
  <w:abstractNum w:abstractNumId="10" w15:restartNumberingAfterBreak="0">
    <w:nsid w:val="257130A3"/>
    <w:multiLevelType w:val="hybridMultilevel"/>
    <w:tmpl w:val="CA20B660"/>
    <w:lvl w:ilvl="0" w:tplc="157C96E8">
      <w:start w:val="3"/>
      <w:numFmt w:val="decimal"/>
      <w:lvlText w:val="%1."/>
      <w:lvlJc w:val="left"/>
    </w:lvl>
    <w:lvl w:ilvl="1" w:tplc="B4A6C7DE">
      <w:numFmt w:val="decimal"/>
      <w:lvlText w:val=""/>
      <w:lvlJc w:val="left"/>
    </w:lvl>
    <w:lvl w:ilvl="2" w:tplc="028AE17E">
      <w:numFmt w:val="decimal"/>
      <w:lvlText w:val=""/>
      <w:lvlJc w:val="left"/>
    </w:lvl>
    <w:lvl w:ilvl="3" w:tplc="2B965E70">
      <w:numFmt w:val="decimal"/>
      <w:lvlText w:val=""/>
      <w:lvlJc w:val="left"/>
    </w:lvl>
    <w:lvl w:ilvl="4" w:tplc="84DA26AC">
      <w:numFmt w:val="decimal"/>
      <w:lvlText w:val=""/>
      <w:lvlJc w:val="left"/>
    </w:lvl>
    <w:lvl w:ilvl="5" w:tplc="F63864EC">
      <w:numFmt w:val="decimal"/>
      <w:lvlText w:val=""/>
      <w:lvlJc w:val="left"/>
    </w:lvl>
    <w:lvl w:ilvl="6" w:tplc="2A1A6B28">
      <w:numFmt w:val="decimal"/>
      <w:lvlText w:val=""/>
      <w:lvlJc w:val="left"/>
    </w:lvl>
    <w:lvl w:ilvl="7" w:tplc="802223DA">
      <w:numFmt w:val="decimal"/>
      <w:lvlText w:val=""/>
      <w:lvlJc w:val="left"/>
    </w:lvl>
    <w:lvl w:ilvl="8" w:tplc="D71ABA82">
      <w:numFmt w:val="decimal"/>
      <w:lvlText w:val=""/>
      <w:lvlJc w:val="left"/>
    </w:lvl>
  </w:abstractNum>
  <w:abstractNum w:abstractNumId="11" w15:restartNumberingAfterBreak="0">
    <w:nsid w:val="25E45D32"/>
    <w:multiLevelType w:val="hybridMultilevel"/>
    <w:tmpl w:val="9D3CAD58"/>
    <w:lvl w:ilvl="0" w:tplc="8570B1EC">
      <w:start w:val="1"/>
      <w:numFmt w:val="lowerLetter"/>
      <w:lvlText w:val="%1)"/>
      <w:lvlJc w:val="left"/>
    </w:lvl>
    <w:lvl w:ilvl="1" w:tplc="532C46AE">
      <w:numFmt w:val="decimal"/>
      <w:lvlText w:val=""/>
      <w:lvlJc w:val="left"/>
    </w:lvl>
    <w:lvl w:ilvl="2" w:tplc="EDD80144">
      <w:numFmt w:val="decimal"/>
      <w:lvlText w:val=""/>
      <w:lvlJc w:val="left"/>
    </w:lvl>
    <w:lvl w:ilvl="3" w:tplc="0972A086">
      <w:numFmt w:val="decimal"/>
      <w:lvlText w:val=""/>
      <w:lvlJc w:val="left"/>
    </w:lvl>
    <w:lvl w:ilvl="4" w:tplc="B5FE694A">
      <w:numFmt w:val="decimal"/>
      <w:lvlText w:val=""/>
      <w:lvlJc w:val="left"/>
    </w:lvl>
    <w:lvl w:ilvl="5" w:tplc="DC52C7AC">
      <w:numFmt w:val="decimal"/>
      <w:lvlText w:val=""/>
      <w:lvlJc w:val="left"/>
    </w:lvl>
    <w:lvl w:ilvl="6" w:tplc="9648EF6A">
      <w:numFmt w:val="decimal"/>
      <w:lvlText w:val=""/>
      <w:lvlJc w:val="left"/>
    </w:lvl>
    <w:lvl w:ilvl="7" w:tplc="679E7EFC">
      <w:numFmt w:val="decimal"/>
      <w:lvlText w:val=""/>
      <w:lvlJc w:val="left"/>
    </w:lvl>
    <w:lvl w:ilvl="8" w:tplc="101A3A42">
      <w:numFmt w:val="decimal"/>
      <w:lvlText w:val=""/>
      <w:lvlJc w:val="left"/>
    </w:lvl>
  </w:abstractNum>
  <w:abstractNum w:abstractNumId="12" w15:restartNumberingAfterBreak="0">
    <w:nsid w:val="27A64C76"/>
    <w:multiLevelType w:val="hybridMultilevel"/>
    <w:tmpl w:val="97728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3E73"/>
    <w:multiLevelType w:val="hybridMultilevel"/>
    <w:tmpl w:val="E0B62694"/>
    <w:lvl w:ilvl="0" w:tplc="3184EDCC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930D7"/>
    <w:multiLevelType w:val="hybridMultilevel"/>
    <w:tmpl w:val="CD4C6B40"/>
    <w:lvl w:ilvl="0" w:tplc="3184EDCC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255A"/>
    <w:multiLevelType w:val="hybridMultilevel"/>
    <w:tmpl w:val="7BE8D3C2"/>
    <w:lvl w:ilvl="0" w:tplc="4764176C">
      <w:start w:val="11"/>
      <w:numFmt w:val="lowerLetter"/>
      <w:lvlText w:val="%1)"/>
      <w:lvlJc w:val="left"/>
    </w:lvl>
    <w:lvl w:ilvl="1" w:tplc="0A6C4576">
      <w:numFmt w:val="decimal"/>
      <w:lvlText w:val=""/>
      <w:lvlJc w:val="left"/>
    </w:lvl>
    <w:lvl w:ilvl="2" w:tplc="1A8A8A0C">
      <w:numFmt w:val="decimal"/>
      <w:lvlText w:val=""/>
      <w:lvlJc w:val="left"/>
    </w:lvl>
    <w:lvl w:ilvl="3" w:tplc="59428BC8">
      <w:numFmt w:val="decimal"/>
      <w:lvlText w:val=""/>
      <w:lvlJc w:val="left"/>
    </w:lvl>
    <w:lvl w:ilvl="4" w:tplc="FF82EB38">
      <w:numFmt w:val="decimal"/>
      <w:lvlText w:val=""/>
      <w:lvlJc w:val="left"/>
    </w:lvl>
    <w:lvl w:ilvl="5" w:tplc="6EB2407C">
      <w:numFmt w:val="decimal"/>
      <w:lvlText w:val=""/>
      <w:lvlJc w:val="left"/>
    </w:lvl>
    <w:lvl w:ilvl="6" w:tplc="21901790">
      <w:numFmt w:val="decimal"/>
      <w:lvlText w:val=""/>
      <w:lvlJc w:val="left"/>
    </w:lvl>
    <w:lvl w:ilvl="7" w:tplc="631CBE52">
      <w:numFmt w:val="decimal"/>
      <w:lvlText w:val=""/>
      <w:lvlJc w:val="left"/>
    </w:lvl>
    <w:lvl w:ilvl="8" w:tplc="CC0ED0DC">
      <w:numFmt w:val="decimal"/>
      <w:lvlText w:val=""/>
      <w:lvlJc w:val="left"/>
    </w:lvl>
  </w:abstractNum>
  <w:abstractNum w:abstractNumId="16" w15:restartNumberingAfterBreak="0">
    <w:nsid w:val="3E3C57CA"/>
    <w:multiLevelType w:val="hybridMultilevel"/>
    <w:tmpl w:val="4B4E85AE"/>
    <w:lvl w:ilvl="0" w:tplc="F44A70AA">
      <w:start w:val="3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DBA31"/>
    <w:multiLevelType w:val="hybridMultilevel"/>
    <w:tmpl w:val="2996D596"/>
    <w:lvl w:ilvl="0" w:tplc="64581046">
      <w:start w:val="1"/>
      <w:numFmt w:val="decimal"/>
      <w:lvlText w:val="%1"/>
      <w:lvlJc w:val="left"/>
    </w:lvl>
    <w:lvl w:ilvl="1" w:tplc="AE3E2B34">
      <w:start w:val="1"/>
      <w:numFmt w:val="lowerLetter"/>
      <w:lvlText w:val="%2"/>
      <w:lvlJc w:val="left"/>
    </w:lvl>
    <w:lvl w:ilvl="2" w:tplc="F44A70AA">
      <w:start w:val="3"/>
      <w:numFmt w:val="lowerLetter"/>
      <w:lvlText w:val="%3)"/>
      <w:lvlJc w:val="left"/>
    </w:lvl>
    <w:lvl w:ilvl="3" w:tplc="B6402338">
      <w:numFmt w:val="decimal"/>
      <w:lvlText w:val=""/>
      <w:lvlJc w:val="left"/>
    </w:lvl>
    <w:lvl w:ilvl="4" w:tplc="8ECEE59E">
      <w:numFmt w:val="decimal"/>
      <w:lvlText w:val=""/>
      <w:lvlJc w:val="left"/>
    </w:lvl>
    <w:lvl w:ilvl="5" w:tplc="8D5EC400">
      <w:numFmt w:val="decimal"/>
      <w:lvlText w:val=""/>
      <w:lvlJc w:val="left"/>
    </w:lvl>
    <w:lvl w:ilvl="6" w:tplc="CFF81000">
      <w:numFmt w:val="decimal"/>
      <w:lvlText w:val=""/>
      <w:lvlJc w:val="left"/>
    </w:lvl>
    <w:lvl w:ilvl="7" w:tplc="3A10F464">
      <w:numFmt w:val="decimal"/>
      <w:lvlText w:val=""/>
      <w:lvlJc w:val="left"/>
    </w:lvl>
    <w:lvl w:ilvl="8" w:tplc="3ABCCCD2">
      <w:numFmt w:val="decimal"/>
      <w:lvlText w:val=""/>
      <w:lvlJc w:val="left"/>
    </w:lvl>
  </w:abstractNum>
  <w:abstractNum w:abstractNumId="18" w15:restartNumberingAfterBreak="0">
    <w:nsid w:val="3FA9707A"/>
    <w:multiLevelType w:val="hybridMultilevel"/>
    <w:tmpl w:val="E9529FF0"/>
    <w:lvl w:ilvl="0" w:tplc="B32C4D10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41A7C4C9"/>
    <w:multiLevelType w:val="hybridMultilevel"/>
    <w:tmpl w:val="C7F6D2BA"/>
    <w:lvl w:ilvl="0" w:tplc="D486C770">
      <w:start w:val="4"/>
      <w:numFmt w:val="decimal"/>
      <w:lvlText w:val="%1."/>
      <w:lvlJc w:val="left"/>
    </w:lvl>
    <w:lvl w:ilvl="1" w:tplc="B80046A2">
      <w:start w:val="1"/>
      <w:numFmt w:val="lowerLetter"/>
      <w:lvlText w:val="%2"/>
      <w:lvlJc w:val="left"/>
    </w:lvl>
    <w:lvl w:ilvl="2" w:tplc="22963F16">
      <w:numFmt w:val="decimal"/>
      <w:lvlText w:val=""/>
      <w:lvlJc w:val="left"/>
    </w:lvl>
    <w:lvl w:ilvl="3" w:tplc="816CACD0">
      <w:numFmt w:val="decimal"/>
      <w:lvlText w:val=""/>
      <w:lvlJc w:val="left"/>
    </w:lvl>
    <w:lvl w:ilvl="4" w:tplc="3E361E94">
      <w:numFmt w:val="decimal"/>
      <w:lvlText w:val=""/>
      <w:lvlJc w:val="left"/>
    </w:lvl>
    <w:lvl w:ilvl="5" w:tplc="63169A56">
      <w:numFmt w:val="decimal"/>
      <w:lvlText w:val=""/>
      <w:lvlJc w:val="left"/>
    </w:lvl>
    <w:lvl w:ilvl="6" w:tplc="7312EC94">
      <w:numFmt w:val="decimal"/>
      <w:lvlText w:val=""/>
      <w:lvlJc w:val="left"/>
    </w:lvl>
    <w:lvl w:ilvl="7" w:tplc="68EA3BB0">
      <w:numFmt w:val="decimal"/>
      <w:lvlText w:val=""/>
      <w:lvlJc w:val="left"/>
    </w:lvl>
    <w:lvl w:ilvl="8" w:tplc="55E6EFAA">
      <w:numFmt w:val="decimal"/>
      <w:lvlText w:val=""/>
      <w:lvlJc w:val="left"/>
    </w:lvl>
  </w:abstractNum>
  <w:abstractNum w:abstractNumId="20" w15:restartNumberingAfterBreak="0">
    <w:nsid w:val="427C4958"/>
    <w:multiLevelType w:val="hybridMultilevel"/>
    <w:tmpl w:val="D3562FF6"/>
    <w:lvl w:ilvl="0" w:tplc="D4B6D9F2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431BD7B7"/>
    <w:multiLevelType w:val="hybridMultilevel"/>
    <w:tmpl w:val="EBCA30B2"/>
    <w:lvl w:ilvl="0" w:tplc="A270507C">
      <w:start w:val="1"/>
      <w:numFmt w:val="decimal"/>
      <w:lvlText w:val="%1."/>
      <w:lvlJc w:val="left"/>
    </w:lvl>
    <w:lvl w:ilvl="1" w:tplc="25905578">
      <w:start w:val="1"/>
      <w:numFmt w:val="lowerLetter"/>
      <w:lvlText w:val="%2)"/>
      <w:lvlJc w:val="left"/>
    </w:lvl>
    <w:lvl w:ilvl="2" w:tplc="3304952E">
      <w:numFmt w:val="decimal"/>
      <w:lvlText w:val=""/>
      <w:lvlJc w:val="left"/>
    </w:lvl>
    <w:lvl w:ilvl="3" w:tplc="89669D74">
      <w:numFmt w:val="decimal"/>
      <w:lvlText w:val=""/>
      <w:lvlJc w:val="left"/>
    </w:lvl>
    <w:lvl w:ilvl="4" w:tplc="DA5A70EC">
      <w:numFmt w:val="decimal"/>
      <w:lvlText w:val=""/>
      <w:lvlJc w:val="left"/>
    </w:lvl>
    <w:lvl w:ilvl="5" w:tplc="9EBAEE10">
      <w:numFmt w:val="decimal"/>
      <w:lvlText w:val=""/>
      <w:lvlJc w:val="left"/>
    </w:lvl>
    <w:lvl w:ilvl="6" w:tplc="76681968">
      <w:numFmt w:val="decimal"/>
      <w:lvlText w:val=""/>
      <w:lvlJc w:val="left"/>
    </w:lvl>
    <w:lvl w:ilvl="7" w:tplc="242276EC">
      <w:numFmt w:val="decimal"/>
      <w:lvlText w:val=""/>
      <w:lvlJc w:val="left"/>
    </w:lvl>
    <w:lvl w:ilvl="8" w:tplc="CACC7738">
      <w:numFmt w:val="decimal"/>
      <w:lvlText w:val=""/>
      <w:lvlJc w:val="left"/>
    </w:lvl>
  </w:abstractNum>
  <w:abstractNum w:abstractNumId="22" w15:restartNumberingAfterBreak="0">
    <w:nsid w:val="436C6125"/>
    <w:multiLevelType w:val="hybridMultilevel"/>
    <w:tmpl w:val="7812B1F6"/>
    <w:lvl w:ilvl="0" w:tplc="981AA266">
      <w:start w:val="1"/>
      <w:numFmt w:val="decimal"/>
      <w:lvlText w:val="%1."/>
      <w:lvlJc w:val="left"/>
    </w:lvl>
    <w:lvl w:ilvl="1" w:tplc="A7E45854">
      <w:numFmt w:val="decimal"/>
      <w:lvlText w:val=""/>
      <w:lvlJc w:val="left"/>
    </w:lvl>
    <w:lvl w:ilvl="2" w:tplc="1632E3B4">
      <w:numFmt w:val="decimal"/>
      <w:lvlText w:val=""/>
      <w:lvlJc w:val="left"/>
    </w:lvl>
    <w:lvl w:ilvl="3" w:tplc="FF4A6DF0">
      <w:numFmt w:val="decimal"/>
      <w:lvlText w:val=""/>
      <w:lvlJc w:val="left"/>
    </w:lvl>
    <w:lvl w:ilvl="4" w:tplc="2F286E92">
      <w:numFmt w:val="decimal"/>
      <w:lvlText w:val=""/>
      <w:lvlJc w:val="left"/>
    </w:lvl>
    <w:lvl w:ilvl="5" w:tplc="562897D0">
      <w:numFmt w:val="decimal"/>
      <w:lvlText w:val=""/>
      <w:lvlJc w:val="left"/>
    </w:lvl>
    <w:lvl w:ilvl="6" w:tplc="6C8CC518">
      <w:numFmt w:val="decimal"/>
      <w:lvlText w:val=""/>
      <w:lvlJc w:val="left"/>
    </w:lvl>
    <w:lvl w:ilvl="7" w:tplc="E67226B4">
      <w:numFmt w:val="decimal"/>
      <w:lvlText w:val=""/>
      <w:lvlJc w:val="left"/>
    </w:lvl>
    <w:lvl w:ilvl="8" w:tplc="4C224192">
      <w:numFmt w:val="decimal"/>
      <w:lvlText w:val=""/>
      <w:lvlJc w:val="left"/>
    </w:lvl>
  </w:abstractNum>
  <w:abstractNum w:abstractNumId="23" w15:restartNumberingAfterBreak="0">
    <w:nsid w:val="462C42D2"/>
    <w:multiLevelType w:val="hybridMultilevel"/>
    <w:tmpl w:val="B69E43FA"/>
    <w:lvl w:ilvl="0" w:tplc="9B42CD46">
      <w:start w:val="1"/>
      <w:numFmt w:val="decimal"/>
      <w:lvlText w:val="%1."/>
      <w:lvlJc w:val="left"/>
      <w:pPr>
        <w:ind w:left="36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4" w15:restartNumberingAfterBreak="0">
    <w:nsid w:val="4E6AFB66"/>
    <w:multiLevelType w:val="hybridMultilevel"/>
    <w:tmpl w:val="19FC3364"/>
    <w:lvl w:ilvl="0" w:tplc="ED1498C6">
      <w:start w:val="3"/>
      <w:numFmt w:val="decimal"/>
      <w:lvlText w:val="%1."/>
      <w:lvlJc w:val="left"/>
    </w:lvl>
    <w:lvl w:ilvl="1" w:tplc="84321918">
      <w:numFmt w:val="decimal"/>
      <w:lvlText w:val=""/>
      <w:lvlJc w:val="left"/>
    </w:lvl>
    <w:lvl w:ilvl="2" w:tplc="3266010E">
      <w:numFmt w:val="decimal"/>
      <w:lvlText w:val=""/>
      <w:lvlJc w:val="left"/>
    </w:lvl>
    <w:lvl w:ilvl="3" w:tplc="EB70EEE6">
      <w:numFmt w:val="decimal"/>
      <w:lvlText w:val=""/>
      <w:lvlJc w:val="left"/>
    </w:lvl>
    <w:lvl w:ilvl="4" w:tplc="A556423E">
      <w:numFmt w:val="decimal"/>
      <w:lvlText w:val=""/>
      <w:lvlJc w:val="left"/>
    </w:lvl>
    <w:lvl w:ilvl="5" w:tplc="CBE482C0">
      <w:numFmt w:val="decimal"/>
      <w:lvlText w:val=""/>
      <w:lvlJc w:val="left"/>
    </w:lvl>
    <w:lvl w:ilvl="6" w:tplc="92CADE44">
      <w:numFmt w:val="decimal"/>
      <w:lvlText w:val=""/>
      <w:lvlJc w:val="left"/>
    </w:lvl>
    <w:lvl w:ilvl="7" w:tplc="83BC5780">
      <w:numFmt w:val="decimal"/>
      <w:lvlText w:val=""/>
      <w:lvlJc w:val="left"/>
    </w:lvl>
    <w:lvl w:ilvl="8" w:tplc="3C946002">
      <w:numFmt w:val="decimal"/>
      <w:lvlText w:val=""/>
      <w:lvlJc w:val="left"/>
    </w:lvl>
  </w:abstractNum>
  <w:abstractNum w:abstractNumId="25" w15:restartNumberingAfterBreak="0">
    <w:nsid w:val="5163123C"/>
    <w:multiLevelType w:val="hybridMultilevel"/>
    <w:tmpl w:val="6F105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B500D"/>
    <w:multiLevelType w:val="hybridMultilevel"/>
    <w:tmpl w:val="727458B0"/>
    <w:lvl w:ilvl="0" w:tplc="DCDA164E">
      <w:start w:val="1"/>
      <w:numFmt w:val="decimal"/>
      <w:lvlText w:val="%1."/>
      <w:lvlJc w:val="left"/>
    </w:lvl>
    <w:lvl w:ilvl="1" w:tplc="3184EDCC">
      <w:start w:val="1"/>
      <w:numFmt w:val="lowerLetter"/>
      <w:lvlText w:val="%2)"/>
      <w:lvlJc w:val="left"/>
    </w:lvl>
    <w:lvl w:ilvl="2" w:tplc="60AAF8EA">
      <w:numFmt w:val="decimal"/>
      <w:lvlText w:val=""/>
      <w:lvlJc w:val="left"/>
    </w:lvl>
    <w:lvl w:ilvl="3" w:tplc="DACA0386">
      <w:numFmt w:val="decimal"/>
      <w:lvlText w:val=""/>
      <w:lvlJc w:val="left"/>
    </w:lvl>
    <w:lvl w:ilvl="4" w:tplc="A0B84D82">
      <w:numFmt w:val="decimal"/>
      <w:lvlText w:val=""/>
      <w:lvlJc w:val="left"/>
    </w:lvl>
    <w:lvl w:ilvl="5" w:tplc="E2821C0C">
      <w:numFmt w:val="decimal"/>
      <w:lvlText w:val=""/>
      <w:lvlJc w:val="left"/>
    </w:lvl>
    <w:lvl w:ilvl="6" w:tplc="57DC24F2">
      <w:numFmt w:val="decimal"/>
      <w:lvlText w:val=""/>
      <w:lvlJc w:val="left"/>
    </w:lvl>
    <w:lvl w:ilvl="7" w:tplc="B40CCBD4">
      <w:numFmt w:val="decimal"/>
      <w:lvlText w:val=""/>
      <w:lvlJc w:val="left"/>
    </w:lvl>
    <w:lvl w:ilvl="8" w:tplc="020602DC">
      <w:numFmt w:val="decimal"/>
      <w:lvlText w:val=""/>
      <w:lvlJc w:val="left"/>
    </w:lvl>
  </w:abstractNum>
  <w:abstractNum w:abstractNumId="27" w15:restartNumberingAfterBreak="0">
    <w:nsid w:val="58573BAD"/>
    <w:multiLevelType w:val="hybridMultilevel"/>
    <w:tmpl w:val="A746B6B4"/>
    <w:lvl w:ilvl="0" w:tplc="722473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67873"/>
    <w:multiLevelType w:val="hybridMultilevel"/>
    <w:tmpl w:val="C22A5762"/>
    <w:lvl w:ilvl="0" w:tplc="8FA63B6A">
      <w:start w:val="1"/>
      <w:numFmt w:val="decimal"/>
      <w:lvlText w:val="%1."/>
      <w:lvlJc w:val="left"/>
      <w:pPr>
        <w:ind w:left="421" w:hanging="360"/>
      </w:pPr>
      <w:rPr>
        <w:rFonts w:ascii="Calibri" w:eastAsia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1" w:hanging="360"/>
      </w:pPr>
    </w:lvl>
    <w:lvl w:ilvl="2" w:tplc="0405001B" w:tentative="1">
      <w:start w:val="1"/>
      <w:numFmt w:val="lowerRoman"/>
      <w:lvlText w:val="%3."/>
      <w:lvlJc w:val="right"/>
      <w:pPr>
        <w:ind w:left="1861" w:hanging="180"/>
      </w:pPr>
    </w:lvl>
    <w:lvl w:ilvl="3" w:tplc="0405000F" w:tentative="1">
      <w:start w:val="1"/>
      <w:numFmt w:val="decimal"/>
      <w:lvlText w:val="%4."/>
      <w:lvlJc w:val="left"/>
      <w:pPr>
        <w:ind w:left="2581" w:hanging="360"/>
      </w:pPr>
    </w:lvl>
    <w:lvl w:ilvl="4" w:tplc="04050019" w:tentative="1">
      <w:start w:val="1"/>
      <w:numFmt w:val="lowerLetter"/>
      <w:lvlText w:val="%5."/>
      <w:lvlJc w:val="left"/>
      <w:pPr>
        <w:ind w:left="3301" w:hanging="360"/>
      </w:pPr>
    </w:lvl>
    <w:lvl w:ilvl="5" w:tplc="0405001B" w:tentative="1">
      <w:start w:val="1"/>
      <w:numFmt w:val="lowerRoman"/>
      <w:lvlText w:val="%6."/>
      <w:lvlJc w:val="right"/>
      <w:pPr>
        <w:ind w:left="4021" w:hanging="180"/>
      </w:pPr>
    </w:lvl>
    <w:lvl w:ilvl="6" w:tplc="0405000F" w:tentative="1">
      <w:start w:val="1"/>
      <w:numFmt w:val="decimal"/>
      <w:lvlText w:val="%7."/>
      <w:lvlJc w:val="left"/>
      <w:pPr>
        <w:ind w:left="4741" w:hanging="360"/>
      </w:pPr>
    </w:lvl>
    <w:lvl w:ilvl="7" w:tplc="04050019" w:tentative="1">
      <w:start w:val="1"/>
      <w:numFmt w:val="lowerLetter"/>
      <w:lvlText w:val="%8."/>
      <w:lvlJc w:val="left"/>
      <w:pPr>
        <w:ind w:left="5461" w:hanging="360"/>
      </w:pPr>
    </w:lvl>
    <w:lvl w:ilvl="8" w:tplc="040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29" w15:restartNumberingAfterBreak="0">
    <w:nsid w:val="5F936055"/>
    <w:multiLevelType w:val="hybridMultilevel"/>
    <w:tmpl w:val="D16A8192"/>
    <w:lvl w:ilvl="0" w:tplc="B7722F1A">
      <w:start w:val="1"/>
      <w:numFmt w:val="lowerLetter"/>
      <w:lvlText w:val="%1)"/>
      <w:lvlJc w:val="left"/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C895D"/>
    <w:multiLevelType w:val="hybridMultilevel"/>
    <w:tmpl w:val="F04C2E44"/>
    <w:lvl w:ilvl="0" w:tplc="64ACA3DA">
      <w:start w:val="1"/>
      <w:numFmt w:val="decimal"/>
      <w:lvlText w:val="%1)"/>
      <w:lvlJc w:val="left"/>
    </w:lvl>
    <w:lvl w:ilvl="1" w:tplc="5658D888">
      <w:numFmt w:val="decimal"/>
      <w:lvlText w:val=""/>
      <w:lvlJc w:val="left"/>
    </w:lvl>
    <w:lvl w:ilvl="2" w:tplc="9BBAC67A">
      <w:numFmt w:val="decimal"/>
      <w:lvlText w:val=""/>
      <w:lvlJc w:val="left"/>
    </w:lvl>
    <w:lvl w:ilvl="3" w:tplc="CC3CADA6">
      <w:numFmt w:val="decimal"/>
      <w:lvlText w:val=""/>
      <w:lvlJc w:val="left"/>
    </w:lvl>
    <w:lvl w:ilvl="4" w:tplc="3DD47CB6">
      <w:numFmt w:val="decimal"/>
      <w:lvlText w:val=""/>
      <w:lvlJc w:val="left"/>
    </w:lvl>
    <w:lvl w:ilvl="5" w:tplc="D16479F2">
      <w:numFmt w:val="decimal"/>
      <w:lvlText w:val=""/>
      <w:lvlJc w:val="left"/>
    </w:lvl>
    <w:lvl w:ilvl="6" w:tplc="97A2A9D6">
      <w:numFmt w:val="decimal"/>
      <w:lvlText w:val=""/>
      <w:lvlJc w:val="left"/>
    </w:lvl>
    <w:lvl w:ilvl="7" w:tplc="E23E213C">
      <w:numFmt w:val="decimal"/>
      <w:lvlText w:val=""/>
      <w:lvlJc w:val="left"/>
    </w:lvl>
    <w:lvl w:ilvl="8" w:tplc="59B03B4C">
      <w:numFmt w:val="decimal"/>
      <w:lvlText w:val=""/>
      <w:lvlJc w:val="left"/>
    </w:lvl>
  </w:abstractNum>
  <w:abstractNum w:abstractNumId="31" w15:restartNumberingAfterBreak="0">
    <w:nsid w:val="62BBD95A"/>
    <w:multiLevelType w:val="hybridMultilevel"/>
    <w:tmpl w:val="85E8BAE8"/>
    <w:lvl w:ilvl="0" w:tplc="E6480B7C">
      <w:start w:val="1"/>
      <w:numFmt w:val="decimal"/>
      <w:lvlText w:val="%1."/>
      <w:lvlJc w:val="left"/>
    </w:lvl>
    <w:lvl w:ilvl="1" w:tplc="F1DC109A">
      <w:numFmt w:val="decimal"/>
      <w:lvlText w:val=""/>
      <w:lvlJc w:val="left"/>
    </w:lvl>
    <w:lvl w:ilvl="2" w:tplc="6332D4B4">
      <w:numFmt w:val="decimal"/>
      <w:lvlText w:val=""/>
      <w:lvlJc w:val="left"/>
    </w:lvl>
    <w:lvl w:ilvl="3" w:tplc="8E82BB42">
      <w:numFmt w:val="decimal"/>
      <w:lvlText w:val=""/>
      <w:lvlJc w:val="left"/>
    </w:lvl>
    <w:lvl w:ilvl="4" w:tplc="4EDA53F8">
      <w:numFmt w:val="decimal"/>
      <w:lvlText w:val=""/>
      <w:lvlJc w:val="left"/>
    </w:lvl>
    <w:lvl w:ilvl="5" w:tplc="B58088D2">
      <w:numFmt w:val="decimal"/>
      <w:lvlText w:val=""/>
      <w:lvlJc w:val="left"/>
    </w:lvl>
    <w:lvl w:ilvl="6" w:tplc="48C2CDBA">
      <w:numFmt w:val="decimal"/>
      <w:lvlText w:val=""/>
      <w:lvlJc w:val="left"/>
    </w:lvl>
    <w:lvl w:ilvl="7" w:tplc="DD581C76">
      <w:numFmt w:val="decimal"/>
      <w:lvlText w:val=""/>
      <w:lvlJc w:val="left"/>
    </w:lvl>
    <w:lvl w:ilvl="8" w:tplc="1AE2A33A">
      <w:numFmt w:val="decimal"/>
      <w:lvlText w:val=""/>
      <w:lvlJc w:val="left"/>
    </w:lvl>
  </w:abstractNum>
  <w:abstractNum w:abstractNumId="32" w15:restartNumberingAfterBreak="0">
    <w:nsid w:val="64636E58"/>
    <w:multiLevelType w:val="hybridMultilevel"/>
    <w:tmpl w:val="DC1A7EF0"/>
    <w:lvl w:ilvl="0" w:tplc="B7722F1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62681"/>
    <w:multiLevelType w:val="hybridMultilevel"/>
    <w:tmpl w:val="A71ED77C"/>
    <w:lvl w:ilvl="0" w:tplc="B7722F1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F438D"/>
    <w:multiLevelType w:val="hybridMultilevel"/>
    <w:tmpl w:val="A71EC1F8"/>
    <w:lvl w:ilvl="0" w:tplc="C17C45C4">
      <w:start w:val="1"/>
      <w:numFmt w:val="lowerLetter"/>
      <w:lvlText w:val="%1)"/>
      <w:lvlJc w:val="left"/>
    </w:lvl>
    <w:lvl w:ilvl="1" w:tplc="E61C658E">
      <w:numFmt w:val="decimal"/>
      <w:lvlText w:val=""/>
      <w:lvlJc w:val="left"/>
    </w:lvl>
    <w:lvl w:ilvl="2" w:tplc="742C1FF6">
      <w:numFmt w:val="decimal"/>
      <w:lvlText w:val=""/>
      <w:lvlJc w:val="left"/>
    </w:lvl>
    <w:lvl w:ilvl="3" w:tplc="A934A5D4">
      <w:numFmt w:val="decimal"/>
      <w:lvlText w:val=""/>
      <w:lvlJc w:val="left"/>
    </w:lvl>
    <w:lvl w:ilvl="4" w:tplc="434C10DA">
      <w:numFmt w:val="decimal"/>
      <w:lvlText w:val=""/>
      <w:lvlJc w:val="left"/>
    </w:lvl>
    <w:lvl w:ilvl="5" w:tplc="D8445ACE">
      <w:numFmt w:val="decimal"/>
      <w:lvlText w:val=""/>
      <w:lvlJc w:val="left"/>
    </w:lvl>
    <w:lvl w:ilvl="6" w:tplc="2B56F078">
      <w:numFmt w:val="decimal"/>
      <w:lvlText w:val=""/>
      <w:lvlJc w:val="left"/>
    </w:lvl>
    <w:lvl w:ilvl="7" w:tplc="B4E2DD2A">
      <w:numFmt w:val="decimal"/>
      <w:lvlText w:val=""/>
      <w:lvlJc w:val="left"/>
    </w:lvl>
    <w:lvl w:ilvl="8" w:tplc="25F2FF58">
      <w:numFmt w:val="decimal"/>
      <w:lvlText w:val=""/>
      <w:lvlJc w:val="left"/>
    </w:lvl>
  </w:abstractNum>
  <w:abstractNum w:abstractNumId="35" w15:restartNumberingAfterBreak="0">
    <w:nsid w:val="6B68079A"/>
    <w:multiLevelType w:val="hybridMultilevel"/>
    <w:tmpl w:val="CFE28FCC"/>
    <w:lvl w:ilvl="0" w:tplc="F60AA0F6">
      <w:start w:val="1"/>
      <w:numFmt w:val="decimal"/>
      <w:lvlText w:val="%1."/>
      <w:lvlJc w:val="left"/>
    </w:lvl>
    <w:lvl w:ilvl="1" w:tplc="7214D042">
      <w:numFmt w:val="decimal"/>
      <w:lvlText w:val=""/>
      <w:lvlJc w:val="left"/>
    </w:lvl>
    <w:lvl w:ilvl="2" w:tplc="0144FD2A">
      <w:numFmt w:val="decimal"/>
      <w:lvlText w:val=""/>
      <w:lvlJc w:val="left"/>
    </w:lvl>
    <w:lvl w:ilvl="3" w:tplc="EDE63B5A">
      <w:numFmt w:val="decimal"/>
      <w:lvlText w:val=""/>
      <w:lvlJc w:val="left"/>
    </w:lvl>
    <w:lvl w:ilvl="4" w:tplc="577EE994">
      <w:numFmt w:val="decimal"/>
      <w:lvlText w:val=""/>
      <w:lvlJc w:val="left"/>
    </w:lvl>
    <w:lvl w:ilvl="5" w:tplc="84DEBDB2">
      <w:numFmt w:val="decimal"/>
      <w:lvlText w:val=""/>
      <w:lvlJc w:val="left"/>
    </w:lvl>
    <w:lvl w:ilvl="6" w:tplc="05B44862">
      <w:numFmt w:val="decimal"/>
      <w:lvlText w:val=""/>
      <w:lvlJc w:val="left"/>
    </w:lvl>
    <w:lvl w:ilvl="7" w:tplc="36CCB906">
      <w:numFmt w:val="decimal"/>
      <w:lvlText w:val=""/>
      <w:lvlJc w:val="left"/>
    </w:lvl>
    <w:lvl w:ilvl="8" w:tplc="893C5354">
      <w:numFmt w:val="decimal"/>
      <w:lvlText w:val=""/>
      <w:lvlJc w:val="left"/>
    </w:lvl>
  </w:abstractNum>
  <w:abstractNum w:abstractNumId="36" w15:restartNumberingAfterBreak="0">
    <w:nsid w:val="6C7D3A3D"/>
    <w:multiLevelType w:val="hybridMultilevel"/>
    <w:tmpl w:val="F9D87012"/>
    <w:lvl w:ilvl="0" w:tplc="214A943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4F64257"/>
    <w:multiLevelType w:val="hybridMultilevel"/>
    <w:tmpl w:val="A71EC1F8"/>
    <w:lvl w:ilvl="0" w:tplc="C17C45C4">
      <w:start w:val="1"/>
      <w:numFmt w:val="lowerLetter"/>
      <w:lvlText w:val="%1)"/>
      <w:lvlJc w:val="left"/>
    </w:lvl>
    <w:lvl w:ilvl="1" w:tplc="E61C658E">
      <w:numFmt w:val="decimal"/>
      <w:lvlText w:val=""/>
      <w:lvlJc w:val="left"/>
    </w:lvl>
    <w:lvl w:ilvl="2" w:tplc="742C1FF6">
      <w:numFmt w:val="decimal"/>
      <w:lvlText w:val=""/>
      <w:lvlJc w:val="left"/>
    </w:lvl>
    <w:lvl w:ilvl="3" w:tplc="A934A5D4">
      <w:numFmt w:val="decimal"/>
      <w:lvlText w:val=""/>
      <w:lvlJc w:val="left"/>
    </w:lvl>
    <w:lvl w:ilvl="4" w:tplc="434C10DA">
      <w:numFmt w:val="decimal"/>
      <w:lvlText w:val=""/>
      <w:lvlJc w:val="left"/>
    </w:lvl>
    <w:lvl w:ilvl="5" w:tplc="D8445ACE">
      <w:numFmt w:val="decimal"/>
      <w:lvlText w:val=""/>
      <w:lvlJc w:val="left"/>
    </w:lvl>
    <w:lvl w:ilvl="6" w:tplc="2B56F078">
      <w:numFmt w:val="decimal"/>
      <w:lvlText w:val=""/>
      <w:lvlJc w:val="left"/>
    </w:lvl>
    <w:lvl w:ilvl="7" w:tplc="B4E2DD2A">
      <w:numFmt w:val="decimal"/>
      <w:lvlText w:val=""/>
      <w:lvlJc w:val="left"/>
    </w:lvl>
    <w:lvl w:ilvl="8" w:tplc="25F2FF58">
      <w:numFmt w:val="decimal"/>
      <w:lvlText w:val=""/>
      <w:lvlJc w:val="left"/>
    </w:lvl>
  </w:abstractNum>
  <w:abstractNum w:abstractNumId="38" w15:restartNumberingAfterBreak="0">
    <w:nsid w:val="7C83E458"/>
    <w:multiLevelType w:val="hybridMultilevel"/>
    <w:tmpl w:val="261AFB8C"/>
    <w:lvl w:ilvl="0" w:tplc="EFB49702">
      <w:start w:val="2"/>
      <w:numFmt w:val="decimal"/>
      <w:lvlText w:val="%1."/>
      <w:lvlJc w:val="left"/>
    </w:lvl>
    <w:lvl w:ilvl="1" w:tplc="D56C4CBA">
      <w:start w:val="1"/>
      <w:numFmt w:val="lowerLetter"/>
      <w:lvlText w:val="%2)"/>
      <w:lvlJc w:val="left"/>
    </w:lvl>
    <w:lvl w:ilvl="2" w:tplc="DC1EFDF0">
      <w:start w:val="1"/>
      <w:numFmt w:val="lowerLetter"/>
      <w:lvlText w:val="%3"/>
      <w:lvlJc w:val="left"/>
    </w:lvl>
    <w:lvl w:ilvl="3" w:tplc="84BA34E0">
      <w:numFmt w:val="decimal"/>
      <w:lvlText w:val=""/>
      <w:lvlJc w:val="left"/>
    </w:lvl>
    <w:lvl w:ilvl="4" w:tplc="F5FEC870">
      <w:numFmt w:val="decimal"/>
      <w:lvlText w:val=""/>
      <w:lvlJc w:val="left"/>
    </w:lvl>
    <w:lvl w:ilvl="5" w:tplc="09D8E850">
      <w:numFmt w:val="decimal"/>
      <w:lvlText w:val=""/>
      <w:lvlJc w:val="left"/>
    </w:lvl>
    <w:lvl w:ilvl="6" w:tplc="D25A4F22">
      <w:numFmt w:val="decimal"/>
      <w:lvlText w:val=""/>
      <w:lvlJc w:val="left"/>
    </w:lvl>
    <w:lvl w:ilvl="7" w:tplc="59EC044E">
      <w:numFmt w:val="decimal"/>
      <w:lvlText w:val=""/>
      <w:lvlJc w:val="left"/>
    </w:lvl>
    <w:lvl w:ilvl="8" w:tplc="7CE01F50">
      <w:numFmt w:val="decimal"/>
      <w:lvlText w:val=""/>
      <w:lvlJc w:val="left"/>
    </w:lvl>
  </w:abstractNum>
  <w:abstractNum w:abstractNumId="39" w15:restartNumberingAfterBreak="0">
    <w:nsid w:val="7CDA7F44"/>
    <w:multiLevelType w:val="hybridMultilevel"/>
    <w:tmpl w:val="568CBA42"/>
    <w:lvl w:ilvl="0" w:tplc="214A943A">
      <w:start w:val="1"/>
      <w:numFmt w:val="lowerLetter"/>
      <w:lvlText w:val="%1)"/>
      <w:lvlJc w:val="left"/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C233"/>
    <w:multiLevelType w:val="hybridMultilevel"/>
    <w:tmpl w:val="AB14C198"/>
    <w:lvl w:ilvl="0" w:tplc="6314760E">
      <w:start w:val="1"/>
      <w:numFmt w:val="decimal"/>
      <w:lvlText w:val="%1."/>
      <w:lvlJc w:val="left"/>
    </w:lvl>
    <w:lvl w:ilvl="1" w:tplc="7ABAC054">
      <w:numFmt w:val="decimal"/>
      <w:lvlText w:val=""/>
      <w:lvlJc w:val="left"/>
    </w:lvl>
    <w:lvl w:ilvl="2" w:tplc="E224390E">
      <w:numFmt w:val="decimal"/>
      <w:lvlText w:val=""/>
      <w:lvlJc w:val="left"/>
    </w:lvl>
    <w:lvl w:ilvl="3" w:tplc="4B30D3C6">
      <w:numFmt w:val="decimal"/>
      <w:lvlText w:val=""/>
      <w:lvlJc w:val="left"/>
    </w:lvl>
    <w:lvl w:ilvl="4" w:tplc="E8E89454">
      <w:numFmt w:val="decimal"/>
      <w:lvlText w:val=""/>
      <w:lvlJc w:val="left"/>
    </w:lvl>
    <w:lvl w:ilvl="5" w:tplc="BF04A406">
      <w:numFmt w:val="decimal"/>
      <w:lvlText w:val=""/>
      <w:lvlJc w:val="left"/>
    </w:lvl>
    <w:lvl w:ilvl="6" w:tplc="19B21EEE">
      <w:numFmt w:val="decimal"/>
      <w:lvlText w:val=""/>
      <w:lvlJc w:val="left"/>
    </w:lvl>
    <w:lvl w:ilvl="7" w:tplc="F6A8338C">
      <w:numFmt w:val="decimal"/>
      <w:lvlText w:val=""/>
      <w:lvlJc w:val="left"/>
    </w:lvl>
    <w:lvl w:ilvl="8" w:tplc="CFE293D4">
      <w:numFmt w:val="decimal"/>
      <w:lvlText w:val=""/>
      <w:lvlJc w:val="left"/>
    </w:lvl>
  </w:abstractNum>
  <w:num w:numId="1" w16cid:durableId="123160905">
    <w:abstractNumId w:val="9"/>
  </w:num>
  <w:num w:numId="2" w16cid:durableId="1217401569">
    <w:abstractNumId w:val="25"/>
  </w:num>
  <w:num w:numId="3" w16cid:durableId="627198504">
    <w:abstractNumId w:val="6"/>
  </w:num>
  <w:num w:numId="4" w16cid:durableId="30309158">
    <w:abstractNumId w:val="36"/>
  </w:num>
  <w:num w:numId="5" w16cid:durableId="1837841250">
    <w:abstractNumId w:val="39"/>
  </w:num>
  <w:num w:numId="6" w16cid:durableId="1047146338">
    <w:abstractNumId w:val="34"/>
  </w:num>
  <w:num w:numId="7" w16cid:durableId="1352217320">
    <w:abstractNumId w:val="37"/>
  </w:num>
  <w:num w:numId="8" w16cid:durableId="1472601963">
    <w:abstractNumId w:val="7"/>
  </w:num>
  <w:num w:numId="9" w16cid:durableId="510920572">
    <w:abstractNumId w:val="15"/>
  </w:num>
  <w:num w:numId="10" w16cid:durableId="900873058">
    <w:abstractNumId w:val="27"/>
  </w:num>
  <w:num w:numId="11" w16cid:durableId="1814521900">
    <w:abstractNumId w:val="5"/>
  </w:num>
  <w:num w:numId="12" w16cid:durableId="1663006433">
    <w:abstractNumId w:val="3"/>
  </w:num>
  <w:num w:numId="13" w16cid:durableId="1325937948">
    <w:abstractNumId w:val="4"/>
  </w:num>
  <w:num w:numId="14" w16cid:durableId="2019694017">
    <w:abstractNumId w:val="40"/>
  </w:num>
  <w:num w:numId="15" w16cid:durableId="1177038587">
    <w:abstractNumId w:val="8"/>
  </w:num>
  <w:num w:numId="16" w16cid:durableId="663778414">
    <w:abstractNumId w:val="29"/>
  </w:num>
  <w:num w:numId="17" w16cid:durableId="1813329657">
    <w:abstractNumId w:val="33"/>
  </w:num>
  <w:num w:numId="18" w16cid:durableId="201215766">
    <w:abstractNumId w:val="32"/>
  </w:num>
  <w:num w:numId="19" w16cid:durableId="931860009">
    <w:abstractNumId w:val="19"/>
  </w:num>
  <w:num w:numId="20" w16cid:durableId="188108169">
    <w:abstractNumId w:val="0"/>
  </w:num>
  <w:num w:numId="21" w16cid:durableId="560791552">
    <w:abstractNumId w:val="35"/>
  </w:num>
  <w:num w:numId="22" w16cid:durableId="685639047">
    <w:abstractNumId w:val="24"/>
  </w:num>
  <w:num w:numId="23" w16cid:durableId="1001079345">
    <w:abstractNumId w:val="11"/>
  </w:num>
  <w:num w:numId="24" w16cid:durableId="308633526">
    <w:abstractNumId w:val="12"/>
  </w:num>
  <w:num w:numId="25" w16cid:durableId="104276703">
    <w:abstractNumId w:val="26"/>
  </w:num>
  <w:num w:numId="26" w16cid:durableId="712996960">
    <w:abstractNumId w:val="1"/>
  </w:num>
  <w:num w:numId="27" w16cid:durableId="398796697">
    <w:abstractNumId w:val="14"/>
  </w:num>
  <w:num w:numId="28" w16cid:durableId="1284922786">
    <w:abstractNumId w:val="13"/>
  </w:num>
  <w:num w:numId="29" w16cid:durableId="1981687906">
    <w:abstractNumId w:val="2"/>
  </w:num>
  <w:num w:numId="30" w16cid:durableId="1756050052">
    <w:abstractNumId w:val="21"/>
  </w:num>
  <w:num w:numId="31" w16cid:durableId="1227909884">
    <w:abstractNumId w:val="17"/>
  </w:num>
  <w:num w:numId="32" w16cid:durableId="1453747080">
    <w:abstractNumId w:val="16"/>
  </w:num>
  <w:num w:numId="33" w16cid:durableId="1920213385">
    <w:abstractNumId w:val="38"/>
  </w:num>
  <w:num w:numId="34" w16cid:durableId="974067467">
    <w:abstractNumId w:val="10"/>
  </w:num>
  <w:num w:numId="35" w16cid:durableId="258804106">
    <w:abstractNumId w:val="31"/>
  </w:num>
  <w:num w:numId="36" w16cid:durableId="464737671">
    <w:abstractNumId w:val="22"/>
  </w:num>
  <w:num w:numId="37" w16cid:durableId="672803027">
    <w:abstractNumId w:val="30"/>
  </w:num>
  <w:num w:numId="38" w16cid:durableId="65618942">
    <w:abstractNumId w:val="23"/>
  </w:num>
  <w:num w:numId="39" w16cid:durableId="784808403">
    <w:abstractNumId w:val="18"/>
  </w:num>
  <w:num w:numId="40" w16cid:durableId="172502955">
    <w:abstractNumId w:val="28"/>
  </w:num>
  <w:num w:numId="41" w16cid:durableId="15975180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20"/>
    <w:rsid w:val="000215E6"/>
    <w:rsid w:val="0004394A"/>
    <w:rsid w:val="00044684"/>
    <w:rsid w:val="0005400B"/>
    <w:rsid w:val="00074BE4"/>
    <w:rsid w:val="00080A20"/>
    <w:rsid w:val="000B2AD0"/>
    <w:rsid w:val="000C0E86"/>
    <w:rsid w:val="000C4AAE"/>
    <w:rsid w:val="000C4DE0"/>
    <w:rsid w:val="000D795D"/>
    <w:rsid w:val="000F532F"/>
    <w:rsid w:val="000F609A"/>
    <w:rsid w:val="001057B9"/>
    <w:rsid w:val="00107FD5"/>
    <w:rsid w:val="00124750"/>
    <w:rsid w:val="00124A31"/>
    <w:rsid w:val="00127CE8"/>
    <w:rsid w:val="001F3834"/>
    <w:rsid w:val="00202A9E"/>
    <w:rsid w:val="002421CD"/>
    <w:rsid w:val="002728B5"/>
    <w:rsid w:val="00291874"/>
    <w:rsid w:val="002A2338"/>
    <w:rsid w:val="002A423E"/>
    <w:rsid w:val="002C4F41"/>
    <w:rsid w:val="002E3A71"/>
    <w:rsid w:val="00303283"/>
    <w:rsid w:val="003424B7"/>
    <w:rsid w:val="00374A00"/>
    <w:rsid w:val="00397B7D"/>
    <w:rsid w:val="003A1A79"/>
    <w:rsid w:val="003A6D90"/>
    <w:rsid w:val="003C7F60"/>
    <w:rsid w:val="003E6AB3"/>
    <w:rsid w:val="00443591"/>
    <w:rsid w:val="004716A0"/>
    <w:rsid w:val="00473553"/>
    <w:rsid w:val="0048753D"/>
    <w:rsid w:val="00491E55"/>
    <w:rsid w:val="004B0F1A"/>
    <w:rsid w:val="004C5412"/>
    <w:rsid w:val="004D54F0"/>
    <w:rsid w:val="004D7676"/>
    <w:rsid w:val="004E3DC4"/>
    <w:rsid w:val="00506888"/>
    <w:rsid w:val="005119B9"/>
    <w:rsid w:val="00536668"/>
    <w:rsid w:val="0055426E"/>
    <w:rsid w:val="00572039"/>
    <w:rsid w:val="00576DF4"/>
    <w:rsid w:val="00596006"/>
    <w:rsid w:val="005A585B"/>
    <w:rsid w:val="005E1F8D"/>
    <w:rsid w:val="005E5765"/>
    <w:rsid w:val="005F31E7"/>
    <w:rsid w:val="006651DE"/>
    <w:rsid w:val="00673E71"/>
    <w:rsid w:val="00685FF4"/>
    <w:rsid w:val="00691606"/>
    <w:rsid w:val="00692F45"/>
    <w:rsid w:val="006B0C43"/>
    <w:rsid w:val="00717EE0"/>
    <w:rsid w:val="00721E99"/>
    <w:rsid w:val="007258AD"/>
    <w:rsid w:val="007353E4"/>
    <w:rsid w:val="00774114"/>
    <w:rsid w:val="007841A7"/>
    <w:rsid w:val="00786BB9"/>
    <w:rsid w:val="00786C5A"/>
    <w:rsid w:val="00796DFB"/>
    <w:rsid w:val="007D0280"/>
    <w:rsid w:val="007D0AA1"/>
    <w:rsid w:val="007F02A0"/>
    <w:rsid w:val="008221B4"/>
    <w:rsid w:val="0086733D"/>
    <w:rsid w:val="00875847"/>
    <w:rsid w:val="00887979"/>
    <w:rsid w:val="008B135B"/>
    <w:rsid w:val="008C7D07"/>
    <w:rsid w:val="008D3CD3"/>
    <w:rsid w:val="008F72C0"/>
    <w:rsid w:val="0090703A"/>
    <w:rsid w:val="00910951"/>
    <w:rsid w:val="009168E3"/>
    <w:rsid w:val="009462F0"/>
    <w:rsid w:val="00951C6A"/>
    <w:rsid w:val="00955AE7"/>
    <w:rsid w:val="00996933"/>
    <w:rsid w:val="009D2995"/>
    <w:rsid w:val="009E0024"/>
    <w:rsid w:val="00A12B6B"/>
    <w:rsid w:val="00A82CC3"/>
    <w:rsid w:val="00A84F63"/>
    <w:rsid w:val="00A93886"/>
    <w:rsid w:val="00AB0740"/>
    <w:rsid w:val="00AF1B24"/>
    <w:rsid w:val="00AF1F5B"/>
    <w:rsid w:val="00B2405B"/>
    <w:rsid w:val="00B5317E"/>
    <w:rsid w:val="00B72566"/>
    <w:rsid w:val="00B8259D"/>
    <w:rsid w:val="00B87148"/>
    <w:rsid w:val="00BB12D7"/>
    <w:rsid w:val="00BC5CC7"/>
    <w:rsid w:val="00BD64C5"/>
    <w:rsid w:val="00BE14FC"/>
    <w:rsid w:val="00C16466"/>
    <w:rsid w:val="00C216D0"/>
    <w:rsid w:val="00C2768F"/>
    <w:rsid w:val="00C3288C"/>
    <w:rsid w:val="00C37248"/>
    <w:rsid w:val="00C64AEC"/>
    <w:rsid w:val="00C8563F"/>
    <w:rsid w:val="00C97E9C"/>
    <w:rsid w:val="00CA35BC"/>
    <w:rsid w:val="00CA6E26"/>
    <w:rsid w:val="00CB6DAB"/>
    <w:rsid w:val="00CC0366"/>
    <w:rsid w:val="00CC2EA7"/>
    <w:rsid w:val="00CC3A60"/>
    <w:rsid w:val="00CD3D7F"/>
    <w:rsid w:val="00CE35FE"/>
    <w:rsid w:val="00CF53EF"/>
    <w:rsid w:val="00D11D9D"/>
    <w:rsid w:val="00D16EF0"/>
    <w:rsid w:val="00D25BD4"/>
    <w:rsid w:val="00D530D0"/>
    <w:rsid w:val="00D720BF"/>
    <w:rsid w:val="00D762B6"/>
    <w:rsid w:val="00DB23B4"/>
    <w:rsid w:val="00DC5844"/>
    <w:rsid w:val="00DE2190"/>
    <w:rsid w:val="00E045BC"/>
    <w:rsid w:val="00E61AE3"/>
    <w:rsid w:val="00EA411E"/>
    <w:rsid w:val="00EE1E56"/>
    <w:rsid w:val="00EE414C"/>
    <w:rsid w:val="00EF27E2"/>
    <w:rsid w:val="00F01086"/>
    <w:rsid w:val="00F04FA9"/>
    <w:rsid w:val="00F31165"/>
    <w:rsid w:val="00F60D39"/>
    <w:rsid w:val="00FD3F13"/>
    <w:rsid w:val="00FD5E16"/>
    <w:rsid w:val="00FE74C4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F9AE"/>
  <w15:docId w15:val="{26116057-D08B-4F36-B3E7-D5D9D545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414C"/>
    <w:pPr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14C"/>
  </w:style>
  <w:style w:type="paragraph" w:styleId="Zpat">
    <w:name w:val="footer"/>
    <w:basedOn w:val="Normln"/>
    <w:link w:val="ZpatChar"/>
    <w:uiPriority w:val="99"/>
    <w:unhideWhenUsed/>
    <w:rsid w:val="00EE4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14C"/>
  </w:style>
  <w:style w:type="paragraph" w:styleId="Odstavecseseznamem">
    <w:name w:val="List Paragraph"/>
    <w:basedOn w:val="Normln"/>
    <w:uiPriority w:val="34"/>
    <w:qFormat/>
    <w:rsid w:val="00EE41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3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366"/>
    <w:rPr>
      <w:rFonts w:ascii="Tahoma" w:eastAsiaTheme="minorEastAsi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54F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54F0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D54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3760-3F39-4CB2-BEFE-E09B6D2DE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1987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Bc. Jiří Navrátil</dc:creator>
  <cp:lastModifiedBy>Ing. Olga Pátková</cp:lastModifiedBy>
  <cp:revision>3</cp:revision>
  <cp:lastPrinted>2025-06-26T11:21:00Z</cp:lastPrinted>
  <dcterms:created xsi:type="dcterms:W3CDTF">2026-07-30T10:50:00Z</dcterms:created>
  <dcterms:modified xsi:type="dcterms:W3CDTF">2026-07-30T10:52:00Z</dcterms:modified>
</cp:coreProperties>
</file>