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AC0F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2C129930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608B82D4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6326E84A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66AA4096" w14:textId="77777777" w:rsidR="00B20439" w:rsidRDefault="00B20439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2C7CB54D" w14:textId="77777777" w:rsidR="0001678F" w:rsidRDefault="0001678F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3818D7E7" w14:textId="48990FA3" w:rsidR="00A15409" w:rsidRPr="00A15409" w:rsidRDefault="00A15409" w:rsidP="00A15409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t>Obecně závazná vyhláška města Chrast</w:t>
      </w:r>
      <w:r w:rsidRPr="00A15409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br/>
        <w:t>o </w:t>
      </w:r>
      <w:r w:rsidR="0012530A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t>stanovení obecního systému odpadového hospodářství</w:t>
      </w:r>
    </w:p>
    <w:p w14:paraId="1D6A9142" w14:textId="0F38C952" w:rsidR="0012530A" w:rsidRPr="0012530A" w:rsidRDefault="0012530A" w:rsidP="0012530A">
      <w:pPr>
        <w:pStyle w:val="Zkladntextodsazen2"/>
        <w:spacing w:after="0" w:line="240" w:lineRule="auto"/>
        <w:ind w:left="0"/>
        <w:jc w:val="both"/>
      </w:pPr>
      <w:r w:rsidRPr="0012530A">
        <w:t xml:space="preserve">Zastupitelstvo měst Chrast se na svém zasedání dne 18. 11. 2024 usnesením č. </w:t>
      </w:r>
      <w:r w:rsidRPr="0012530A">
        <w:t>5/15ZM/2024</w:t>
      </w:r>
      <w:r w:rsidRPr="0012530A">
        <w:t xml:space="preserve"> usneslo vydat na základě § 59 odst. 4 zákona č. 541/2020 Sb., o odpadech (dále jen „zákon </w:t>
      </w:r>
      <w:r w:rsidRPr="0012530A">
        <w:br/>
        <w:t xml:space="preserve">o odpadech“), a v souladu s § 10 písm. d) a § 84 odst. 2 písm. h) zákona č. 128/2000 Sb., </w:t>
      </w:r>
      <w:r w:rsidRPr="0012530A">
        <w:br/>
        <w:t>o obcích (obecní zřízení), ve znění pozdějších předpisů, tuto obecně závaznou vyhlášku (dále jen „vyhláška“):</w:t>
      </w:r>
    </w:p>
    <w:p w14:paraId="1C53540A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43CBCCEA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Čl. 1</w:t>
      </w:r>
    </w:p>
    <w:p w14:paraId="7C80F935" w14:textId="77777777" w:rsidR="0012530A" w:rsidRPr="0012530A" w:rsidRDefault="0012530A" w:rsidP="0012530A">
      <w:pPr>
        <w:pStyle w:val="Nadpis2"/>
        <w:jc w:val="center"/>
        <w:rPr>
          <w:rFonts w:cs="Arial"/>
          <w:b w:val="0"/>
          <w:bCs w:val="0"/>
          <w:sz w:val="22"/>
          <w:szCs w:val="22"/>
        </w:rPr>
      </w:pPr>
      <w:r w:rsidRPr="0012530A">
        <w:rPr>
          <w:rFonts w:cs="Arial"/>
          <w:sz w:val="22"/>
          <w:szCs w:val="22"/>
        </w:rPr>
        <w:t>Úvodní ustanovení</w:t>
      </w:r>
    </w:p>
    <w:p w14:paraId="7AE55C0A" w14:textId="77777777" w:rsidR="0012530A" w:rsidRPr="0012530A" w:rsidRDefault="0012530A" w:rsidP="001253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08DA27" w14:textId="77777777" w:rsidR="0012530A" w:rsidRPr="0012530A" w:rsidRDefault="0012530A" w:rsidP="0012530A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Tato vyhláška stanovuje obecní systém odpadového hospodářství na území města Chrast.</w:t>
      </w:r>
    </w:p>
    <w:p w14:paraId="0AA5E103" w14:textId="77777777" w:rsidR="0012530A" w:rsidRPr="0012530A" w:rsidRDefault="0012530A" w:rsidP="0012530A">
      <w:p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18B5F793" w14:textId="77777777" w:rsidR="0012530A" w:rsidRPr="0012530A" w:rsidRDefault="0012530A" w:rsidP="0012530A">
      <w:pPr>
        <w:numPr>
          <w:ilvl w:val="0"/>
          <w:numId w:val="22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2530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2530A">
        <w:rPr>
          <w:rFonts w:ascii="Arial" w:hAnsi="Arial" w:cs="Arial"/>
          <w:sz w:val="22"/>
          <w:szCs w:val="22"/>
        </w:rPr>
        <w:t>.</w:t>
      </w:r>
    </w:p>
    <w:p w14:paraId="17E780D2" w14:textId="77777777" w:rsidR="0012530A" w:rsidRPr="0012530A" w:rsidRDefault="0012530A" w:rsidP="0012530A">
      <w:pPr>
        <w:tabs>
          <w:tab w:val="left" w:pos="426"/>
          <w:tab w:val="left" w:pos="567"/>
        </w:tabs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745B788" w14:textId="77777777" w:rsidR="0012530A" w:rsidRPr="0012530A" w:rsidRDefault="0012530A" w:rsidP="0012530A">
      <w:pPr>
        <w:numPr>
          <w:ilvl w:val="0"/>
          <w:numId w:val="22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12530A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12530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2530A">
        <w:rPr>
          <w:rFonts w:ascii="Arial" w:hAnsi="Arial" w:cs="Arial"/>
          <w:sz w:val="22"/>
          <w:szCs w:val="22"/>
        </w:rPr>
        <w:t xml:space="preserve">. </w:t>
      </w:r>
    </w:p>
    <w:p w14:paraId="389E9B92" w14:textId="77777777" w:rsidR="0012530A" w:rsidRPr="0012530A" w:rsidRDefault="0012530A" w:rsidP="0012530A">
      <w:pPr>
        <w:tabs>
          <w:tab w:val="left" w:pos="-142"/>
          <w:tab w:val="left" w:pos="426"/>
        </w:tabs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7C30E99" w14:textId="77777777" w:rsidR="0012530A" w:rsidRPr="0012530A" w:rsidRDefault="0012530A" w:rsidP="0012530A">
      <w:pPr>
        <w:numPr>
          <w:ilvl w:val="0"/>
          <w:numId w:val="22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13E643" w14:textId="77777777" w:rsidR="0012530A" w:rsidRPr="0012530A" w:rsidRDefault="0012530A" w:rsidP="0012530A">
      <w:pPr>
        <w:tabs>
          <w:tab w:val="left" w:pos="-142"/>
        </w:tabs>
        <w:adjustRightInd w:val="0"/>
        <w:jc w:val="both"/>
        <w:rPr>
          <w:rFonts w:ascii="Arial" w:hAnsi="Arial" w:cs="Arial"/>
          <w:sz w:val="22"/>
          <w:szCs w:val="22"/>
        </w:rPr>
      </w:pPr>
    </w:p>
    <w:p w14:paraId="03757AA6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4CEEF1C5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Čl. 2</w:t>
      </w:r>
    </w:p>
    <w:p w14:paraId="05BDE6A4" w14:textId="77777777" w:rsidR="0012530A" w:rsidRPr="0012530A" w:rsidRDefault="0012530A" w:rsidP="0012530A">
      <w:pPr>
        <w:jc w:val="center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145CD69" w14:textId="77777777" w:rsidR="0012530A" w:rsidRPr="0012530A" w:rsidRDefault="0012530A" w:rsidP="0012530A">
      <w:pPr>
        <w:jc w:val="center"/>
        <w:rPr>
          <w:rFonts w:ascii="Arial" w:hAnsi="Arial" w:cs="Arial"/>
          <w:sz w:val="22"/>
          <w:szCs w:val="22"/>
        </w:rPr>
      </w:pPr>
    </w:p>
    <w:p w14:paraId="4DE618F3" w14:textId="77777777" w:rsidR="0012530A" w:rsidRPr="0012530A" w:rsidRDefault="0012530A" w:rsidP="0012530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F57FA06" w14:textId="77777777" w:rsidR="0012530A" w:rsidRPr="0012530A" w:rsidRDefault="0012530A" w:rsidP="0012530A">
      <w:pPr>
        <w:rPr>
          <w:rFonts w:ascii="Arial" w:hAnsi="Arial" w:cs="Arial"/>
          <w:i/>
          <w:iCs/>
          <w:sz w:val="22"/>
          <w:szCs w:val="22"/>
        </w:rPr>
      </w:pPr>
    </w:p>
    <w:p w14:paraId="3D1F6031" w14:textId="77777777" w:rsidR="0012530A" w:rsidRPr="0012530A" w:rsidRDefault="0012530A" w:rsidP="0012530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Biologické odpady</w:t>
      </w:r>
      <w:r w:rsidRPr="0012530A">
        <w:rPr>
          <w:rFonts w:ascii="Arial" w:hAnsi="Arial" w:cs="Arial"/>
          <w:bCs/>
          <w:i/>
          <w:sz w:val="22"/>
          <w:szCs w:val="22"/>
        </w:rPr>
        <w:t>,</w:t>
      </w:r>
    </w:p>
    <w:p w14:paraId="77BA117D" w14:textId="77777777" w:rsidR="0012530A" w:rsidRPr="0012530A" w:rsidRDefault="0012530A" w:rsidP="0012530A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Papír,</w:t>
      </w:r>
    </w:p>
    <w:p w14:paraId="383DD282" w14:textId="77777777" w:rsidR="0012530A" w:rsidRPr="0012530A" w:rsidRDefault="0012530A" w:rsidP="0012530A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Plasty včetně PET lahví,</w:t>
      </w:r>
    </w:p>
    <w:p w14:paraId="36C1A6DC" w14:textId="77777777" w:rsidR="0012530A" w:rsidRPr="0012530A" w:rsidRDefault="0012530A" w:rsidP="0012530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Sklo,</w:t>
      </w:r>
    </w:p>
    <w:p w14:paraId="3E2B1366" w14:textId="77777777" w:rsidR="0012530A" w:rsidRPr="0012530A" w:rsidRDefault="0012530A" w:rsidP="0012530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Kovy,</w:t>
      </w:r>
    </w:p>
    <w:p w14:paraId="159402DA" w14:textId="77777777" w:rsidR="0012530A" w:rsidRPr="0012530A" w:rsidRDefault="0012530A" w:rsidP="0012530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6A3E3405" w14:textId="77777777" w:rsidR="0012530A" w:rsidRPr="0012530A" w:rsidRDefault="0012530A" w:rsidP="0012530A">
      <w:pPr>
        <w:numPr>
          <w:ilvl w:val="0"/>
          <w:numId w:val="1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F5E80F3" w14:textId="77777777" w:rsidR="0012530A" w:rsidRPr="0012530A" w:rsidRDefault="0012530A" w:rsidP="0012530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2530A">
        <w:rPr>
          <w:rFonts w:ascii="Arial" w:hAnsi="Arial" w:cs="Arial"/>
          <w:i/>
          <w:iCs/>
          <w:sz w:val="22"/>
          <w:szCs w:val="22"/>
        </w:rPr>
        <w:t>Jedlé oleje a tuky</w:t>
      </w:r>
      <w:r w:rsidRPr="0012530A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Pr="0012530A">
        <w:rPr>
          <w:rFonts w:ascii="Arial" w:hAnsi="Arial" w:cs="Arial"/>
          <w:i/>
          <w:iCs/>
          <w:sz w:val="22"/>
          <w:szCs w:val="22"/>
        </w:rPr>
        <w:t>,</w:t>
      </w:r>
    </w:p>
    <w:p w14:paraId="1785E204" w14:textId="77777777" w:rsidR="0012530A" w:rsidRPr="0012530A" w:rsidRDefault="0012530A" w:rsidP="0012530A">
      <w:pPr>
        <w:numPr>
          <w:ilvl w:val="0"/>
          <w:numId w:val="18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 w:rsidRPr="0012530A">
        <w:rPr>
          <w:rFonts w:ascii="Arial" w:hAnsi="Arial" w:cs="Arial"/>
          <w:i/>
          <w:iCs/>
          <w:sz w:val="22"/>
          <w:szCs w:val="22"/>
        </w:rPr>
        <w:t>Textil,</w:t>
      </w:r>
    </w:p>
    <w:p w14:paraId="063C711F" w14:textId="77777777" w:rsidR="0012530A" w:rsidRPr="0012530A" w:rsidRDefault="0012530A" w:rsidP="0012530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2530A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7CC788B" w14:textId="77777777" w:rsidR="0012530A" w:rsidRPr="0012530A" w:rsidRDefault="0012530A" w:rsidP="0012530A">
      <w:pPr>
        <w:rPr>
          <w:rFonts w:ascii="Arial" w:hAnsi="Arial" w:cs="Arial"/>
          <w:i/>
          <w:sz w:val="22"/>
          <w:szCs w:val="22"/>
        </w:rPr>
      </w:pPr>
    </w:p>
    <w:p w14:paraId="5A3954DF" w14:textId="77777777" w:rsidR="0012530A" w:rsidRPr="0012530A" w:rsidRDefault="0012530A" w:rsidP="0012530A">
      <w:pPr>
        <w:pStyle w:val="Zkladntextodsazen"/>
        <w:widowControl/>
        <w:numPr>
          <w:ilvl w:val="0"/>
          <w:numId w:val="20"/>
        </w:numPr>
        <w:autoSpaceDE/>
        <w:autoSpaceDN/>
        <w:spacing w:after="0"/>
        <w:jc w:val="both"/>
      </w:pPr>
      <w:r w:rsidRPr="0012530A">
        <w:t>Směsným komunálním odpadem se rozumí zbylý komunální odpad po stanoveném vytřídění podle odstavce 1 písm. a), b), c), d), e), f), g), h) a i).</w:t>
      </w:r>
    </w:p>
    <w:p w14:paraId="6479C9D3" w14:textId="77777777" w:rsidR="0012530A" w:rsidRPr="0012530A" w:rsidRDefault="0012530A" w:rsidP="0012530A">
      <w:pPr>
        <w:pStyle w:val="Zkladntextodsazen"/>
        <w:ind w:left="360"/>
      </w:pPr>
    </w:p>
    <w:p w14:paraId="2F408330" w14:textId="77777777" w:rsidR="0012530A" w:rsidRPr="0012530A" w:rsidRDefault="0012530A" w:rsidP="0012530A">
      <w:pPr>
        <w:pStyle w:val="Zkladntextodsazen"/>
        <w:widowControl/>
        <w:numPr>
          <w:ilvl w:val="0"/>
          <w:numId w:val="20"/>
        </w:numPr>
        <w:autoSpaceDE/>
        <w:autoSpaceDN/>
        <w:spacing w:after="0"/>
        <w:jc w:val="both"/>
      </w:pPr>
      <w:r w:rsidRPr="0012530A">
        <w:t>Objemný odpad je takový odpad, který vzhledem ke svým rozměrům nemůže být umístěn do sběrných nádob (</w:t>
      </w:r>
      <w:r w:rsidRPr="0012530A">
        <w:rPr>
          <w:i/>
          <w:iCs/>
        </w:rPr>
        <w:t>např. koberce, matrace, nábytek atd.</w:t>
      </w:r>
      <w:r w:rsidRPr="0012530A">
        <w:t>).</w:t>
      </w:r>
    </w:p>
    <w:p w14:paraId="58F5929E" w14:textId="77777777" w:rsidR="0012530A" w:rsidRPr="0012530A" w:rsidRDefault="0012530A" w:rsidP="0012530A">
      <w:pPr>
        <w:pStyle w:val="Zkladntextodsazen"/>
        <w:ind w:left="360"/>
      </w:pPr>
    </w:p>
    <w:p w14:paraId="312A8981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Čl. 3</w:t>
      </w:r>
    </w:p>
    <w:p w14:paraId="47E9F6B3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AA0CE3" w14:textId="77777777" w:rsidR="0012530A" w:rsidRPr="0012530A" w:rsidRDefault="0012530A" w:rsidP="0012530A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7BD54D5" w14:textId="77777777" w:rsidR="0012530A" w:rsidRPr="0012530A" w:rsidRDefault="0012530A" w:rsidP="0012530A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 </w:t>
      </w:r>
    </w:p>
    <w:p w14:paraId="556C264D" w14:textId="77777777" w:rsidR="0012530A" w:rsidRPr="0012530A" w:rsidRDefault="0012530A" w:rsidP="0012530A">
      <w:pPr>
        <w:pStyle w:val="NormlnIMP"/>
        <w:numPr>
          <w:ilvl w:val="0"/>
          <w:numId w:val="16"/>
        </w:numPr>
        <w:tabs>
          <w:tab w:val="clear" w:pos="360"/>
          <w:tab w:val="num" w:pos="426"/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Papír, plasty, sklo, kovy, biologické odpady, jedlé oleje a tuky a textil se soustřeďují do </w:t>
      </w:r>
      <w:r w:rsidRPr="0012530A">
        <w:rPr>
          <w:rFonts w:ascii="Arial" w:hAnsi="Arial" w:cs="Arial"/>
          <w:bCs/>
          <w:sz w:val="22"/>
          <w:szCs w:val="22"/>
        </w:rPr>
        <w:t>zvláštních sběrných nádob</w:t>
      </w:r>
      <w:r w:rsidRPr="0012530A">
        <w:rPr>
          <w:rFonts w:ascii="Arial" w:hAnsi="Arial" w:cs="Arial"/>
          <w:sz w:val="22"/>
          <w:szCs w:val="22"/>
        </w:rPr>
        <w:t>, kterými jsou sběrné nádoby (zvony, popelnic) a velkoobjemové kontejnery.</w:t>
      </w:r>
    </w:p>
    <w:p w14:paraId="31063748" w14:textId="77777777" w:rsidR="0012530A" w:rsidRPr="0012530A" w:rsidRDefault="0012530A" w:rsidP="0012530A">
      <w:pPr>
        <w:rPr>
          <w:rFonts w:ascii="Arial" w:hAnsi="Arial" w:cs="Arial"/>
          <w:sz w:val="22"/>
          <w:szCs w:val="22"/>
        </w:rPr>
      </w:pPr>
    </w:p>
    <w:p w14:paraId="5683A0CB" w14:textId="77777777" w:rsidR="0012530A" w:rsidRPr="0012530A" w:rsidRDefault="0012530A" w:rsidP="0012530A">
      <w:pPr>
        <w:pStyle w:val="NormlnIMP"/>
        <w:numPr>
          <w:ilvl w:val="0"/>
          <w:numId w:val="16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Zvláštní sběrné nádoby jsou umístěny na městem určených stanovištích, jejichž seznam vede hospodářský odbor Městského úřadu Chrast a současně je zveřejněn na webových stránkách města Chrast. </w:t>
      </w:r>
    </w:p>
    <w:p w14:paraId="12BC6B35" w14:textId="77777777" w:rsidR="0012530A" w:rsidRPr="0012530A" w:rsidRDefault="0012530A" w:rsidP="001253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699376" w14:textId="77777777" w:rsidR="0012530A" w:rsidRPr="0012530A" w:rsidRDefault="0012530A" w:rsidP="0012530A">
      <w:pPr>
        <w:jc w:val="both"/>
        <w:rPr>
          <w:rFonts w:ascii="Arial" w:hAnsi="Arial" w:cs="Arial"/>
          <w:sz w:val="22"/>
          <w:szCs w:val="22"/>
        </w:rPr>
      </w:pPr>
    </w:p>
    <w:p w14:paraId="2A4B1373" w14:textId="77777777" w:rsidR="0012530A" w:rsidRPr="0012530A" w:rsidRDefault="0012530A" w:rsidP="0012530A">
      <w:pPr>
        <w:pStyle w:val="NormlnIMP"/>
        <w:numPr>
          <w:ilvl w:val="0"/>
          <w:numId w:val="1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35E6BD" w14:textId="77777777" w:rsidR="0012530A" w:rsidRPr="0012530A" w:rsidRDefault="0012530A" w:rsidP="0012530A">
      <w:pPr>
        <w:jc w:val="both"/>
        <w:rPr>
          <w:rFonts w:ascii="Arial" w:hAnsi="Arial" w:cs="Arial"/>
          <w:sz w:val="22"/>
          <w:szCs w:val="22"/>
        </w:rPr>
      </w:pPr>
    </w:p>
    <w:p w14:paraId="37E1B0D6" w14:textId="77777777" w:rsidR="0012530A" w:rsidRPr="0012530A" w:rsidRDefault="0012530A" w:rsidP="0012530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Biologické odpady, velkoobjemový kontejner s nápisem BIOLOGICKÝ ODPAD,</w:t>
      </w:r>
    </w:p>
    <w:p w14:paraId="6849C2DA" w14:textId="77777777" w:rsidR="0012530A" w:rsidRPr="0012530A" w:rsidRDefault="0012530A" w:rsidP="0012530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Papír, barva modrá,</w:t>
      </w:r>
    </w:p>
    <w:p w14:paraId="70C51F7A" w14:textId="77777777" w:rsidR="0012530A" w:rsidRPr="0012530A" w:rsidRDefault="0012530A" w:rsidP="0012530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Plasty, PET lahve, barva žlutá,</w:t>
      </w:r>
    </w:p>
    <w:p w14:paraId="555575F1" w14:textId="77777777" w:rsidR="0012530A" w:rsidRPr="0012530A" w:rsidRDefault="0012530A" w:rsidP="0012530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Sklo, barva zelená a bílá,</w:t>
      </w:r>
    </w:p>
    <w:p w14:paraId="4A9A8AAC" w14:textId="77777777" w:rsidR="0012530A" w:rsidRPr="0012530A" w:rsidRDefault="0012530A" w:rsidP="0012530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12530A">
        <w:rPr>
          <w:rFonts w:ascii="Arial" w:hAnsi="Arial" w:cs="Arial"/>
          <w:bCs/>
          <w:i/>
          <w:color w:val="000000"/>
          <w:sz w:val="22"/>
          <w:szCs w:val="22"/>
        </w:rPr>
        <w:t>Kovy, barva, černá,</w:t>
      </w:r>
    </w:p>
    <w:p w14:paraId="25C6C672" w14:textId="77777777" w:rsidR="0012530A" w:rsidRPr="0012530A" w:rsidRDefault="0012530A" w:rsidP="0012530A">
      <w:pPr>
        <w:numPr>
          <w:ilvl w:val="0"/>
          <w:numId w:val="21"/>
        </w:numPr>
        <w:rPr>
          <w:rFonts w:ascii="Arial" w:hAnsi="Arial" w:cs="Arial"/>
          <w:i/>
          <w:iCs/>
          <w:sz w:val="22"/>
          <w:szCs w:val="22"/>
        </w:rPr>
      </w:pPr>
      <w:r w:rsidRPr="0012530A">
        <w:rPr>
          <w:rFonts w:ascii="Arial" w:hAnsi="Arial" w:cs="Arial"/>
          <w:i/>
          <w:iCs/>
          <w:sz w:val="22"/>
          <w:szCs w:val="22"/>
        </w:rPr>
        <w:t>Jedlé oleje a tuky, barva zelená,</w:t>
      </w:r>
    </w:p>
    <w:p w14:paraId="55B7D4B6" w14:textId="77777777" w:rsidR="0012530A" w:rsidRPr="0012530A" w:rsidRDefault="0012530A" w:rsidP="0012530A">
      <w:pPr>
        <w:numPr>
          <w:ilvl w:val="0"/>
          <w:numId w:val="21"/>
        </w:numPr>
        <w:rPr>
          <w:rFonts w:ascii="Arial" w:hAnsi="Arial" w:cs="Arial"/>
          <w:i/>
          <w:iCs/>
          <w:sz w:val="22"/>
          <w:szCs w:val="22"/>
        </w:rPr>
      </w:pPr>
      <w:r w:rsidRPr="0012530A">
        <w:rPr>
          <w:rFonts w:ascii="Arial" w:hAnsi="Arial" w:cs="Arial"/>
          <w:i/>
          <w:iCs/>
          <w:sz w:val="22"/>
          <w:szCs w:val="22"/>
        </w:rPr>
        <w:t>Textil, velkoobjemový kontejner s nápisem TEXTIL.</w:t>
      </w:r>
    </w:p>
    <w:p w14:paraId="08682708" w14:textId="77777777" w:rsidR="0012530A" w:rsidRPr="0012530A" w:rsidRDefault="0012530A" w:rsidP="0012530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AE1A60" w14:textId="77777777" w:rsidR="0012530A" w:rsidRPr="0012530A" w:rsidRDefault="0012530A" w:rsidP="0012530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8369EC2" w14:textId="77777777" w:rsidR="0012530A" w:rsidRPr="0012530A" w:rsidRDefault="0012530A" w:rsidP="0012530A">
      <w:pPr>
        <w:jc w:val="both"/>
        <w:rPr>
          <w:rFonts w:ascii="Arial" w:hAnsi="Arial" w:cs="Arial"/>
          <w:sz w:val="22"/>
          <w:szCs w:val="22"/>
        </w:rPr>
      </w:pPr>
    </w:p>
    <w:p w14:paraId="02752FB4" w14:textId="77777777" w:rsidR="0012530A" w:rsidRPr="0012530A" w:rsidRDefault="0012530A" w:rsidP="0012530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B3BAD8" w14:textId="77777777" w:rsidR="0012530A" w:rsidRPr="0012530A" w:rsidRDefault="0012530A" w:rsidP="0012530A">
      <w:pPr>
        <w:pStyle w:val="Default"/>
        <w:ind w:left="360"/>
        <w:rPr>
          <w:sz w:val="22"/>
          <w:szCs w:val="22"/>
        </w:rPr>
      </w:pPr>
    </w:p>
    <w:p w14:paraId="5E13E1FC" w14:textId="77777777" w:rsidR="0012530A" w:rsidRPr="0012530A" w:rsidRDefault="0012530A" w:rsidP="0012530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Papír, plasty, sklo, kovy a biologické odpady lze také odevzdávat ve sběrném místě města Chrast, které je umístěno v Chrasti, </w:t>
      </w:r>
      <w:proofErr w:type="spellStart"/>
      <w:r w:rsidRPr="0012530A">
        <w:rPr>
          <w:rFonts w:ascii="Arial" w:hAnsi="Arial" w:cs="Arial"/>
          <w:sz w:val="22"/>
          <w:szCs w:val="22"/>
        </w:rPr>
        <w:t>Chrašická</w:t>
      </w:r>
      <w:proofErr w:type="spellEnd"/>
      <w:r w:rsidRPr="0012530A">
        <w:rPr>
          <w:rFonts w:ascii="Arial" w:hAnsi="Arial" w:cs="Arial"/>
          <w:sz w:val="22"/>
          <w:szCs w:val="22"/>
        </w:rPr>
        <w:t xml:space="preserve"> 791 (dále jen „sběrné místo“).</w:t>
      </w:r>
    </w:p>
    <w:p w14:paraId="3BD17882" w14:textId="77777777" w:rsidR="0012530A" w:rsidRPr="0012530A" w:rsidRDefault="0012530A" w:rsidP="0012530A">
      <w:pPr>
        <w:pStyle w:val="Odstavecseseznamem"/>
        <w:rPr>
          <w:rFonts w:ascii="Arial" w:hAnsi="Arial" w:cs="Arial"/>
          <w:sz w:val="22"/>
          <w:szCs w:val="22"/>
        </w:rPr>
      </w:pPr>
    </w:p>
    <w:p w14:paraId="6E08E5A5" w14:textId="77777777" w:rsidR="0012530A" w:rsidRPr="0012530A" w:rsidRDefault="0012530A" w:rsidP="0012530A">
      <w:pPr>
        <w:jc w:val="both"/>
        <w:rPr>
          <w:rFonts w:ascii="Arial" w:hAnsi="Arial" w:cs="Arial"/>
          <w:sz w:val="22"/>
          <w:szCs w:val="22"/>
        </w:rPr>
      </w:pPr>
    </w:p>
    <w:p w14:paraId="665EE3A6" w14:textId="77777777" w:rsidR="0012530A" w:rsidRPr="0012530A" w:rsidRDefault="0012530A" w:rsidP="0012530A">
      <w:pPr>
        <w:pStyle w:val="Default"/>
        <w:ind w:left="360"/>
        <w:rPr>
          <w:sz w:val="22"/>
          <w:szCs w:val="22"/>
        </w:rPr>
      </w:pPr>
    </w:p>
    <w:p w14:paraId="6150491E" w14:textId="77777777" w:rsidR="0012530A" w:rsidRPr="0012530A" w:rsidRDefault="0012530A" w:rsidP="0012530A">
      <w:pPr>
        <w:pStyle w:val="Nadpis2"/>
        <w:jc w:val="center"/>
        <w:rPr>
          <w:rFonts w:cs="Arial"/>
          <w:b w:val="0"/>
          <w:bCs w:val="0"/>
          <w:sz w:val="22"/>
          <w:szCs w:val="22"/>
        </w:rPr>
      </w:pPr>
      <w:r w:rsidRPr="0012530A">
        <w:rPr>
          <w:rFonts w:cs="Arial"/>
          <w:sz w:val="22"/>
          <w:szCs w:val="22"/>
        </w:rPr>
        <w:t>Čl. 4</w:t>
      </w:r>
    </w:p>
    <w:p w14:paraId="601200BA" w14:textId="77777777" w:rsidR="0012530A" w:rsidRPr="0012530A" w:rsidRDefault="0012530A" w:rsidP="0012530A">
      <w:pPr>
        <w:pStyle w:val="Nadpis2"/>
        <w:jc w:val="center"/>
        <w:rPr>
          <w:rFonts w:cs="Arial"/>
          <w:b w:val="0"/>
          <w:bCs w:val="0"/>
          <w:sz w:val="22"/>
          <w:szCs w:val="22"/>
        </w:rPr>
      </w:pPr>
      <w:r w:rsidRPr="0012530A">
        <w:rPr>
          <w:rFonts w:cs="Arial"/>
          <w:sz w:val="22"/>
          <w:szCs w:val="22"/>
        </w:rPr>
        <w:t xml:space="preserve"> Svoz nebezpečných složek komunálního odpadu</w:t>
      </w:r>
    </w:p>
    <w:p w14:paraId="2DB2D0F0" w14:textId="77777777" w:rsidR="0012530A" w:rsidRPr="0012530A" w:rsidRDefault="0012530A" w:rsidP="0012530A">
      <w:pPr>
        <w:rPr>
          <w:rFonts w:ascii="Arial" w:hAnsi="Arial" w:cs="Arial"/>
          <w:sz w:val="22"/>
          <w:szCs w:val="22"/>
        </w:rPr>
      </w:pPr>
    </w:p>
    <w:p w14:paraId="40065A35" w14:textId="77777777" w:rsidR="0012530A" w:rsidRPr="0012530A" w:rsidRDefault="0012530A" w:rsidP="0012530A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Nebezpečný odpad lze odevzdávat ve sběrném místě.</w:t>
      </w:r>
    </w:p>
    <w:p w14:paraId="4EBF86FC" w14:textId="77777777" w:rsidR="0012530A" w:rsidRPr="0012530A" w:rsidRDefault="0012530A" w:rsidP="0012530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AA4252" w14:textId="77777777" w:rsidR="0012530A" w:rsidRPr="0012530A" w:rsidRDefault="0012530A" w:rsidP="0012530A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32BF1649" w14:textId="77777777" w:rsidR="0012530A" w:rsidRPr="0012530A" w:rsidRDefault="0012530A" w:rsidP="0012530A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2530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C6C7D5" w14:textId="77777777" w:rsidR="0012530A" w:rsidRPr="0012530A" w:rsidRDefault="0012530A" w:rsidP="0012530A">
      <w:pPr>
        <w:rPr>
          <w:rFonts w:ascii="Arial" w:hAnsi="Arial" w:cs="Arial"/>
          <w:b/>
          <w:sz w:val="22"/>
          <w:szCs w:val="22"/>
        </w:rPr>
      </w:pPr>
    </w:p>
    <w:p w14:paraId="4FED2400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Čl. 5</w:t>
      </w:r>
    </w:p>
    <w:p w14:paraId="578AE3DF" w14:textId="77777777" w:rsidR="0012530A" w:rsidRPr="0012530A" w:rsidRDefault="0012530A" w:rsidP="0012530A">
      <w:pPr>
        <w:jc w:val="center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 xml:space="preserve"> Svoz objemného odpadu</w:t>
      </w:r>
      <w:bookmarkStart w:id="0" w:name="_GoBack"/>
      <w:bookmarkEnd w:id="0"/>
    </w:p>
    <w:p w14:paraId="0654D3FB" w14:textId="77777777" w:rsidR="0012530A" w:rsidRPr="0012530A" w:rsidRDefault="0012530A" w:rsidP="0012530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F550238" w14:textId="77777777" w:rsidR="0012530A" w:rsidRPr="0012530A" w:rsidRDefault="0012530A" w:rsidP="0012530A">
      <w:pPr>
        <w:numPr>
          <w:ilvl w:val="0"/>
          <w:numId w:val="1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Objemný odpad lze odevzdávat ve sběrném místě. </w:t>
      </w:r>
    </w:p>
    <w:p w14:paraId="7B432DD4" w14:textId="77777777" w:rsidR="0012530A" w:rsidRPr="0012530A" w:rsidRDefault="0012530A" w:rsidP="0012530A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421839" w14:textId="77777777" w:rsidR="0012530A" w:rsidRPr="0012530A" w:rsidRDefault="0012530A" w:rsidP="0012530A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1A82671" w14:textId="77777777" w:rsidR="0012530A" w:rsidRPr="0012530A" w:rsidRDefault="0012530A" w:rsidP="0012530A">
      <w:pPr>
        <w:pStyle w:val="Odstavecseseznamem"/>
        <w:rPr>
          <w:rFonts w:ascii="Arial" w:hAnsi="Arial" w:cs="Arial"/>
          <w:sz w:val="22"/>
          <w:szCs w:val="22"/>
        </w:rPr>
      </w:pPr>
    </w:p>
    <w:p w14:paraId="7AD76775" w14:textId="77777777" w:rsidR="0012530A" w:rsidRPr="0012530A" w:rsidRDefault="0012530A" w:rsidP="001253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D398B2" w14:textId="77777777" w:rsidR="0012530A" w:rsidRPr="0012530A" w:rsidRDefault="0012530A" w:rsidP="0012530A">
      <w:pPr>
        <w:rPr>
          <w:rFonts w:ascii="Arial" w:hAnsi="Arial" w:cs="Arial"/>
          <w:b/>
          <w:sz w:val="22"/>
          <w:szCs w:val="22"/>
        </w:rPr>
      </w:pPr>
    </w:p>
    <w:p w14:paraId="659593F1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Čl. 6</w:t>
      </w:r>
    </w:p>
    <w:p w14:paraId="365975FE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1106B44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0DEFC8F4" w14:textId="77777777" w:rsidR="0012530A" w:rsidRPr="0012530A" w:rsidRDefault="0012530A" w:rsidP="0012530A">
      <w:pPr>
        <w:widowControl w:val="0"/>
        <w:numPr>
          <w:ilvl w:val="0"/>
          <w:numId w:val="24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42FCE36D" w14:textId="77777777" w:rsidR="0012530A" w:rsidRPr="0012530A" w:rsidRDefault="0012530A" w:rsidP="0012530A">
      <w:pPr>
        <w:numPr>
          <w:ilvl w:val="0"/>
          <w:numId w:val="15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2530A">
        <w:rPr>
          <w:rFonts w:ascii="Arial" w:hAnsi="Arial" w:cs="Arial"/>
          <w:bCs/>
          <w:i/>
          <w:sz w:val="22"/>
          <w:szCs w:val="22"/>
        </w:rPr>
        <w:t>popelnice (zejména nádoby o objemu 110 l, 240 l. či 1100 l)</w:t>
      </w:r>
    </w:p>
    <w:p w14:paraId="7AAD9B92" w14:textId="77777777" w:rsidR="0012530A" w:rsidRPr="0012530A" w:rsidRDefault="0012530A" w:rsidP="0012530A">
      <w:pPr>
        <w:numPr>
          <w:ilvl w:val="0"/>
          <w:numId w:val="15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2530A">
        <w:rPr>
          <w:rFonts w:ascii="Arial" w:hAnsi="Arial" w:cs="Arial"/>
          <w:i/>
          <w:sz w:val="22"/>
          <w:szCs w:val="22"/>
        </w:rPr>
        <w:t>odpadkové koše,</w:t>
      </w:r>
      <w:r w:rsidRPr="0012530A">
        <w:rPr>
          <w:rFonts w:ascii="Arial" w:hAnsi="Arial" w:cs="Arial"/>
          <w:sz w:val="22"/>
          <w:szCs w:val="22"/>
        </w:rPr>
        <w:t xml:space="preserve"> </w:t>
      </w:r>
      <w:r w:rsidRPr="0012530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1361B1C" w14:textId="77777777" w:rsidR="0012530A" w:rsidRPr="0012530A" w:rsidRDefault="0012530A" w:rsidP="0012530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BAF0BD" w14:textId="77777777" w:rsidR="0012530A" w:rsidRPr="0012530A" w:rsidRDefault="0012530A" w:rsidP="0012530A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12530A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75B26E54" w14:textId="77777777" w:rsidR="0012530A" w:rsidRPr="0012530A" w:rsidRDefault="0012530A" w:rsidP="0012530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93F8D64" w14:textId="77777777" w:rsidR="0012530A" w:rsidRPr="0012530A" w:rsidRDefault="0012530A" w:rsidP="0012530A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Svoz směsného komunálního odpadu k odstranění je prováděn podle předem stanoveného harmonogramu, zveřejněného na webových stránkách města Chrast, zpravidla jedenkrát za dva týdny.</w:t>
      </w:r>
    </w:p>
    <w:p w14:paraId="76201F59" w14:textId="77777777" w:rsidR="0012530A" w:rsidRPr="0012530A" w:rsidRDefault="0012530A" w:rsidP="0012530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95F9A5C" w14:textId="77777777" w:rsidR="0012530A" w:rsidRPr="0012530A" w:rsidRDefault="0012530A" w:rsidP="0012530A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3B18D2A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Čl. 7</w:t>
      </w:r>
    </w:p>
    <w:p w14:paraId="7D818AFA" w14:textId="77777777" w:rsidR="0012530A" w:rsidRPr="0012530A" w:rsidRDefault="0012530A" w:rsidP="0012530A">
      <w:pPr>
        <w:pStyle w:val="Nadpis2"/>
        <w:jc w:val="center"/>
        <w:rPr>
          <w:rFonts w:cs="Arial"/>
          <w:b w:val="0"/>
          <w:bCs w:val="0"/>
          <w:sz w:val="22"/>
          <w:szCs w:val="22"/>
        </w:rPr>
      </w:pPr>
      <w:r w:rsidRPr="0012530A">
        <w:rPr>
          <w:rFonts w:cs="Arial"/>
          <w:sz w:val="22"/>
          <w:szCs w:val="22"/>
        </w:rPr>
        <w:t>Nakládání s komunálním odpadem vznikajícím na území obce při činnosti právnických a podnikajících fyzických osob</w:t>
      </w:r>
    </w:p>
    <w:p w14:paraId="6DBD896F" w14:textId="77777777" w:rsidR="0012530A" w:rsidRPr="0012530A" w:rsidRDefault="0012530A" w:rsidP="0012530A">
      <w:pPr>
        <w:pStyle w:val="Nadpis2"/>
        <w:jc w:val="center"/>
        <w:rPr>
          <w:rFonts w:cs="Arial"/>
          <w:b w:val="0"/>
          <w:bCs w:val="0"/>
          <w:sz w:val="22"/>
          <w:szCs w:val="22"/>
        </w:rPr>
      </w:pPr>
    </w:p>
    <w:p w14:paraId="1B4E67D4" w14:textId="77777777" w:rsidR="0012530A" w:rsidRPr="0012530A" w:rsidRDefault="0012530A" w:rsidP="0012530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b), c), d), soustřeďují dle čl. 3 a komunální odpad dle čl. 2 odst. 1 písm. j) soustřeďují dle čl. 6.</w:t>
      </w:r>
    </w:p>
    <w:p w14:paraId="29F1F746" w14:textId="77777777" w:rsidR="0012530A" w:rsidRPr="0012530A" w:rsidRDefault="0012530A" w:rsidP="0012530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2A8084E" w14:textId="77777777" w:rsidR="0012530A" w:rsidRPr="0012530A" w:rsidRDefault="0012530A" w:rsidP="0012530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Výše úhrady za zapojení do obecního systému se stanoví na základě aktuálního ceníku, který je společně se vzorem smlouvy zveřejněny na webových stránkách města Chrast.</w:t>
      </w:r>
    </w:p>
    <w:p w14:paraId="435363F0" w14:textId="77777777" w:rsidR="0012530A" w:rsidRPr="0012530A" w:rsidRDefault="0012530A" w:rsidP="0012530A">
      <w:pPr>
        <w:jc w:val="both"/>
        <w:rPr>
          <w:rFonts w:ascii="Arial" w:hAnsi="Arial" w:cs="Arial"/>
          <w:sz w:val="22"/>
          <w:szCs w:val="22"/>
        </w:rPr>
      </w:pPr>
    </w:p>
    <w:p w14:paraId="712DD297" w14:textId="77777777" w:rsidR="0012530A" w:rsidRPr="0012530A" w:rsidRDefault="0012530A" w:rsidP="0012530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Úhrada se vybírá jednorázově, a to nejpozději do 31. 5. příslušného kalendářního roku. Tuto je možné provést v hotovosti na pokladně Městského úřadu Chrast nebo převodem na bankovní účet č. 19-1141627389/0800.</w:t>
      </w:r>
    </w:p>
    <w:p w14:paraId="05F4D3FC" w14:textId="77777777" w:rsidR="0012530A" w:rsidRPr="0012530A" w:rsidRDefault="0012530A" w:rsidP="0012530A">
      <w:pPr>
        <w:ind w:left="284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 </w:t>
      </w:r>
    </w:p>
    <w:p w14:paraId="1C751808" w14:textId="77777777" w:rsidR="0012530A" w:rsidRPr="0012530A" w:rsidRDefault="0012530A" w:rsidP="0012530A">
      <w:pPr>
        <w:rPr>
          <w:rFonts w:ascii="Arial" w:hAnsi="Arial" w:cs="Arial"/>
          <w:b/>
          <w:sz w:val="22"/>
          <w:szCs w:val="22"/>
        </w:rPr>
      </w:pPr>
    </w:p>
    <w:p w14:paraId="5327A832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Čl. 8</w:t>
      </w:r>
    </w:p>
    <w:p w14:paraId="336C7655" w14:textId="77777777" w:rsidR="0012530A" w:rsidRPr="0012530A" w:rsidRDefault="0012530A" w:rsidP="0012530A">
      <w:pPr>
        <w:pStyle w:val="Nadpis2"/>
        <w:jc w:val="center"/>
        <w:rPr>
          <w:rFonts w:cs="Arial"/>
          <w:b w:val="0"/>
          <w:bCs w:val="0"/>
          <w:sz w:val="22"/>
          <w:szCs w:val="22"/>
        </w:rPr>
      </w:pPr>
      <w:r w:rsidRPr="0012530A">
        <w:rPr>
          <w:rFonts w:cs="Arial"/>
          <w:sz w:val="22"/>
          <w:szCs w:val="22"/>
        </w:rPr>
        <w:t xml:space="preserve">Nakládání s výrobky s ukončenou životností v rámci služby pro výrobce </w:t>
      </w:r>
    </w:p>
    <w:p w14:paraId="6304717F" w14:textId="77777777" w:rsidR="0012530A" w:rsidRPr="0012530A" w:rsidRDefault="0012530A" w:rsidP="0012530A">
      <w:pPr>
        <w:pStyle w:val="Nadpis2"/>
        <w:jc w:val="center"/>
        <w:rPr>
          <w:rFonts w:cs="Arial"/>
          <w:b w:val="0"/>
          <w:bCs w:val="0"/>
          <w:sz w:val="22"/>
          <w:szCs w:val="22"/>
        </w:rPr>
      </w:pPr>
      <w:r w:rsidRPr="0012530A">
        <w:rPr>
          <w:rFonts w:cs="Arial"/>
          <w:sz w:val="22"/>
          <w:szCs w:val="22"/>
        </w:rPr>
        <w:t>(zpětný odběr)</w:t>
      </w:r>
    </w:p>
    <w:p w14:paraId="3C82EE14" w14:textId="77777777" w:rsidR="0012530A" w:rsidRPr="0012530A" w:rsidRDefault="0012530A" w:rsidP="0012530A">
      <w:pPr>
        <w:rPr>
          <w:rFonts w:ascii="Arial" w:hAnsi="Arial" w:cs="Arial"/>
          <w:sz w:val="22"/>
          <w:szCs w:val="22"/>
        </w:rPr>
      </w:pPr>
    </w:p>
    <w:p w14:paraId="05F4400C" w14:textId="77777777" w:rsidR="0012530A" w:rsidRPr="0012530A" w:rsidRDefault="0012530A" w:rsidP="0012530A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649CA7B" w14:textId="77777777" w:rsidR="0012530A" w:rsidRPr="0012530A" w:rsidRDefault="0012530A" w:rsidP="0012530A">
      <w:pPr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E9740C" w14:textId="77777777" w:rsidR="0012530A" w:rsidRPr="0012530A" w:rsidRDefault="0012530A" w:rsidP="0012530A">
      <w:pPr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a) elektrozařízení,</w:t>
      </w:r>
    </w:p>
    <w:p w14:paraId="3215E65F" w14:textId="77777777" w:rsidR="0012530A" w:rsidRPr="0012530A" w:rsidRDefault="0012530A" w:rsidP="0012530A">
      <w:pPr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b) baterie a akumulátory,</w:t>
      </w:r>
    </w:p>
    <w:p w14:paraId="0D33A793" w14:textId="77777777" w:rsidR="0012530A" w:rsidRPr="0012530A" w:rsidRDefault="0012530A" w:rsidP="0012530A">
      <w:pPr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c) pneumatiky </w:t>
      </w:r>
      <w:r w:rsidRPr="0012530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1B07CCF" w14:textId="77777777" w:rsidR="0012530A" w:rsidRPr="0012530A" w:rsidRDefault="0012530A" w:rsidP="0012530A">
      <w:pPr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AB0D2D6" w14:textId="77777777" w:rsidR="0012530A" w:rsidRPr="0012530A" w:rsidRDefault="0012530A" w:rsidP="0012530A">
      <w:pPr>
        <w:numPr>
          <w:ilvl w:val="0"/>
          <w:numId w:val="26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Výrobky s ukončenou životností uvedené v odst. 1 lze předávat ve sběrném místě.</w:t>
      </w:r>
    </w:p>
    <w:p w14:paraId="2C953A14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73E1DF0A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3B36714D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32A57BC1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11895A5B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5D5C1439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3080AD45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5383EC62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07104DE9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1789A31D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16433D3F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5C2C87A6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335CC30C" w14:textId="77777777" w:rsidR="0012530A" w:rsidRPr="0012530A" w:rsidRDefault="0012530A" w:rsidP="0012530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B371BD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Čl. 9</w:t>
      </w:r>
    </w:p>
    <w:p w14:paraId="671F12FC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E2837A6" w14:textId="77777777" w:rsidR="0012530A" w:rsidRPr="0012530A" w:rsidRDefault="0012530A" w:rsidP="0012530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EB9692" w14:textId="77777777" w:rsidR="0012530A" w:rsidRPr="0012530A" w:rsidRDefault="0012530A" w:rsidP="0012530A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12530A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3FC52E2" w14:textId="77777777" w:rsidR="0012530A" w:rsidRPr="0012530A" w:rsidRDefault="0012530A" w:rsidP="0012530A">
      <w:pPr>
        <w:jc w:val="both"/>
        <w:rPr>
          <w:rFonts w:ascii="Arial" w:hAnsi="Arial" w:cs="Arial"/>
          <w:sz w:val="22"/>
          <w:szCs w:val="22"/>
        </w:rPr>
      </w:pPr>
    </w:p>
    <w:p w14:paraId="0204548A" w14:textId="77777777" w:rsidR="0012530A" w:rsidRPr="0012530A" w:rsidRDefault="0012530A" w:rsidP="0012530A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Stavební a demoliční odpad lze předávat ve sběrném místě.</w:t>
      </w:r>
    </w:p>
    <w:p w14:paraId="7B2BDA97" w14:textId="77777777" w:rsidR="0012530A" w:rsidRPr="0012530A" w:rsidRDefault="0012530A" w:rsidP="0012530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6DD65B" w14:textId="77777777" w:rsidR="0012530A" w:rsidRPr="0012530A" w:rsidRDefault="0012530A" w:rsidP="0012530A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 300 kg. Celková maximální hmotnost obcí přebíraného stavebního a demoličního odpadu činí od jednotlivých fyzických osob 300 kg/osobu/rok.</w:t>
      </w:r>
    </w:p>
    <w:p w14:paraId="7CC5496E" w14:textId="77777777" w:rsidR="0012530A" w:rsidRPr="0012530A" w:rsidRDefault="0012530A" w:rsidP="0012530A">
      <w:pPr>
        <w:rPr>
          <w:rFonts w:ascii="Arial" w:hAnsi="Arial" w:cs="Arial"/>
          <w:b/>
          <w:sz w:val="22"/>
          <w:szCs w:val="22"/>
        </w:rPr>
      </w:pPr>
    </w:p>
    <w:p w14:paraId="379F0223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</w:p>
    <w:p w14:paraId="6A21D83F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Čl. 10</w:t>
      </w:r>
    </w:p>
    <w:p w14:paraId="2F71D96E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Zrušovací ustanovení</w:t>
      </w:r>
    </w:p>
    <w:p w14:paraId="3DAF240F" w14:textId="77777777" w:rsidR="0012530A" w:rsidRPr="0012530A" w:rsidRDefault="0012530A" w:rsidP="0012530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0717CA" w14:textId="77777777" w:rsidR="0012530A" w:rsidRPr="0012530A" w:rsidRDefault="0012530A" w:rsidP="0012530A">
      <w:pPr>
        <w:spacing w:before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2530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12530A">
        <w:rPr>
          <w:rFonts w:ascii="Arial" w:hAnsi="Arial" w:cs="Arial"/>
          <w:sz w:val="22"/>
          <w:szCs w:val="22"/>
        </w:rPr>
        <w:t>č. 4/2021, o stanovení obecního systému odpadového hospodářství, ze dne 15. 11. 2021.</w:t>
      </w:r>
    </w:p>
    <w:p w14:paraId="422846AC" w14:textId="77777777" w:rsidR="0012530A" w:rsidRPr="0012530A" w:rsidRDefault="0012530A" w:rsidP="0012530A">
      <w:pPr>
        <w:spacing w:before="120" w:line="288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E2C075C" w14:textId="77777777" w:rsidR="0012530A" w:rsidRPr="0012530A" w:rsidRDefault="0012530A" w:rsidP="0012530A">
      <w:pPr>
        <w:jc w:val="center"/>
        <w:rPr>
          <w:rFonts w:ascii="Arial" w:hAnsi="Arial" w:cs="Arial"/>
          <w:b/>
          <w:sz w:val="22"/>
          <w:szCs w:val="22"/>
        </w:rPr>
      </w:pPr>
      <w:r w:rsidRPr="0012530A">
        <w:rPr>
          <w:rFonts w:ascii="Arial" w:hAnsi="Arial" w:cs="Arial"/>
          <w:b/>
          <w:sz w:val="22"/>
          <w:szCs w:val="22"/>
        </w:rPr>
        <w:t>Čl. 11</w:t>
      </w:r>
    </w:p>
    <w:p w14:paraId="1A231ADB" w14:textId="77777777" w:rsidR="0012530A" w:rsidRPr="0012530A" w:rsidRDefault="0012530A" w:rsidP="0012530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Účinnost</w:t>
      </w:r>
    </w:p>
    <w:p w14:paraId="4FCA1382" w14:textId="77777777" w:rsidR="0012530A" w:rsidRPr="0012530A" w:rsidRDefault="0012530A" w:rsidP="0012530A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65B34CD" w14:textId="77777777" w:rsidR="0012530A" w:rsidRPr="0012530A" w:rsidRDefault="0012530A" w:rsidP="0012530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2530A">
        <w:rPr>
          <w:rFonts w:ascii="Arial" w:hAnsi="Arial" w:cs="Arial"/>
          <w:sz w:val="22"/>
          <w:szCs w:val="22"/>
        </w:rPr>
        <w:t>Tato vyhláška nabývá účinnosti dnem 1. 1. 2025.</w:t>
      </w:r>
    </w:p>
    <w:p w14:paraId="44055664" w14:textId="77777777" w:rsidR="0012530A" w:rsidRPr="0012530A" w:rsidRDefault="0012530A" w:rsidP="0012530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BD023D4" w14:textId="77777777" w:rsidR="0012530A" w:rsidRPr="0012530A" w:rsidRDefault="0012530A" w:rsidP="0012530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FB4C44" w14:textId="77777777" w:rsidR="0012530A" w:rsidRPr="0012530A" w:rsidRDefault="0012530A" w:rsidP="0012530A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</w:p>
    <w:p w14:paraId="35A994C9" w14:textId="77777777" w:rsidR="0012530A" w:rsidRPr="0012530A" w:rsidRDefault="0012530A" w:rsidP="0012530A">
      <w:pPr>
        <w:ind w:left="708"/>
        <w:rPr>
          <w:rFonts w:ascii="Arial" w:hAnsi="Arial" w:cs="Arial"/>
          <w:bCs/>
          <w:sz w:val="22"/>
          <w:szCs w:val="22"/>
        </w:rPr>
      </w:pP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</w:p>
    <w:p w14:paraId="45BDB2D1" w14:textId="77777777" w:rsidR="0012530A" w:rsidRPr="0012530A" w:rsidRDefault="0012530A" w:rsidP="0012530A">
      <w:pPr>
        <w:ind w:firstLine="708"/>
        <w:rPr>
          <w:rFonts w:ascii="Arial" w:hAnsi="Arial" w:cs="Arial"/>
          <w:bCs/>
          <w:sz w:val="22"/>
          <w:szCs w:val="22"/>
        </w:rPr>
      </w:pPr>
      <w:r w:rsidRPr="0012530A">
        <w:rPr>
          <w:rFonts w:ascii="Arial" w:hAnsi="Arial" w:cs="Arial"/>
          <w:bCs/>
          <w:sz w:val="22"/>
          <w:szCs w:val="22"/>
        </w:rPr>
        <w:t>Ing. Iva Doležalová v.r.</w:t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  <w:t>Ing. Vojtěch Krňanský v.r.</w:t>
      </w:r>
    </w:p>
    <w:p w14:paraId="1981E6ED" w14:textId="77777777" w:rsidR="0012530A" w:rsidRPr="0012530A" w:rsidRDefault="0012530A" w:rsidP="0012530A">
      <w:pPr>
        <w:ind w:left="708"/>
        <w:rPr>
          <w:rFonts w:ascii="Arial" w:hAnsi="Arial" w:cs="Arial"/>
          <w:bCs/>
          <w:sz w:val="22"/>
          <w:szCs w:val="22"/>
        </w:rPr>
      </w:pPr>
      <w:r w:rsidRPr="0012530A">
        <w:rPr>
          <w:rFonts w:ascii="Arial" w:hAnsi="Arial" w:cs="Arial"/>
          <w:bCs/>
          <w:sz w:val="22"/>
          <w:szCs w:val="22"/>
        </w:rPr>
        <w:t xml:space="preserve">      místostarosta</w:t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  <w:t xml:space="preserve">   starosta</w:t>
      </w:r>
    </w:p>
    <w:p w14:paraId="4820625E" w14:textId="77777777" w:rsidR="0012530A" w:rsidRPr="0012530A" w:rsidRDefault="0012530A" w:rsidP="00A15409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sectPr w:rsidR="0012530A" w:rsidRPr="0012530A">
      <w:headerReference w:type="default" r:id="rId8"/>
      <w:footerReference w:type="default" r:id="rId9"/>
      <w:headerReference w:type="first" r:id="rId10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25CE5" w14:textId="77777777" w:rsidR="001D3B99" w:rsidRDefault="001D3B99">
      <w:r>
        <w:separator/>
      </w:r>
    </w:p>
  </w:endnote>
  <w:endnote w:type="continuationSeparator" w:id="0">
    <w:p w14:paraId="37AFFFA7" w14:textId="77777777" w:rsidR="001D3B99" w:rsidRDefault="001D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F4F48" w14:textId="1A77647E"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 xml:space="preserve">OZV města Chrast o </w:t>
    </w:r>
    <w:r w:rsidR="00663D79">
      <w:rPr>
        <w:rStyle w:val="slostrnky"/>
        <w:rFonts w:ascii="Arial" w:hAnsi="Arial"/>
        <w:snapToGrid w:val="0"/>
        <w:sz w:val="18"/>
        <w:lang w:eastAsia="cs-CZ"/>
      </w:rPr>
      <w:t>stanovení obecního systému odpadového hospodářství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4A115" w14:textId="77777777" w:rsidR="001D3B99" w:rsidRDefault="001D3B99">
      <w:r>
        <w:separator/>
      </w:r>
    </w:p>
  </w:footnote>
  <w:footnote w:type="continuationSeparator" w:id="0">
    <w:p w14:paraId="63E38A68" w14:textId="77777777" w:rsidR="001D3B99" w:rsidRDefault="001D3B99">
      <w:r>
        <w:continuationSeparator/>
      </w:r>
    </w:p>
  </w:footnote>
  <w:footnote w:id="1">
    <w:p w14:paraId="2784D443" w14:textId="77777777" w:rsidR="0012530A" w:rsidRPr="0012530A" w:rsidRDefault="0012530A" w:rsidP="0012530A">
      <w:pPr>
        <w:pStyle w:val="Textpoznpodarou"/>
        <w:rPr>
          <w:rFonts w:ascii="Arial" w:hAnsi="Arial" w:cs="Arial"/>
          <w:sz w:val="22"/>
          <w:szCs w:val="22"/>
        </w:rPr>
      </w:pPr>
      <w:r w:rsidRPr="0012530A">
        <w:rPr>
          <w:rStyle w:val="Znakapoznpodarou"/>
          <w:rFonts w:eastAsia="Arial"/>
          <w:sz w:val="22"/>
          <w:szCs w:val="22"/>
        </w:rPr>
        <w:footnoteRef/>
      </w:r>
      <w:r w:rsidRPr="0012530A">
        <w:rPr>
          <w:rFonts w:ascii="Arial" w:hAnsi="Arial" w:cs="Arial"/>
          <w:sz w:val="22"/>
          <w:szCs w:val="22"/>
        </w:rPr>
        <w:t xml:space="preserve"> § 61 zákona o odpadech</w:t>
      </w:r>
    </w:p>
  </w:footnote>
  <w:footnote w:id="2">
    <w:p w14:paraId="2DCFD0BA" w14:textId="77777777" w:rsidR="0012530A" w:rsidRPr="0012530A" w:rsidRDefault="0012530A" w:rsidP="0012530A">
      <w:pPr>
        <w:pStyle w:val="Textpoznpodarou"/>
        <w:rPr>
          <w:sz w:val="22"/>
          <w:szCs w:val="22"/>
        </w:rPr>
      </w:pPr>
      <w:r w:rsidRPr="0012530A">
        <w:rPr>
          <w:rStyle w:val="Znakapoznpodarou"/>
          <w:rFonts w:eastAsia="Arial"/>
          <w:sz w:val="22"/>
          <w:szCs w:val="22"/>
        </w:rPr>
        <w:footnoteRef/>
      </w:r>
      <w:r w:rsidRPr="0012530A">
        <w:rPr>
          <w:rFonts w:ascii="Arial" w:hAnsi="Arial" w:cs="Arial"/>
          <w:sz w:val="22"/>
          <w:szCs w:val="22"/>
        </w:rPr>
        <w:t xml:space="preserve"> § 60 zákona o odpadech</w:t>
      </w:r>
    </w:p>
  </w:footnote>
  <w:footnote w:id="3">
    <w:p w14:paraId="188746DD" w14:textId="77777777" w:rsidR="0012530A" w:rsidRPr="00907C97" w:rsidRDefault="0012530A" w:rsidP="0012530A">
      <w:pPr>
        <w:pStyle w:val="Textpoznpodarou"/>
        <w:rPr>
          <w:rFonts w:ascii="Arial" w:hAnsi="Arial" w:cs="Arial"/>
        </w:rPr>
      </w:pPr>
      <w:r w:rsidRPr="0012530A">
        <w:rPr>
          <w:rStyle w:val="Znakapoznpodarou"/>
          <w:rFonts w:eastAsia="Arial"/>
          <w:sz w:val="22"/>
          <w:szCs w:val="22"/>
        </w:rPr>
        <w:footnoteRef/>
      </w:r>
      <w:r w:rsidRPr="0012530A">
        <w:rPr>
          <w:rFonts w:ascii="Arial" w:hAnsi="Arial" w:cs="Arial"/>
          <w:sz w:val="22"/>
          <w:szCs w:val="22"/>
        </w:rPr>
        <w:t xml:space="preserve"> do sběrné nádoby jsou odkládány v uzavřené plastové láhvi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F143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4E96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00931003" wp14:editId="24D9E9D4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6EC4055" wp14:editId="406CEBCF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2A517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7A14199A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70271643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35E6"/>
    <w:multiLevelType w:val="multilevel"/>
    <w:tmpl w:val="CC00A4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98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3" w15:restartNumberingAfterBreak="0">
    <w:nsid w:val="4B77488D"/>
    <w:multiLevelType w:val="multilevel"/>
    <w:tmpl w:val="3C26FAC0"/>
    <w:lvl w:ilvl="0">
      <w:numFmt w:val="bullet"/>
      <w:lvlText w:val="-"/>
      <w:lvlJc w:val="left"/>
      <w:pPr>
        <w:ind w:left="1324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2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4" w:hanging="360"/>
      </w:pPr>
      <w:rPr>
        <w:rFonts w:ascii="Wingdings" w:hAnsi="Wingdings"/>
      </w:rPr>
    </w:lvl>
  </w:abstractNum>
  <w:abstractNum w:abstractNumId="14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5" w15:restartNumberingAfterBreak="0">
    <w:nsid w:val="5ACE60B4"/>
    <w:multiLevelType w:val="hybridMultilevel"/>
    <w:tmpl w:val="5B72AC70"/>
    <w:lvl w:ilvl="0" w:tplc="F8B4BA0E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3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6"/>
  </w:num>
  <w:num w:numId="14">
    <w:abstractNumId w:val="17"/>
  </w:num>
  <w:num w:numId="15">
    <w:abstractNumId w:val="19"/>
  </w:num>
  <w:num w:numId="16">
    <w:abstractNumId w:val="16"/>
  </w:num>
  <w:num w:numId="17">
    <w:abstractNumId w:val="7"/>
  </w:num>
  <w:num w:numId="18">
    <w:abstractNumId w:val="15"/>
  </w:num>
  <w:num w:numId="19">
    <w:abstractNumId w:val="10"/>
  </w:num>
  <w:num w:numId="20">
    <w:abstractNumId w:val="4"/>
  </w:num>
  <w:num w:numId="21">
    <w:abstractNumId w:val="1"/>
  </w:num>
  <w:num w:numId="22">
    <w:abstractNumId w:val="5"/>
  </w:num>
  <w:num w:numId="23">
    <w:abstractNumId w:val="3"/>
  </w:num>
  <w:num w:numId="24">
    <w:abstractNumId w:val="11"/>
  </w:num>
  <w:num w:numId="25">
    <w:abstractNumId w:val="18"/>
  </w:num>
  <w:num w:numId="2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1678F"/>
    <w:rsid w:val="000275B4"/>
    <w:rsid w:val="0003049C"/>
    <w:rsid w:val="0003072C"/>
    <w:rsid w:val="0003581C"/>
    <w:rsid w:val="00047922"/>
    <w:rsid w:val="000557AF"/>
    <w:rsid w:val="00063F14"/>
    <w:rsid w:val="00082AD5"/>
    <w:rsid w:val="00084955"/>
    <w:rsid w:val="000A7B75"/>
    <w:rsid w:val="000C14C6"/>
    <w:rsid w:val="000C18B0"/>
    <w:rsid w:val="000D47D7"/>
    <w:rsid w:val="000F0C19"/>
    <w:rsid w:val="00102005"/>
    <w:rsid w:val="0010365A"/>
    <w:rsid w:val="00105993"/>
    <w:rsid w:val="0012530A"/>
    <w:rsid w:val="00130B1B"/>
    <w:rsid w:val="00147423"/>
    <w:rsid w:val="00154E16"/>
    <w:rsid w:val="00162233"/>
    <w:rsid w:val="00164DAD"/>
    <w:rsid w:val="00177232"/>
    <w:rsid w:val="00183358"/>
    <w:rsid w:val="00192065"/>
    <w:rsid w:val="00192D9B"/>
    <w:rsid w:val="001A736C"/>
    <w:rsid w:val="001B19A6"/>
    <w:rsid w:val="001B2FD5"/>
    <w:rsid w:val="001D2494"/>
    <w:rsid w:val="001D3B99"/>
    <w:rsid w:val="001D46FE"/>
    <w:rsid w:val="001E45E1"/>
    <w:rsid w:val="001E54F2"/>
    <w:rsid w:val="00201A54"/>
    <w:rsid w:val="00215DCC"/>
    <w:rsid w:val="00223B06"/>
    <w:rsid w:val="00224C2E"/>
    <w:rsid w:val="002342C9"/>
    <w:rsid w:val="0024292D"/>
    <w:rsid w:val="0025101C"/>
    <w:rsid w:val="002620C9"/>
    <w:rsid w:val="00263B46"/>
    <w:rsid w:val="00264BB0"/>
    <w:rsid w:val="002810C9"/>
    <w:rsid w:val="00293BE1"/>
    <w:rsid w:val="002A5649"/>
    <w:rsid w:val="002B657A"/>
    <w:rsid w:val="002C0CCA"/>
    <w:rsid w:val="002C5EB4"/>
    <w:rsid w:val="002D0AD5"/>
    <w:rsid w:val="002D0AEB"/>
    <w:rsid w:val="002D39C2"/>
    <w:rsid w:val="002D6820"/>
    <w:rsid w:val="002E1D62"/>
    <w:rsid w:val="002E2017"/>
    <w:rsid w:val="002E4DC0"/>
    <w:rsid w:val="002E5F7F"/>
    <w:rsid w:val="00300971"/>
    <w:rsid w:val="00303CCC"/>
    <w:rsid w:val="0030607F"/>
    <w:rsid w:val="00311CD0"/>
    <w:rsid w:val="00320A4D"/>
    <w:rsid w:val="00320FB9"/>
    <w:rsid w:val="00322D53"/>
    <w:rsid w:val="00325AD1"/>
    <w:rsid w:val="00330CC4"/>
    <w:rsid w:val="00336312"/>
    <w:rsid w:val="00345F44"/>
    <w:rsid w:val="00356C35"/>
    <w:rsid w:val="00357FD3"/>
    <w:rsid w:val="003677EF"/>
    <w:rsid w:val="003716ED"/>
    <w:rsid w:val="003754CF"/>
    <w:rsid w:val="003771A0"/>
    <w:rsid w:val="0038142D"/>
    <w:rsid w:val="003846B8"/>
    <w:rsid w:val="00393CBA"/>
    <w:rsid w:val="00393F19"/>
    <w:rsid w:val="003B5C71"/>
    <w:rsid w:val="003C1026"/>
    <w:rsid w:val="003C1B05"/>
    <w:rsid w:val="003E583B"/>
    <w:rsid w:val="003F6561"/>
    <w:rsid w:val="003F6F65"/>
    <w:rsid w:val="004237DA"/>
    <w:rsid w:val="004250FC"/>
    <w:rsid w:val="004262C3"/>
    <w:rsid w:val="00426D68"/>
    <w:rsid w:val="00427FB1"/>
    <w:rsid w:val="00430C87"/>
    <w:rsid w:val="0043453B"/>
    <w:rsid w:val="00434E3E"/>
    <w:rsid w:val="00435044"/>
    <w:rsid w:val="004362D0"/>
    <w:rsid w:val="00443B09"/>
    <w:rsid w:val="004453B9"/>
    <w:rsid w:val="00447D0A"/>
    <w:rsid w:val="004521F4"/>
    <w:rsid w:val="004526E9"/>
    <w:rsid w:val="0046789D"/>
    <w:rsid w:val="00474219"/>
    <w:rsid w:val="004909C1"/>
    <w:rsid w:val="00493A5B"/>
    <w:rsid w:val="004A00F4"/>
    <w:rsid w:val="004A10A3"/>
    <w:rsid w:val="004A3DE8"/>
    <w:rsid w:val="004B7404"/>
    <w:rsid w:val="004C0FCE"/>
    <w:rsid w:val="004C2D03"/>
    <w:rsid w:val="004C38B3"/>
    <w:rsid w:val="004D0981"/>
    <w:rsid w:val="004D0A68"/>
    <w:rsid w:val="004D4D3D"/>
    <w:rsid w:val="004F3EAD"/>
    <w:rsid w:val="00500910"/>
    <w:rsid w:val="0051486E"/>
    <w:rsid w:val="0051548A"/>
    <w:rsid w:val="005530C4"/>
    <w:rsid w:val="00553509"/>
    <w:rsid w:val="00560FAC"/>
    <w:rsid w:val="00562D57"/>
    <w:rsid w:val="005720A2"/>
    <w:rsid w:val="00572AAB"/>
    <w:rsid w:val="005812F2"/>
    <w:rsid w:val="00582F54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50D5"/>
    <w:rsid w:val="0061681B"/>
    <w:rsid w:val="006168B0"/>
    <w:rsid w:val="00623A68"/>
    <w:rsid w:val="00630BAA"/>
    <w:rsid w:val="00630D03"/>
    <w:rsid w:val="0064255F"/>
    <w:rsid w:val="00657647"/>
    <w:rsid w:val="00663D79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5D2A"/>
    <w:rsid w:val="006F7DA9"/>
    <w:rsid w:val="00704A89"/>
    <w:rsid w:val="007078B2"/>
    <w:rsid w:val="0072272A"/>
    <w:rsid w:val="00727676"/>
    <w:rsid w:val="00731D45"/>
    <w:rsid w:val="007335A1"/>
    <w:rsid w:val="00745918"/>
    <w:rsid w:val="00750145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551"/>
    <w:rsid w:val="007C6676"/>
    <w:rsid w:val="007C7F7F"/>
    <w:rsid w:val="007D3B45"/>
    <w:rsid w:val="007E526F"/>
    <w:rsid w:val="007E5DDF"/>
    <w:rsid w:val="007F78C9"/>
    <w:rsid w:val="00801478"/>
    <w:rsid w:val="008022C6"/>
    <w:rsid w:val="0080334E"/>
    <w:rsid w:val="008102E5"/>
    <w:rsid w:val="00815327"/>
    <w:rsid w:val="00825438"/>
    <w:rsid w:val="008426D1"/>
    <w:rsid w:val="00857356"/>
    <w:rsid w:val="008649A3"/>
    <w:rsid w:val="00866A06"/>
    <w:rsid w:val="008734F3"/>
    <w:rsid w:val="008764FC"/>
    <w:rsid w:val="00894342"/>
    <w:rsid w:val="008A04D7"/>
    <w:rsid w:val="008B2DB3"/>
    <w:rsid w:val="008B413C"/>
    <w:rsid w:val="008C14B7"/>
    <w:rsid w:val="008D1450"/>
    <w:rsid w:val="008D69B2"/>
    <w:rsid w:val="008D76D7"/>
    <w:rsid w:val="008F0C22"/>
    <w:rsid w:val="008F2BB0"/>
    <w:rsid w:val="008F304B"/>
    <w:rsid w:val="008F428B"/>
    <w:rsid w:val="008F66CC"/>
    <w:rsid w:val="009175C3"/>
    <w:rsid w:val="00930BE1"/>
    <w:rsid w:val="00944802"/>
    <w:rsid w:val="00945299"/>
    <w:rsid w:val="00946AC8"/>
    <w:rsid w:val="00952705"/>
    <w:rsid w:val="00954906"/>
    <w:rsid w:val="009560D8"/>
    <w:rsid w:val="00960A94"/>
    <w:rsid w:val="00961229"/>
    <w:rsid w:val="00967845"/>
    <w:rsid w:val="00974D01"/>
    <w:rsid w:val="00982861"/>
    <w:rsid w:val="009840E4"/>
    <w:rsid w:val="00986D7D"/>
    <w:rsid w:val="00990356"/>
    <w:rsid w:val="00993B3B"/>
    <w:rsid w:val="00996DC0"/>
    <w:rsid w:val="009973FC"/>
    <w:rsid w:val="009B7C56"/>
    <w:rsid w:val="009C478D"/>
    <w:rsid w:val="009C65B1"/>
    <w:rsid w:val="009D0D31"/>
    <w:rsid w:val="009E471F"/>
    <w:rsid w:val="009E67CC"/>
    <w:rsid w:val="009F0A20"/>
    <w:rsid w:val="009F2AFA"/>
    <w:rsid w:val="00A1089D"/>
    <w:rsid w:val="00A110CE"/>
    <w:rsid w:val="00A15409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5ED7"/>
    <w:rsid w:val="00AA7D82"/>
    <w:rsid w:val="00AB2D92"/>
    <w:rsid w:val="00AB30E9"/>
    <w:rsid w:val="00AC7611"/>
    <w:rsid w:val="00AD7964"/>
    <w:rsid w:val="00AE08BA"/>
    <w:rsid w:val="00AF1527"/>
    <w:rsid w:val="00B12396"/>
    <w:rsid w:val="00B20439"/>
    <w:rsid w:val="00B269EA"/>
    <w:rsid w:val="00B26E9E"/>
    <w:rsid w:val="00B31361"/>
    <w:rsid w:val="00B316B8"/>
    <w:rsid w:val="00B36A21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B1C64"/>
    <w:rsid w:val="00BB5183"/>
    <w:rsid w:val="00BC38DB"/>
    <w:rsid w:val="00BC404C"/>
    <w:rsid w:val="00BC7A16"/>
    <w:rsid w:val="00BD5F45"/>
    <w:rsid w:val="00BE4AFC"/>
    <w:rsid w:val="00BE7511"/>
    <w:rsid w:val="00BF0427"/>
    <w:rsid w:val="00BF2105"/>
    <w:rsid w:val="00BF450B"/>
    <w:rsid w:val="00C10C39"/>
    <w:rsid w:val="00C2225A"/>
    <w:rsid w:val="00C25991"/>
    <w:rsid w:val="00C31923"/>
    <w:rsid w:val="00C341BD"/>
    <w:rsid w:val="00C35910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B2112"/>
    <w:rsid w:val="00CC7031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621B"/>
    <w:rsid w:val="00D57354"/>
    <w:rsid w:val="00D61B98"/>
    <w:rsid w:val="00D7360C"/>
    <w:rsid w:val="00D83029"/>
    <w:rsid w:val="00D84B71"/>
    <w:rsid w:val="00D92085"/>
    <w:rsid w:val="00D978AF"/>
    <w:rsid w:val="00DA01B3"/>
    <w:rsid w:val="00DA28D4"/>
    <w:rsid w:val="00DB30D7"/>
    <w:rsid w:val="00DB621A"/>
    <w:rsid w:val="00DC344A"/>
    <w:rsid w:val="00DC7F23"/>
    <w:rsid w:val="00DE119B"/>
    <w:rsid w:val="00DF180F"/>
    <w:rsid w:val="00DF5DC2"/>
    <w:rsid w:val="00DF6CF9"/>
    <w:rsid w:val="00E00770"/>
    <w:rsid w:val="00E05309"/>
    <w:rsid w:val="00E10E7B"/>
    <w:rsid w:val="00E11684"/>
    <w:rsid w:val="00E1320E"/>
    <w:rsid w:val="00E163C4"/>
    <w:rsid w:val="00E2710B"/>
    <w:rsid w:val="00E32C88"/>
    <w:rsid w:val="00E43112"/>
    <w:rsid w:val="00E46B18"/>
    <w:rsid w:val="00E476EF"/>
    <w:rsid w:val="00E50ABD"/>
    <w:rsid w:val="00E56B04"/>
    <w:rsid w:val="00E61F51"/>
    <w:rsid w:val="00E61FF0"/>
    <w:rsid w:val="00E70D60"/>
    <w:rsid w:val="00E765B9"/>
    <w:rsid w:val="00E80E48"/>
    <w:rsid w:val="00E93CED"/>
    <w:rsid w:val="00EA17EB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1444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50B08"/>
    <w:rsid w:val="00F60171"/>
    <w:rsid w:val="00F61FC4"/>
    <w:rsid w:val="00F65DEF"/>
    <w:rsid w:val="00F72446"/>
    <w:rsid w:val="00F77D82"/>
    <w:rsid w:val="00F82A59"/>
    <w:rsid w:val="00F92536"/>
    <w:rsid w:val="00FA0E42"/>
    <w:rsid w:val="00FA1D41"/>
    <w:rsid w:val="00FA3C26"/>
    <w:rsid w:val="00FB3B60"/>
    <w:rsid w:val="00FC1DE8"/>
    <w:rsid w:val="00FD603E"/>
    <w:rsid w:val="00FF1DC2"/>
    <w:rsid w:val="00FF268E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686883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3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2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4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99"/>
    <w:qFormat/>
    <w:rsid w:val="006E1099"/>
    <w:pPr>
      <w:ind w:left="720"/>
      <w:contextualSpacing/>
    </w:pPr>
  </w:style>
  <w:style w:type="paragraph" w:customStyle="1" w:styleId="Footnote">
    <w:name w:val="Footnote"/>
    <w:basedOn w:val="Normln"/>
    <w:rsid w:val="0001678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530A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2530A"/>
    <w:rPr>
      <w:rFonts w:ascii="Arial" w:eastAsia="Arial" w:hAnsi="Arial" w:cs="Arial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2530A"/>
    <w:pPr>
      <w:widowControl w:val="0"/>
      <w:autoSpaceDE w:val="0"/>
      <w:autoSpaceDN w:val="0"/>
      <w:spacing w:after="120" w:line="480" w:lineRule="auto"/>
      <w:ind w:left="283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2530A"/>
    <w:rPr>
      <w:rFonts w:ascii="Arial" w:eastAsia="Arial" w:hAnsi="Arial" w:cs="Arial"/>
      <w:sz w:val="22"/>
      <w:szCs w:val="22"/>
      <w:lang w:eastAsia="en-US"/>
    </w:rPr>
  </w:style>
  <w:style w:type="paragraph" w:customStyle="1" w:styleId="NormlnIMP">
    <w:name w:val="Normální_IMP"/>
    <w:basedOn w:val="Normln"/>
    <w:rsid w:val="0012530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lang w:eastAsia="cs-CZ"/>
    </w:rPr>
  </w:style>
  <w:style w:type="paragraph" w:customStyle="1" w:styleId="Default">
    <w:name w:val="Default"/>
    <w:rsid w:val="001253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1AD6-77CD-469C-B4B3-E056B7F8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22</TotalTime>
  <Pages>4</Pages>
  <Words>946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Jana Samková</cp:lastModifiedBy>
  <cp:revision>6</cp:revision>
  <cp:lastPrinted>2023-12-04T14:38:00Z</cp:lastPrinted>
  <dcterms:created xsi:type="dcterms:W3CDTF">2024-03-17T15:22:00Z</dcterms:created>
  <dcterms:modified xsi:type="dcterms:W3CDTF">2024-11-20T08:57:00Z</dcterms:modified>
</cp:coreProperties>
</file>