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5E" w:rsidRPr="00EA606E" w:rsidRDefault="0098615E" w:rsidP="0098615E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52BA4">
        <w:rPr>
          <w:b/>
          <w:sz w:val="40"/>
          <w:szCs w:val="40"/>
        </w:rPr>
        <w:t>BÍLENCE</w:t>
      </w:r>
    </w:p>
    <w:p w:rsidR="006038CB" w:rsidRDefault="006038CB" w:rsidP="00B06164">
      <w:pPr>
        <w:jc w:val="center"/>
        <w:rPr>
          <w:b/>
          <w:bCs/>
          <w:sz w:val="28"/>
          <w:szCs w:val="28"/>
        </w:rPr>
      </w:pPr>
    </w:p>
    <w:p w:rsidR="008D0F99" w:rsidRPr="008D0F99" w:rsidRDefault="008D0F99" w:rsidP="00B06164">
      <w:pPr>
        <w:jc w:val="center"/>
        <w:rPr>
          <w:b/>
          <w:bCs/>
          <w:sz w:val="32"/>
          <w:szCs w:val="32"/>
        </w:rPr>
      </w:pPr>
      <w:r w:rsidRPr="008D0F99">
        <w:rPr>
          <w:b/>
          <w:bCs/>
          <w:sz w:val="32"/>
          <w:szCs w:val="32"/>
        </w:rPr>
        <w:t xml:space="preserve">ZASTUPITELSTVO OBCE </w:t>
      </w:r>
      <w:r w:rsidR="00A52BA4">
        <w:rPr>
          <w:b/>
          <w:bCs/>
          <w:sz w:val="32"/>
          <w:szCs w:val="32"/>
        </w:rPr>
        <w:t>BÍLENCE</w:t>
      </w:r>
    </w:p>
    <w:p w:rsidR="008D0F99" w:rsidRPr="00660AD5" w:rsidRDefault="008D0F99" w:rsidP="00B06164">
      <w:pPr>
        <w:jc w:val="center"/>
        <w:rPr>
          <w:b/>
          <w:bCs/>
          <w:sz w:val="28"/>
          <w:szCs w:val="28"/>
        </w:rPr>
      </w:pPr>
    </w:p>
    <w:p w:rsidR="006038CB" w:rsidRPr="00660AD5" w:rsidRDefault="006038CB" w:rsidP="00B06164">
      <w:pPr>
        <w:jc w:val="center"/>
        <w:outlineLvl w:val="0"/>
        <w:rPr>
          <w:b/>
          <w:bCs/>
          <w:sz w:val="32"/>
          <w:szCs w:val="32"/>
        </w:rPr>
      </w:pPr>
      <w:r w:rsidRPr="00660AD5">
        <w:rPr>
          <w:b/>
          <w:bCs/>
          <w:sz w:val="32"/>
          <w:szCs w:val="32"/>
        </w:rPr>
        <w:t xml:space="preserve">Obecně závazná vyhláška č. </w:t>
      </w:r>
      <w:r w:rsidR="008D0F99">
        <w:rPr>
          <w:b/>
          <w:bCs/>
          <w:sz w:val="32"/>
          <w:szCs w:val="32"/>
        </w:rPr>
        <w:t>1/2019</w:t>
      </w:r>
      <w:r w:rsidRPr="00660AD5">
        <w:rPr>
          <w:b/>
          <w:bCs/>
          <w:sz w:val="32"/>
          <w:szCs w:val="32"/>
        </w:rPr>
        <w:t>,</w:t>
      </w:r>
    </w:p>
    <w:p w:rsidR="00B06164" w:rsidRPr="00660AD5" w:rsidRDefault="00B06164" w:rsidP="0098615E">
      <w:pPr>
        <w:jc w:val="center"/>
        <w:rPr>
          <w:b/>
          <w:sz w:val="28"/>
          <w:szCs w:val="28"/>
        </w:rPr>
      </w:pPr>
    </w:p>
    <w:p w:rsidR="00FB00AE" w:rsidRPr="00660AD5" w:rsidRDefault="00FB00AE" w:rsidP="0098615E">
      <w:pPr>
        <w:jc w:val="center"/>
        <w:rPr>
          <w:b/>
          <w:sz w:val="28"/>
          <w:szCs w:val="28"/>
        </w:rPr>
      </w:pPr>
      <w:r w:rsidRPr="00660AD5">
        <w:rPr>
          <w:b/>
          <w:sz w:val="28"/>
          <w:szCs w:val="28"/>
        </w:rPr>
        <w:t>o místním poplatku za užívání veřejného</w:t>
      </w:r>
      <w:r w:rsidR="00193B04" w:rsidRPr="00660AD5">
        <w:rPr>
          <w:b/>
          <w:sz w:val="28"/>
          <w:szCs w:val="28"/>
        </w:rPr>
        <w:t> </w:t>
      </w:r>
      <w:r w:rsidRPr="00660AD5">
        <w:rPr>
          <w:b/>
          <w:sz w:val="28"/>
          <w:szCs w:val="28"/>
        </w:rPr>
        <w:t>prostranství</w:t>
      </w:r>
    </w:p>
    <w:p w:rsidR="0098615E" w:rsidRDefault="0098615E" w:rsidP="0098615E">
      <w:pPr>
        <w:pStyle w:val="Zkladntextodsazen"/>
        <w:spacing w:after="0"/>
        <w:ind w:left="0"/>
        <w:jc w:val="both"/>
        <w:rPr>
          <w:i/>
          <w:sz w:val="24"/>
          <w:szCs w:val="24"/>
        </w:rPr>
      </w:pPr>
    </w:p>
    <w:p w:rsidR="00720708" w:rsidRDefault="00720708" w:rsidP="0098615E">
      <w:pPr>
        <w:pStyle w:val="Zkladntextodsazen"/>
        <w:spacing w:after="0"/>
        <w:ind w:left="0"/>
        <w:jc w:val="both"/>
        <w:rPr>
          <w:i/>
          <w:sz w:val="24"/>
          <w:szCs w:val="24"/>
        </w:rPr>
      </w:pPr>
    </w:p>
    <w:p w:rsidR="0098615E" w:rsidRPr="0098615E" w:rsidRDefault="0098615E" w:rsidP="0098615E">
      <w:pPr>
        <w:pStyle w:val="Zkladntextodsazen"/>
        <w:spacing w:after="0"/>
        <w:ind w:left="0"/>
        <w:jc w:val="both"/>
        <w:rPr>
          <w:sz w:val="24"/>
          <w:szCs w:val="24"/>
        </w:rPr>
      </w:pPr>
      <w:r w:rsidRPr="0098615E">
        <w:rPr>
          <w:i/>
          <w:sz w:val="24"/>
          <w:szCs w:val="24"/>
        </w:rPr>
        <w:t xml:space="preserve">Zastupitelstvo obce </w:t>
      </w:r>
      <w:r w:rsidR="00A52BA4">
        <w:rPr>
          <w:i/>
          <w:sz w:val="24"/>
          <w:szCs w:val="24"/>
        </w:rPr>
        <w:t>Bílence</w:t>
      </w:r>
      <w:r w:rsidRPr="0098615E">
        <w:rPr>
          <w:i/>
          <w:sz w:val="24"/>
          <w:szCs w:val="24"/>
        </w:rPr>
        <w:t xml:space="preserve"> se na svém zasedání dne </w:t>
      </w:r>
      <w:r w:rsidR="00E91805">
        <w:rPr>
          <w:i/>
          <w:sz w:val="24"/>
          <w:szCs w:val="24"/>
        </w:rPr>
        <w:t>17. 06.</w:t>
      </w:r>
      <w:r w:rsidR="008D0F99">
        <w:rPr>
          <w:i/>
          <w:sz w:val="24"/>
          <w:szCs w:val="24"/>
        </w:rPr>
        <w:t xml:space="preserve"> 2019</w:t>
      </w:r>
      <w:r w:rsidRPr="0098615E">
        <w:rPr>
          <w:i/>
          <w:sz w:val="24"/>
          <w:szCs w:val="24"/>
        </w:rPr>
        <w:t xml:space="preserve"> usneslo vydat </w:t>
      </w:r>
      <w:r w:rsidR="008D0F99">
        <w:rPr>
          <w:i/>
          <w:sz w:val="24"/>
          <w:szCs w:val="24"/>
        </w:rPr>
        <w:t>usnesením č.</w:t>
      </w:r>
      <w:r w:rsidR="006132C3">
        <w:rPr>
          <w:i/>
          <w:sz w:val="24"/>
          <w:szCs w:val="24"/>
        </w:rPr>
        <w:t xml:space="preserve"> </w:t>
      </w:r>
      <w:r w:rsidR="006C6299">
        <w:rPr>
          <w:i/>
          <w:sz w:val="24"/>
          <w:szCs w:val="24"/>
        </w:rPr>
        <w:t>78/6</w:t>
      </w:r>
      <w:r w:rsidR="008D0F99">
        <w:rPr>
          <w:i/>
          <w:sz w:val="24"/>
          <w:szCs w:val="24"/>
        </w:rPr>
        <w:t xml:space="preserve"> </w:t>
      </w:r>
      <w:r w:rsidRPr="0098615E">
        <w:rPr>
          <w:i/>
          <w:sz w:val="24"/>
          <w:szCs w:val="24"/>
        </w:rPr>
        <w:t>na základě § 14 odst. 2 zákona č. 565/1990 Sb., o místních poplatcích, ve</w:t>
      </w:r>
      <w:r w:rsidR="008D0F99">
        <w:rPr>
          <w:i/>
          <w:sz w:val="24"/>
          <w:szCs w:val="24"/>
        </w:rPr>
        <w:t> </w:t>
      </w:r>
      <w:r w:rsidRPr="0098615E">
        <w:rPr>
          <w:i/>
          <w:sz w:val="24"/>
          <w:szCs w:val="24"/>
        </w:rPr>
        <w:t>znění pozdějších předpisů (dále jen „zákon o místních poplatcích“), a v souladu s</w:t>
      </w:r>
      <w:r w:rsidR="008D0F99">
        <w:rPr>
          <w:i/>
          <w:sz w:val="24"/>
          <w:szCs w:val="24"/>
        </w:rPr>
        <w:t> </w:t>
      </w:r>
      <w:r w:rsidRPr="0098615E">
        <w:rPr>
          <w:i/>
          <w:sz w:val="24"/>
          <w:szCs w:val="24"/>
        </w:rPr>
        <w:t>ustanovením § 10 písm. d) a § 84 odst. 2 písm. h) zákona č. 128/2000 Sb., o obcích (obecní zřízení), ve znění pozdějších předpisů, tuto obecně závaznou vyhlášku (dále jen „vyhláška“):</w:t>
      </w:r>
    </w:p>
    <w:p w:rsidR="00EC6680" w:rsidRDefault="00EC6680" w:rsidP="0098615E">
      <w:pPr>
        <w:jc w:val="center"/>
        <w:outlineLvl w:val="0"/>
        <w:rPr>
          <w:b/>
          <w:sz w:val="24"/>
          <w:szCs w:val="24"/>
        </w:rPr>
      </w:pPr>
    </w:p>
    <w:p w:rsidR="00720708" w:rsidRPr="0098615E" w:rsidRDefault="00720708" w:rsidP="0098615E">
      <w:pPr>
        <w:jc w:val="center"/>
        <w:outlineLvl w:val="0"/>
        <w:rPr>
          <w:b/>
          <w:sz w:val="24"/>
          <w:szCs w:val="24"/>
        </w:rPr>
      </w:pPr>
    </w:p>
    <w:p w:rsidR="00695C20" w:rsidRPr="0098615E" w:rsidRDefault="00660AD5" w:rsidP="0098615E">
      <w:pPr>
        <w:jc w:val="center"/>
        <w:outlineLvl w:val="0"/>
        <w:rPr>
          <w:b/>
          <w:sz w:val="24"/>
          <w:szCs w:val="24"/>
        </w:rPr>
      </w:pPr>
      <w:r w:rsidRPr="0098615E">
        <w:rPr>
          <w:b/>
          <w:sz w:val="24"/>
          <w:szCs w:val="24"/>
        </w:rPr>
        <w:t xml:space="preserve">Článek </w:t>
      </w:r>
      <w:r w:rsidR="00695C20" w:rsidRPr="0098615E">
        <w:rPr>
          <w:b/>
          <w:sz w:val="24"/>
          <w:szCs w:val="24"/>
        </w:rPr>
        <w:t>1</w:t>
      </w:r>
    </w:p>
    <w:p w:rsidR="00695C20" w:rsidRPr="0098615E" w:rsidRDefault="00695C20" w:rsidP="0098615E">
      <w:pPr>
        <w:jc w:val="center"/>
        <w:rPr>
          <w:b/>
          <w:sz w:val="24"/>
          <w:szCs w:val="24"/>
        </w:rPr>
      </w:pPr>
      <w:r w:rsidRPr="0098615E">
        <w:rPr>
          <w:b/>
          <w:sz w:val="24"/>
          <w:szCs w:val="24"/>
        </w:rPr>
        <w:t>Úvodní ustanovení</w:t>
      </w:r>
    </w:p>
    <w:p w:rsidR="00B06164" w:rsidRPr="0098615E" w:rsidRDefault="00B06164" w:rsidP="0098615E">
      <w:pPr>
        <w:jc w:val="center"/>
        <w:rPr>
          <w:b/>
          <w:sz w:val="24"/>
          <w:szCs w:val="24"/>
        </w:rPr>
      </w:pPr>
    </w:p>
    <w:p w:rsidR="00827E1F" w:rsidRPr="00BE0606" w:rsidRDefault="00660AD5" w:rsidP="0098615E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Cs w:val="24"/>
          <w:u w:val="single"/>
        </w:rPr>
      </w:pPr>
      <w:r w:rsidRPr="0098615E">
        <w:rPr>
          <w:szCs w:val="24"/>
        </w:rPr>
        <w:t xml:space="preserve">Obec </w:t>
      </w:r>
      <w:r w:rsidR="00A52BA4">
        <w:rPr>
          <w:szCs w:val="24"/>
        </w:rPr>
        <w:t>Bílence</w:t>
      </w:r>
      <w:r w:rsidR="00AF2974" w:rsidRPr="0098615E">
        <w:rPr>
          <w:szCs w:val="24"/>
        </w:rPr>
        <w:t xml:space="preserve"> </w:t>
      </w:r>
      <w:r w:rsidR="00827E1F" w:rsidRPr="0098615E">
        <w:rPr>
          <w:szCs w:val="24"/>
        </w:rPr>
        <w:t>touto vyhláškou zavádí místní poplatek</w:t>
      </w:r>
      <w:r w:rsidR="00827E1F" w:rsidRPr="00BE0606">
        <w:rPr>
          <w:szCs w:val="24"/>
        </w:rPr>
        <w:t xml:space="preserve"> </w:t>
      </w:r>
      <w:r w:rsidR="00920A5F" w:rsidRPr="00BE0606">
        <w:rPr>
          <w:szCs w:val="24"/>
        </w:rPr>
        <w:t>za užívání veřejného prostranství</w:t>
      </w:r>
      <w:r w:rsidR="00827E1F" w:rsidRPr="00BE0606">
        <w:rPr>
          <w:szCs w:val="24"/>
        </w:rPr>
        <w:t xml:space="preserve"> (dále jen „poplatek“).</w:t>
      </w:r>
      <w:r w:rsidR="00827E1F" w:rsidRPr="00BE0606">
        <w:rPr>
          <w:rStyle w:val="Znakapoznpodarou"/>
          <w:szCs w:val="24"/>
        </w:rPr>
        <w:footnoteReference w:id="1"/>
      </w:r>
      <w:r w:rsidR="00827E1F" w:rsidRPr="00BE0606">
        <w:rPr>
          <w:szCs w:val="24"/>
          <w:vertAlign w:val="superscript"/>
        </w:rPr>
        <w:t>)</w:t>
      </w:r>
    </w:p>
    <w:p w:rsidR="00827E1F" w:rsidRPr="00BE0606" w:rsidRDefault="00827E1F" w:rsidP="0098615E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Cs w:val="24"/>
          <w:u w:val="single"/>
        </w:rPr>
      </w:pPr>
      <w:r w:rsidRPr="00BE0606">
        <w:rPr>
          <w:szCs w:val="24"/>
        </w:rPr>
        <w:t xml:space="preserve">Řízení o poplatku provádí </w:t>
      </w:r>
      <w:r w:rsidR="00660AD5" w:rsidRPr="00BE0606">
        <w:rPr>
          <w:szCs w:val="24"/>
        </w:rPr>
        <w:t>Obecní</w:t>
      </w:r>
      <w:r w:rsidR="006038CB" w:rsidRPr="00BE0606">
        <w:rPr>
          <w:szCs w:val="24"/>
        </w:rPr>
        <w:t xml:space="preserve"> úřad</w:t>
      </w:r>
      <w:r w:rsidR="00920A5F" w:rsidRPr="00BE0606">
        <w:rPr>
          <w:szCs w:val="24"/>
        </w:rPr>
        <w:t xml:space="preserve"> </w:t>
      </w:r>
      <w:r w:rsidR="00A52BA4">
        <w:rPr>
          <w:szCs w:val="24"/>
        </w:rPr>
        <w:t xml:space="preserve">Bílence </w:t>
      </w:r>
      <w:r w:rsidRPr="00BE0606">
        <w:rPr>
          <w:szCs w:val="24"/>
        </w:rPr>
        <w:t>(dále jen „správce poplatku“).</w:t>
      </w:r>
      <w:r w:rsidRPr="00BE0606">
        <w:rPr>
          <w:rStyle w:val="Znakapoznpodarou"/>
          <w:szCs w:val="24"/>
        </w:rPr>
        <w:footnoteReference w:id="2"/>
      </w:r>
      <w:r w:rsidRPr="00BE0606">
        <w:rPr>
          <w:szCs w:val="24"/>
          <w:vertAlign w:val="superscript"/>
        </w:rPr>
        <w:t>)</w:t>
      </w:r>
    </w:p>
    <w:p w:rsidR="00B06164" w:rsidRPr="00BE0606" w:rsidRDefault="00B06164" w:rsidP="0098615E">
      <w:pPr>
        <w:jc w:val="center"/>
        <w:outlineLvl w:val="0"/>
        <w:rPr>
          <w:b/>
          <w:sz w:val="24"/>
          <w:szCs w:val="24"/>
        </w:rPr>
      </w:pPr>
    </w:p>
    <w:p w:rsidR="00827E1F" w:rsidRPr="00BE0606" w:rsidRDefault="00660AD5" w:rsidP="0098615E">
      <w:pPr>
        <w:jc w:val="center"/>
        <w:outlineLvl w:val="0"/>
        <w:rPr>
          <w:b/>
          <w:sz w:val="24"/>
          <w:szCs w:val="24"/>
        </w:rPr>
      </w:pPr>
      <w:r w:rsidRPr="00BE0606">
        <w:rPr>
          <w:b/>
          <w:sz w:val="24"/>
          <w:szCs w:val="24"/>
        </w:rPr>
        <w:t xml:space="preserve">Článek </w:t>
      </w:r>
      <w:r w:rsidR="00827E1F" w:rsidRPr="00BE0606">
        <w:rPr>
          <w:b/>
          <w:sz w:val="24"/>
          <w:szCs w:val="24"/>
        </w:rPr>
        <w:t>2</w:t>
      </w:r>
    </w:p>
    <w:p w:rsidR="00827E1F" w:rsidRPr="00BE0606" w:rsidRDefault="00B06164" w:rsidP="0098615E">
      <w:pPr>
        <w:jc w:val="center"/>
        <w:rPr>
          <w:b/>
          <w:sz w:val="24"/>
          <w:szCs w:val="24"/>
        </w:rPr>
      </w:pPr>
      <w:r w:rsidRPr="00BE0606">
        <w:rPr>
          <w:b/>
          <w:sz w:val="24"/>
          <w:szCs w:val="24"/>
        </w:rPr>
        <w:t>Předmět poplatku, p</w:t>
      </w:r>
      <w:r w:rsidR="00827E1F" w:rsidRPr="00BE0606">
        <w:rPr>
          <w:b/>
          <w:sz w:val="24"/>
          <w:szCs w:val="24"/>
        </w:rPr>
        <w:t>oplatník</w:t>
      </w:r>
    </w:p>
    <w:p w:rsidR="00B06164" w:rsidRPr="00BE0606" w:rsidRDefault="00B06164" w:rsidP="00B06164">
      <w:pPr>
        <w:jc w:val="center"/>
        <w:rPr>
          <w:b/>
          <w:sz w:val="24"/>
          <w:szCs w:val="24"/>
        </w:rPr>
      </w:pPr>
    </w:p>
    <w:p w:rsidR="00B06164" w:rsidRPr="00BE0606" w:rsidRDefault="00B06164" w:rsidP="00EC6680">
      <w:pPr>
        <w:numPr>
          <w:ilvl w:val="0"/>
          <w:numId w:val="8"/>
        </w:numPr>
        <w:jc w:val="both"/>
        <w:rPr>
          <w:sz w:val="24"/>
          <w:szCs w:val="24"/>
        </w:rPr>
      </w:pPr>
      <w:r w:rsidRPr="00BE0606">
        <w:rPr>
          <w:sz w:val="24"/>
          <w:szCs w:val="24"/>
        </w:rPr>
        <w:t xml:space="preserve">Poplatek za užívání veřejného prostranství se vybírá za zvláštní užívání veřejného prostranství, kterým se </w:t>
      </w:r>
      <w:r w:rsidR="00EB7990" w:rsidRPr="00BE0606">
        <w:rPr>
          <w:sz w:val="24"/>
          <w:szCs w:val="24"/>
        </w:rPr>
        <w:t xml:space="preserve">pro účely této vyhlášky </w:t>
      </w:r>
      <w:r w:rsidRPr="00BE0606">
        <w:rPr>
          <w:sz w:val="24"/>
          <w:szCs w:val="24"/>
        </w:rPr>
        <w:t>rozumí provádění výkopových prací, umístění stavebních zařízení</w:t>
      </w:r>
      <w:r w:rsidR="0098615E">
        <w:rPr>
          <w:sz w:val="24"/>
          <w:szCs w:val="24"/>
        </w:rPr>
        <w:t xml:space="preserve"> a</w:t>
      </w:r>
      <w:r w:rsidRPr="00BE0606">
        <w:rPr>
          <w:sz w:val="24"/>
          <w:szCs w:val="24"/>
        </w:rPr>
        <w:t xml:space="preserve"> </w:t>
      </w:r>
      <w:r w:rsidR="00EC6680" w:rsidRPr="00EC6680">
        <w:rPr>
          <w:sz w:val="24"/>
          <w:szCs w:val="24"/>
        </w:rPr>
        <w:t>umístění skládek</w:t>
      </w:r>
      <w:r w:rsidRPr="00BE0606">
        <w:rPr>
          <w:sz w:val="24"/>
          <w:szCs w:val="24"/>
        </w:rPr>
        <w:t>.</w:t>
      </w:r>
    </w:p>
    <w:p w:rsidR="00827E1F" w:rsidRPr="00BE0606" w:rsidRDefault="00827E1F" w:rsidP="009512CD">
      <w:pPr>
        <w:numPr>
          <w:ilvl w:val="0"/>
          <w:numId w:val="8"/>
        </w:numPr>
        <w:jc w:val="both"/>
        <w:rPr>
          <w:sz w:val="24"/>
          <w:szCs w:val="24"/>
        </w:rPr>
      </w:pPr>
      <w:r w:rsidRPr="00BE0606">
        <w:rPr>
          <w:sz w:val="24"/>
          <w:szCs w:val="24"/>
        </w:rPr>
        <w:t>Poplatek za užívání veřejného prostranství platí fyzické i právnické osoby, které užívají veřejné prostranství způsobem uved</w:t>
      </w:r>
      <w:r w:rsidR="005661FD" w:rsidRPr="00BE0606">
        <w:rPr>
          <w:sz w:val="24"/>
          <w:szCs w:val="24"/>
        </w:rPr>
        <w:t>e</w:t>
      </w:r>
      <w:r w:rsidRPr="00BE0606">
        <w:rPr>
          <w:sz w:val="24"/>
          <w:szCs w:val="24"/>
        </w:rPr>
        <w:t>ným v</w:t>
      </w:r>
      <w:r w:rsidR="000A236D" w:rsidRPr="00BE0606">
        <w:rPr>
          <w:sz w:val="24"/>
          <w:szCs w:val="24"/>
        </w:rPr>
        <w:t> zákoně o místních poplatcích</w:t>
      </w:r>
      <w:r w:rsidRPr="00BE0606">
        <w:rPr>
          <w:sz w:val="24"/>
          <w:szCs w:val="24"/>
        </w:rPr>
        <w:t>.</w:t>
      </w:r>
      <w:r w:rsidRPr="00BE0606">
        <w:rPr>
          <w:sz w:val="24"/>
          <w:szCs w:val="24"/>
          <w:vertAlign w:val="superscript"/>
        </w:rPr>
        <w:footnoteReference w:id="3"/>
      </w:r>
      <w:r w:rsidRPr="00BE0606">
        <w:rPr>
          <w:sz w:val="24"/>
          <w:szCs w:val="24"/>
          <w:vertAlign w:val="superscript"/>
        </w:rPr>
        <w:t>)</w:t>
      </w:r>
    </w:p>
    <w:p w:rsidR="00B06164" w:rsidRPr="00BE0606" w:rsidRDefault="00B06164" w:rsidP="00B06164">
      <w:pPr>
        <w:jc w:val="center"/>
        <w:outlineLvl w:val="0"/>
        <w:rPr>
          <w:b/>
          <w:sz w:val="24"/>
          <w:szCs w:val="24"/>
        </w:rPr>
      </w:pPr>
    </w:p>
    <w:p w:rsidR="00827E1F" w:rsidRPr="00BE0606" w:rsidRDefault="00660AD5" w:rsidP="00B06164">
      <w:pPr>
        <w:jc w:val="center"/>
        <w:outlineLvl w:val="0"/>
        <w:rPr>
          <w:b/>
          <w:sz w:val="24"/>
          <w:szCs w:val="24"/>
        </w:rPr>
      </w:pPr>
      <w:r w:rsidRPr="00BE0606">
        <w:rPr>
          <w:b/>
          <w:sz w:val="24"/>
          <w:szCs w:val="24"/>
        </w:rPr>
        <w:t xml:space="preserve">Článek </w:t>
      </w:r>
      <w:r w:rsidR="00827E1F" w:rsidRPr="00BE0606">
        <w:rPr>
          <w:b/>
          <w:sz w:val="24"/>
          <w:szCs w:val="24"/>
        </w:rPr>
        <w:t>3</w:t>
      </w:r>
    </w:p>
    <w:p w:rsidR="00827E1F" w:rsidRPr="00BE0606" w:rsidRDefault="00B06164" w:rsidP="00B06164">
      <w:pPr>
        <w:jc w:val="center"/>
        <w:rPr>
          <w:b/>
          <w:sz w:val="24"/>
          <w:szCs w:val="24"/>
        </w:rPr>
      </w:pPr>
      <w:r w:rsidRPr="00BE0606">
        <w:rPr>
          <w:b/>
          <w:sz w:val="24"/>
          <w:szCs w:val="24"/>
        </w:rPr>
        <w:t>Veřejné prostranství</w:t>
      </w:r>
    </w:p>
    <w:p w:rsidR="00B06164" w:rsidRPr="00BE0606" w:rsidRDefault="00B06164" w:rsidP="00B06164">
      <w:pPr>
        <w:jc w:val="center"/>
        <w:rPr>
          <w:b/>
          <w:sz w:val="24"/>
          <w:szCs w:val="24"/>
        </w:rPr>
      </w:pPr>
    </w:p>
    <w:p w:rsidR="00FB6C6B" w:rsidRDefault="00920A5F" w:rsidP="00153E05">
      <w:pPr>
        <w:jc w:val="both"/>
        <w:rPr>
          <w:sz w:val="24"/>
          <w:szCs w:val="24"/>
        </w:rPr>
      </w:pPr>
      <w:r w:rsidRPr="00BE0606">
        <w:rPr>
          <w:sz w:val="24"/>
          <w:szCs w:val="24"/>
        </w:rPr>
        <w:t xml:space="preserve">Poplatek podle této vyhlášky se platí za </w:t>
      </w:r>
      <w:r w:rsidR="008E1457" w:rsidRPr="00BE0606">
        <w:rPr>
          <w:sz w:val="24"/>
          <w:szCs w:val="24"/>
        </w:rPr>
        <w:t xml:space="preserve">užívání </w:t>
      </w:r>
      <w:r w:rsidR="00FB6C6B">
        <w:rPr>
          <w:sz w:val="24"/>
          <w:szCs w:val="24"/>
        </w:rPr>
        <w:t xml:space="preserve">všech </w:t>
      </w:r>
      <w:r w:rsidR="00FB6C6B" w:rsidRPr="00660AD5">
        <w:t>ná</w:t>
      </w:r>
      <w:r w:rsidR="00FB6C6B">
        <w:t>vsí</w:t>
      </w:r>
      <w:r w:rsidR="00FB6C6B" w:rsidRPr="00660AD5">
        <w:t>, ulic,</w:t>
      </w:r>
      <w:r w:rsidR="00E847FF">
        <w:t xml:space="preserve"> místních komunikací,</w:t>
      </w:r>
      <w:r w:rsidR="00FB6C6B" w:rsidRPr="00660AD5">
        <w:t xml:space="preserve"> tržiš</w:t>
      </w:r>
      <w:r w:rsidR="00FB6C6B">
        <w:t>ť</w:t>
      </w:r>
      <w:r w:rsidR="00FB6C6B" w:rsidRPr="00660AD5">
        <w:t>, chodník</w:t>
      </w:r>
      <w:r w:rsidR="00FB6C6B">
        <w:t>ů</w:t>
      </w:r>
      <w:r w:rsidR="00FB6C6B" w:rsidRPr="00660AD5">
        <w:t>, veřejn</w:t>
      </w:r>
      <w:r w:rsidR="00FB6C6B">
        <w:t>é</w:t>
      </w:r>
      <w:r w:rsidR="00FB6C6B" w:rsidRPr="00660AD5">
        <w:t xml:space="preserve"> zele</w:t>
      </w:r>
      <w:r w:rsidR="00FB6C6B">
        <w:t>ně a parků.</w:t>
      </w:r>
    </w:p>
    <w:p w:rsidR="00153E05" w:rsidRDefault="00153E05">
      <w:pPr>
        <w:rPr>
          <w:b/>
          <w:sz w:val="24"/>
          <w:szCs w:val="24"/>
        </w:rPr>
      </w:pPr>
    </w:p>
    <w:p w:rsidR="00827E1F" w:rsidRPr="001D3671" w:rsidRDefault="00660AD5" w:rsidP="00B06164">
      <w:pPr>
        <w:jc w:val="center"/>
        <w:outlineLvl w:val="0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 xml:space="preserve">Článek </w:t>
      </w:r>
      <w:r w:rsidR="00827E1F" w:rsidRPr="001D3671">
        <w:rPr>
          <w:b/>
          <w:sz w:val="24"/>
          <w:szCs w:val="24"/>
        </w:rPr>
        <w:t>4</w:t>
      </w:r>
    </w:p>
    <w:p w:rsidR="00827E1F" w:rsidRPr="001D3671" w:rsidRDefault="00827E1F" w:rsidP="00B06164">
      <w:pPr>
        <w:jc w:val="center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>Ohlašovací povinnost</w:t>
      </w:r>
    </w:p>
    <w:p w:rsidR="00B06164" w:rsidRPr="00153E05" w:rsidRDefault="00B06164" w:rsidP="00B06164">
      <w:pPr>
        <w:jc w:val="center"/>
        <w:rPr>
          <w:b/>
          <w:sz w:val="20"/>
          <w:szCs w:val="20"/>
        </w:rPr>
      </w:pPr>
    </w:p>
    <w:p w:rsidR="00A91EBF" w:rsidRPr="001D3671" w:rsidRDefault="00A91EBF" w:rsidP="009512CD">
      <w:pPr>
        <w:numPr>
          <w:ilvl w:val="0"/>
          <w:numId w:val="2"/>
        </w:numPr>
        <w:jc w:val="both"/>
        <w:rPr>
          <w:sz w:val="24"/>
          <w:szCs w:val="24"/>
        </w:rPr>
      </w:pPr>
      <w:r w:rsidRPr="001D3671">
        <w:rPr>
          <w:sz w:val="24"/>
          <w:szCs w:val="24"/>
        </w:rPr>
        <w:t>Poplatník je povinen ohlásit</w:t>
      </w:r>
      <w:r w:rsidRPr="001D3671">
        <w:rPr>
          <w:sz w:val="24"/>
          <w:szCs w:val="24"/>
          <w:vertAlign w:val="superscript"/>
        </w:rPr>
        <w:t xml:space="preserve"> </w:t>
      </w:r>
      <w:r w:rsidRPr="001D3671">
        <w:rPr>
          <w:sz w:val="24"/>
          <w:szCs w:val="24"/>
        </w:rPr>
        <w:t xml:space="preserve">správci poplatku </w:t>
      </w:r>
      <w:r w:rsidR="00FB6C6B">
        <w:rPr>
          <w:sz w:val="24"/>
          <w:szCs w:val="24"/>
        </w:rPr>
        <w:t xml:space="preserve">zahájení </w:t>
      </w:r>
      <w:r w:rsidRPr="001D3671">
        <w:rPr>
          <w:sz w:val="24"/>
          <w:szCs w:val="24"/>
        </w:rPr>
        <w:t>užívání veřejného prostranství nejpozději v den zahájení užívání veřejného prostranství. Pokud tento den připadne na sobotu, neděli nebo státem uznaný svátek, nebo není možné splnit ohlašovací povinnost nejpozději v den zahájení užívání z jiného objektivního důvodu</w:t>
      </w:r>
      <w:r w:rsidRPr="001D3671">
        <w:rPr>
          <w:rStyle w:val="Znakapoznpodarou"/>
          <w:sz w:val="24"/>
          <w:szCs w:val="24"/>
        </w:rPr>
        <w:footnoteReference w:id="4"/>
      </w:r>
      <w:r w:rsidRPr="001D3671">
        <w:rPr>
          <w:sz w:val="24"/>
          <w:szCs w:val="24"/>
          <w:vertAlign w:val="superscript"/>
        </w:rPr>
        <w:t>)</w:t>
      </w:r>
      <w:r w:rsidRPr="001D3671">
        <w:rPr>
          <w:sz w:val="24"/>
          <w:szCs w:val="24"/>
        </w:rPr>
        <w:t>, je poplatník povinen splnit ohlašovací povinnost nejblíže následující pracovní den.</w:t>
      </w:r>
    </w:p>
    <w:p w:rsidR="00720708" w:rsidRDefault="0072070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6CCB" w:rsidRPr="001D3671" w:rsidRDefault="00236CCB" w:rsidP="009512CD">
      <w:pPr>
        <w:numPr>
          <w:ilvl w:val="0"/>
          <w:numId w:val="2"/>
        </w:numPr>
        <w:jc w:val="both"/>
        <w:rPr>
          <w:sz w:val="24"/>
          <w:szCs w:val="24"/>
        </w:rPr>
      </w:pPr>
      <w:r w:rsidRPr="001D3671">
        <w:rPr>
          <w:sz w:val="24"/>
          <w:szCs w:val="24"/>
        </w:rPr>
        <w:lastRenderedPageBreak/>
        <w:t>Obsah ohlášení upravuje zákon o místních poplatcích.</w:t>
      </w:r>
      <w:r w:rsidRPr="001D3671">
        <w:rPr>
          <w:rStyle w:val="Znakapoznpodarou"/>
          <w:sz w:val="24"/>
          <w:szCs w:val="24"/>
        </w:rPr>
        <w:footnoteReference w:id="5"/>
      </w:r>
      <w:r w:rsidRPr="001D3671">
        <w:rPr>
          <w:sz w:val="24"/>
          <w:szCs w:val="24"/>
          <w:vertAlign w:val="superscript"/>
        </w:rPr>
        <w:t>)</w:t>
      </w:r>
    </w:p>
    <w:p w:rsidR="00236CCB" w:rsidRPr="001D3671" w:rsidRDefault="00236CCB" w:rsidP="009512CD">
      <w:pPr>
        <w:numPr>
          <w:ilvl w:val="0"/>
          <w:numId w:val="2"/>
        </w:numPr>
        <w:jc w:val="both"/>
        <w:rPr>
          <w:sz w:val="24"/>
          <w:szCs w:val="24"/>
        </w:rPr>
      </w:pPr>
      <w:r w:rsidRPr="001D3671">
        <w:rPr>
          <w:bCs/>
          <w:sz w:val="24"/>
          <w:szCs w:val="24"/>
        </w:rPr>
        <w:t>Dojde-li ke změně údajů uvedených v ohlášení</w:t>
      </w:r>
      <w:r w:rsidRPr="001D3671">
        <w:rPr>
          <w:rStyle w:val="Znakapoznpodarou"/>
          <w:bCs/>
          <w:sz w:val="24"/>
          <w:szCs w:val="24"/>
        </w:rPr>
        <w:footnoteReference w:id="6"/>
      </w:r>
      <w:r w:rsidRPr="001D3671">
        <w:rPr>
          <w:bCs/>
          <w:sz w:val="24"/>
          <w:szCs w:val="24"/>
          <w:vertAlign w:val="superscript"/>
        </w:rPr>
        <w:t>)</w:t>
      </w:r>
      <w:r w:rsidRPr="001D3671">
        <w:rPr>
          <w:bCs/>
          <w:sz w:val="24"/>
          <w:szCs w:val="24"/>
        </w:rPr>
        <w:t>, je poplatník povinen tuto změnu oznámit do 15 dnů ode dne, kdy nastala.</w:t>
      </w:r>
      <w:r w:rsidRPr="001D3671">
        <w:rPr>
          <w:rStyle w:val="Znakapoznpodarou"/>
          <w:bCs/>
          <w:sz w:val="24"/>
          <w:szCs w:val="24"/>
        </w:rPr>
        <w:footnoteReference w:id="7"/>
      </w:r>
      <w:r w:rsidRPr="001D3671">
        <w:rPr>
          <w:bCs/>
          <w:sz w:val="24"/>
          <w:szCs w:val="24"/>
          <w:vertAlign w:val="superscript"/>
        </w:rPr>
        <w:t>)</w:t>
      </w:r>
    </w:p>
    <w:p w:rsidR="00B06164" w:rsidRPr="001D3671" w:rsidRDefault="00B06164" w:rsidP="00B06164">
      <w:pPr>
        <w:jc w:val="center"/>
        <w:outlineLvl w:val="0"/>
        <w:rPr>
          <w:b/>
          <w:sz w:val="24"/>
          <w:szCs w:val="24"/>
        </w:rPr>
      </w:pPr>
    </w:p>
    <w:p w:rsidR="00827E1F" w:rsidRPr="001D3671" w:rsidRDefault="00660AD5" w:rsidP="00B06164">
      <w:pPr>
        <w:jc w:val="center"/>
        <w:outlineLvl w:val="0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 xml:space="preserve">Článek </w:t>
      </w:r>
      <w:r w:rsidR="00F33A22" w:rsidRPr="001D3671">
        <w:rPr>
          <w:b/>
          <w:sz w:val="24"/>
          <w:szCs w:val="24"/>
        </w:rPr>
        <w:t>5</w:t>
      </w:r>
    </w:p>
    <w:p w:rsidR="00827E1F" w:rsidRPr="00BE0606" w:rsidRDefault="00827E1F" w:rsidP="00B06164">
      <w:pPr>
        <w:jc w:val="center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>Sazb</w:t>
      </w:r>
      <w:r w:rsidR="008E1457" w:rsidRPr="001D3671">
        <w:rPr>
          <w:b/>
          <w:sz w:val="24"/>
          <w:szCs w:val="24"/>
        </w:rPr>
        <w:t>y</w:t>
      </w:r>
      <w:r w:rsidRPr="001D3671">
        <w:rPr>
          <w:b/>
          <w:sz w:val="24"/>
          <w:szCs w:val="24"/>
        </w:rPr>
        <w:t xml:space="preserve"> poplatku</w:t>
      </w:r>
    </w:p>
    <w:p w:rsidR="00B06164" w:rsidRPr="00153E05" w:rsidRDefault="00B06164" w:rsidP="00B06164">
      <w:pPr>
        <w:jc w:val="center"/>
        <w:rPr>
          <w:b/>
          <w:sz w:val="20"/>
          <w:szCs w:val="20"/>
        </w:rPr>
      </w:pPr>
    </w:p>
    <w:p w:rsidR="00E86080" w:rsidRPr="00E847FF" w:rsidRDefault="00E86080" w:rsidP="00E847FF">
      <w:pPr>
        <w:jc w:val="both"/>
        <w:rPr>
          <w:sz w:val="24"/>
          <w:szCs w:val="24"/>
        </w:rPr>
      </w:pPr>
      <w:r w:rsidRPr="00E847FF">
        <w:rPr>
          <w:sz w:val="24"/>
          <w:szCs w:val="24"/>
        </w:rPr>
        <w:t>Sazba poplatku činí za každý i započatý m</w:t>
      </w:r>
      <w:r w:rsidRPr="00E847FF">
        <w:rPr>
          <w:sz w:val="24"/>
          <w:szCs w:val="24"/>
          <w:vertAlign w:val="superscript"/>
        </w:rPr>
        <w:t xml:space="preserve">2 </w:t>
      </w:r>
      <w:r w:rsidRPr="00E847FF">
        <w:rPr>
          <w:sz w:val="24"/>
          <w:szCs w:val="24"/>
        </w:rPr>
        <w:t>a každý i započatý den:</w:t>
      </w:r>
    </w:p>
    <w:p w:rsidR="00E86080" w:rsidRPr="00BE0606" w:rsidRDefault="000D269E" w:rsidP="009512CD">
      <w:pPr>
        <w:numPr>
          <w:ilvl w:val="0"/>
          <w:numId w:val="3"/>
        </w:numPr>
        <w:tabs>
          <w:tab w:val="right" w:leader="dot" w:pos="8222"/>
        </w:tabs>
        <w:rPr>
          <w:sz w:val="24"/>
          <w:szCs w:val="24"/>
        </w:rPr>
      </w:pPr>
      <w:r w:rsidRPr="00BE0606">
        <w:rPr>
          <w:sz w:val="24"/>
          <w:szCs w:val="24"/>
        </w:rPr>
        <w:t>za provádění výkopových prací</w:t>
      </w:r>
      <w:r w:rsidR="00194148" w:rsidRPr="00BE0606">
        <w:rPr>
          <w:sz w:val="24"/>
          <w:szCs w:val="24"/>
        </w:rPr>
        <w:t xml:space="preserve"> </w:t>
      </w:r>
      <w:r w:rsidR="00194148" w:rsidRPr="00BE0606">
        <w:rPr>
          <w:sz w:val="24"/>
          <w:szCs w:val="24"/>
        </w:rPr>
        <w:tab/>
        <w:t xml:space="preserve"> </w:t>
      </w:r>
      <w:r w:rsidR="00E847FF">
        <w:rPr>
          <w:sz w:val="24"/>
          <w:szCs w:val="24"/>
        </w:rPr>
        <w:t>10</w:t>
      </w:r>
      <w:r w:rsidR="00194148" w:rsidRPr="00BE0606">
        <w:rPr>
          <w:sz w:val="24"/>
          <w:szCs w:val="24"/>
        </w:rPr>
        <w:t xml:space="preserve"> Kč,</w:t>
      </w:r>
    </w:p>
    <w:p w:rsidR="00220910" w:rsidRPr="00BE0606" w:rsidRDefault="000D269E" w:rsidP="009512CD">
      <w:pPr>
        <w:numPr>
          <w:ilvl w:val="0"/>
          <w:numId w:val="3"/>
        </w:numPr>
        <w:tabs>
          <w:tab w:val="right" w:leader="dot" w:pos="8222"/>
        </w:tabs>
        <w:rPr>
          <w:sz w:val="24"/>
          <w:szCs w:val="24"/>
        </w:rPr>
      </w:pPr>
      <w:r w:rsidRPr="00BE0606">
        <w:rPr>
          <w:sz w:val="24"/>
          <w:szCs w:val="24"/>
        </w:rPr>
        <w:t xml:space="preserve">za umístění stavebního zařízení </w:t>
      </w:r>
      <w:r w:rsidRPr="00BE0606">
        <w:rPr>
          <w:sz w:val="24"/>
          <w:szCs w:val="24"/>
        </w:rPr>
        <w:tab/>
        <w:t xml:space="preserve"> </w:t>
      </w:r>
      <w:r w:rsidR="00BE0606" w:rsidRPr="00BE0606">
        <w:rPr>
          <w:sz w:val="24"/>
          <w:szCs w:val="24"/>
        </w:rPr>
        <w:t>10</w:t>
      </w:r>
      <w:r w:rsidR="00220910" w:rsidRPr="00BE0606">
        <w:rPr>
          <w:sz w:val="24"/>
          <w:szCs w:val="24"/>
        </w:rPr>
        <w:t xml:space="preserve"> Kč,</w:t>
      </w:r>
    </w:p>
    <w:p w:rsidR="00BE0606" w:rsidRPr="0030432B" w:rsidRDefault="0030432B" w:rsidP="0030432B">
      <w:pPr>
        <w:numPr>
          <w:ilvl w:val="0"/>
          <w:numId w:val="3"/>
        </w:numPr>
        <w:tabs>
          <w:tab w:val="right" w:leader="do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za umístění skládek </w:t>
      </w:r>
      <w:r>
        <w:rPr>
          <w:sz w:val="24"/>
          <w:szCs w:val="24"/>
        </w:rPr>
        <w:tab/>
        <w:t xml:space="preserve"> </w:t>
      </w:r>
      <w:r w:rsidR="00E91805">
        <w:rPr>
          <w:sz w:val="24"/>
          <w:szCs w:val="24"/>
        </w:rPr>
        <w:t>10</w:t>
      </w:r>
      <w:r>
        <w:rPr>
          <w:sz w:val="24"/>
          <w:szCs w:val="24"/>
        </w:rPr>
        <w:t xml:space="preserve"> Kč</w:t>
      </w:r>
      <w:r w:rsidR="00BE0606" w:rsidRPr="0030432B">
        <w:rPr>
          <w:sz w:val="24"/>
          <w:szCs w:val="24"/>
        </w:rPr>
        <w:t>.</w:t>
      </w:r>
    </w:p>
    <w:p w:rsidR="00FB6C6B" w:rsidRPr="00BE0606" w:rsidRDefault="00FB6C6B" w:rsidP="00FB6C6B">
      <w:pPr>
        <w:rPr>
          <w:b/>
          <w:sz w:val="24"/>
          <w:szCs w:val="24"/>
        </w:rPr>
      </w:pPr>
    </w:p>
    <w:p w:rsidR="00F33A22" w:rsidRPr="001D3671" w:rsidRDefault="00660AD5" w:rsidP="00B06164">
      <w:pPr>
        <w:jc w:val="center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 xml:space="preserve">Článek </w:t>
      </w:r>
      <w:r w:rsidR="00F33A22" w:rsidRPr="001D3671">
        <w:rPr>
          <w:b/>
          <w:sz w:val="24"/>
          <w:szCs w:val="24"/>
        </w:rPr>
        <w:t>6</w:t>
      </w:r>
    </w:p>
    <w:p w:rsidR="00F33A22" w:rsidRPr="001D3671" w:rsidRDefault="00F33A22" w:rsidP="00B06164">
      <w:pPr>
        <w:jc w:val="center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>Osvobození</w:t>
      </w:r>
    </w:p>
    <w:p w:rsidR="00B06164" w:rsidRPr="00153E05" w:rsidRDefault="00B06164" w:rsidP="00B06164">
      <w:pPr>
        <w:jc w:val="center"/>
        <w:rPr>
          <w:b/>
          <w:sz w:val="20"/>
          <w:szCs w:val="20"/>
        </w:rPr>
      </w:pPr>
    </w:p>
    <w:p w:rsidR="001D3671" w:rsidRPr="001D3671" w:rsidRDefault="00F33A22" w:rsidP="001D3671">
      <w:pPr>
        <w:numPr>
          <w:ilvl w:val="0"/>
          <w:numId w:val="5"/>
        </w:numPr>
        <w:ind w:left="357" w:hanging="357"/>
        <w:rPr>
          <w:sz w:val="24"/>
          <w:szCs w:val="24"/>
        </w:rPr>
      </w:pPr>
      <w:r w:rsidRPr="001D3671">
        <w:rPr>
          <w:sz w:val="24"/>
          <w:szCs w:val="24"/>
        </w:rPr>
        <w:t>Důvody osvobození stanoví zákon o místních poplatcích.</w:t>
      </w:r>
      <w:r w:rsidRPr="001D3671">
        <w:rPr>
          <w:rStyle w:val="Znakapoznpodarou"/>
          <w:sz w:val="24"/>
          <w:szCs w:val="24"/>
        </w:rPr>
        <w:footnoteReference w:id="8"/>
      </w:r>
      <w:r w:rsidRPr="001D3671">
        <w:rPr>
          <w:sz w:val="24"/>
          <w:szCs w:val="24"/>
          <w:vertAlign w:val="superscript"/>
        </w:rPr>
        <w:t>)</w:t>
      </w:r>
    </w:p>
    <w:p w:rsidR="00255E19" w:rsidRPr="00D90B21" w:rsidRDefault="001D3671" w:rsidP="00153E05">
      <w:pPr>
        <w:numPr>
          <w:ilvl w:val="0"/>
          <w:numId w:val="5"/>
        </w:numPr>
        <w:ind w:left="357" w:hanging="357"/>
        <w:rPr>
          <w:b/>
          <w:sz w:val="24"/>
          <w:szCs w:val="24"/>
        </w:rPr>
      </w:pPr>
      <w:r w:rsidRPr="00153E05">
        <w:rPr>
          <w:sz w:val="24"/>
          <w:szCs w:val="24"/>
        </w:rPr>
        <w:t>Od poplatku se dále osvobozuje o</w:t>
      </w:r>
      <w:r w:rsidR="00660AD5" w:rsidRPr="00153E05">
        <w:rPr>
          <w:sz w:val="24"/>
          <w:szCs w:val="24"/>
        </w:rPr>
        <w:t>bec</w:t>
      </w:r>
      <w:r w:rsidR="00EB7990" w:rsidRPr="00153E05">
        <w:rPr>
          <w:sz w:val="24"/>
          <w:szCs w:val="24"/>
        </w:rPr>
        <w:t xml:space="preserve"> </w:t>
      </w:r>
      <w:r w:rsidR="00A52BA4">
        <w:rPr>
          <w:sz w:val="24"/>
          <w:szCs w:val="24"/>
        </w:rPr>
        <w:t>Bílence</w:t>
      </w:r>
      <w:r w:rsidRPr="00153E05">
        <w:rPr>
          <w:sz w:val="24"/>
          <w:szCs w:val="24"/>
        </w:rPr>
        <w:t>.</w:t>
      </w:r>
    </w:p>
    <w:p w:rsidR="00D90B21" w:rsidRPr="00153E05" w:rsidRDefault="00D90B21" w:rsidP="00153E05">
      <w:pPr>
        <w:numPr>
          <w:ilvl w:val="0"/>
          <w:numId w:val="5"/>
        </w:numPr>
        <w:ind w:left="357" w:hanging="357"/>
        <w:rPr>
          <w:b/>
          <w:sz w:val="24"/>
          <w:szCs w:val="24"/>
        </w:rPr>
      </w:pPr>
      <w:r>
        <w:rPr>
          <w:sz w:val="24"/>
          <w:szCs w:val="24"/>
        </w:rPr>
        <w:t xml:space="preserve">Od poplatku se také osvobozují poplatníci, kteří umístí skládku nejdéle na 72 hodin a ohlásí svůj záměr </w:t>
      </w:r>
      <w:r w:rsidR="00305F99">
        <w:rPr>
          <w:sz w:val="24"/>
          <w:szCs w:val="24"/>
        </w:rPr>
        <w:t xml:space="preserve">písemně (nebo telefonicky) minimálně 3 dny </w:t>
      </w:r>
      <w:r>
        <w:rPr>
          <w:sz w:val="24"/>
          <w:szCs w:val="24"/>
        </w:rPr>
        <w:t>předem správci poplatku.</w:t>
      </w:r>
    </w:p>
    <w:p w:rsidR="00FB6C6B" w:rsidRDefault="00FB6C6B" w:rsidP="00B06164">
      <w:pPr>
        <w:jc w:val="center"/>
        <w:outlineLvl w:val="0"/>
        <w:rPr>
          <w:b/>
          <w:sz w:val="24"/>
          <w:szCs w:val="24"/>
        </w:rPr>
      </w:pPr>
    </w:p>
    <w:p w:rsidR="00827E1F" w:rsidRPr="001D3671" w:rsidRDefault="00660AD5" w:rsidP="00B06164">
      <w:pPr>
        <w:jc w:val="center"/>
        <w:outlineLvl w:val="0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 xml:space="preserve">Článek </w:t>
      </w:r>
      <w:r w:rsidR="00F33A22" w:rsidRPr="001D3671">
        <w:rPr>
          <w:b/>
          <w:sz w:val="24"/>
          <w:szCs w:val="24"/>
        </w:rPr>
        <w:t>7</w:t>
      </w:r>
    </w:p>
    <w:p w:rsidR="00827E1F" w:rsidRPr="001D3671" w:rsidRDefault="00827E1F" w:rsidP="00B06164">
      <w:pPr>
        <w:jc w:val="center"/>
        <w:rPr>
          <w:b/>
          <w:sz w:val="24"/>
          <w:szCs w:val="24"/>
        </w:rPr>
      </w:pPr>
      <w:r w:rsidRPr="001D3671">
        <w:rPr>
          <w:b/>
          <w:sz w:val="24"/>
          <w:szCs w:val="24"/>
        </w:rPr>
        <w:t>Splatnost poplatku</w:t>
      </w:r>
    </w:p>
    <w:p w:rsidR="00B06164" w:rsidRPr="001D3671" w:rsidRDefault="00B06164" w:rsidP="00B06164">
      <w:pPr>
        <w:jc w:val="center"/>
        <w:rPr>
          <w:b/>
          <w:sz w:val="24"/>
          <w:szCs w:val="24"/>
        </w:rPr>
      </w:pPr>
    </w:p>
    <w:p w:rsidR="0037001F" w:rsidRPr="00720708" w:rsidRDefault="0037001F" w:rsidP="009512CD">
      <w:pPr>
        <w:numPr>
          <w:ilvl w:val="0"/>
          <w:numId w:val="4"/>
        </w:numPr>
        <w:jc w:val="both"/>
        <w:rPr>
          <w:sz w:val="24"/>
          <w:szCs w:val="24"/>
        </w:rPr>
      </w:pPr>
      <w:r w:rsidRPr="00720708">
        <w:rPr>
          <w:sz w:val="24"/>
          <w:szCs w:val="24"/>
        </w:rPr>
        <w:t xml:space="preserve">V případě, že užívání </w:t>
      </w:r>
      <w:r w:rsidR="00255E19" w:rsidRPr="00720708">
        <w:rPr>
          <w:sz w:val="24"/>
          <w:szCs w:val="24"/>
        </w:rPr>
        <w:t xml:space="preserve">veřejného prostranství </w:t>
      </w:r>
      <w:r w:rsidRPr="00720708">
        <w:rPr>
          <w:sz w:val="24"/>
          <w:szCs w:val="24"/>
        </w:rPr>
        <w:t>nepřesáhne do dalšího kalendářního roku je</w:t>
      </w:r>
      <w:r w:rsidR="00127DAB" w:rsidRPr="00720708">
        <w:rPr>
          <w:sz w:val="24"/>
          <w:szCs w:val="24"/>
        </w:rPr>
        <w:t> </w:t>
      </w:r>
      <w:r w:rsidRPr="00720708">
        <w:rPr>
          <w:sz w:val="24"/>
          <w:szCs w:val="24"/>
        </w:rPr>
        <w:t xml:space="preserve">poplatek </w:t>
      </w:r>
      <w:r w:rsidR="005D7D71" w:rsidRPr="00720708">
        <w:rPr>
          <w:sz w:val="24"/>
          <w:szCs w:val="24"/>
        </w:rPr>
        <w:t>splatný:</w:t>
      </w:r>
    </w:p>
    <w:p w:rsidR="0037001F" w:rsidRPr="00720708" w:rsidRDefault="005D7D71" w:rsidP="009512CD">
      <w:pPr>
        <w:numPr>
          <w:ilvl w:val="0"/>
          <w:numId w:val="7"/>
        </w:numPr>
        <w:jc w:val="both"/>
        <w:rPr>
          <w:sz w:val="24"/>
          <w:szCs w:val="24"/>
        </w:rPr>
      </w:pPr>
      <w:r w:rsidRPr="00720708">
        <w:rPr>
          <w:sz w:val="24"/>
          <w:szCs w:val="24"/>
        </w:rPr>
        <w:t xml:space="preserve">při užívání do </w:t>
      </w:r>
      <w:r w:rsidR="00720708" w:rsidRPr="00720708">
        <w:rPr>
          <w:sz w:val="24"/>
          <w:szCs w:val="24"/>
        </w:rPr>
        <w:t>7</w:t>
      </w:r>
      <w:r w:rsidRPr="00720708">
        <w:rPr>
          <w:sz w:val="24"/>
          <w:szCs w:val="24"/>
        </w:rPr>
        <w:t xml:space="preserve"> dnů </w:t>
      </w:r>
      <w:r w:rsidR="00255E19" w:rsidRPr="00720708">
        <w:rPr>
          <w:sz w:val="24"/>
          <w:szCs w:val="24"/>
        </w:rPr>
        <w:t xml:space="preserve">(včetně) </w:t>
      </w:r>
      <w:r w:rsidRPr="00720708">
        <w:rPr>
          <w:sz w:val="24"/>
          <w:szCs w:val="24"/>
        </w:rPr>
        <w:t xml:space="preserve">nejpozději v den </w:t>
      </w:r>
      <w:r w:rsidR="00030305" w:rsidRPr="00720708">
        <w:rPr>
          <w:sz w:val="24"/>
          <w:szCs w:val="24"/>
        </w:rPr>
        <w:t>zahájení</w:t>
      </w:r>
      <w:r w:rsidR="0037001F" w:rsidRPr="00720708">
        <w:rPr>
          <w:sz w:val="24"/>
          <w:szCs w:val="24"/>
        </w:rPr>
        <w:t xml:space="preserve"> užívání</w:t>
      </w:r>
      <w:r w:rsidR="00F635EE" w:rsidRPr="00720708">
        <w:rPr>
          <w:sz w:val="24"/>
          <w:szCs w:val="24"/>
        </w:rPr>
        <w:t xml:space="preserve"> </w:t>
      </w:r>
      <w:r w:rsidR="0037001F" w:rsidRPr="00720708">
        <w:rPr>
          <w:sz w:val="24"/>
          <w:szCs w:val="24"/>
        </w:rPr>
        <w:t>veřejného prostranství,</w:t>
      </w:r>
    </w:p>
    <w:p w:rsidR="009C404E" w:rsidRPr="00720708" w:rsidRDefault="005D7D71" w:rsidP="009512CD">
      <w:pPr>
        <w:numPr>
          <w:ilvl w:val="0"/>
          <w:numId w:val="7"/>
        </w:numPr>
        <w:jc w:val="both"/>
        <w:rPr>
          <w:sz w:val="24"/>
          <w:szCs w:val="24"/>
        </w:rPr>
      </w:pPr>
      <w:r w:rsidRPr="00720708">
        <w:rPr>
          <w:sz w:val="24"/>
          <w:szCs w:val="24"/>
        </w:rPr>
        <w:t xml:space="preserve">při užívání nad </w:t>
      </w:r>
      <w:r w:rsidR="00720708" w:rsidRPr="00720708">
        <w:rPr>
          <w:sz w:val="24"/>
          <w:szCs w:val="24"/>
        </w:rPr>
        <w:t>7</w:t>
      </w:r>
      <w:r w:rsidR="00F635EE" w:rsidRPr="00720708">
        <w:rPr>
          <w:sz w:val="24"/>
          <w:szCs w:val="24"/>
        </w:rPr>
        <w:t xml:space="preserve"> dnů</w:t>
      </w:r>
      <w:r w:rsidRPr="00720708">
        <w:rPr>
          <w:sz w:val="24"/>
          <w:szCs w:val="24"/>
        </w:rPr>
        <w:t xml:space="preserve"> nejpozději </w:t>
      </w:r>
      <w:r w:rsidR="00720708" w:rsidRPr="00720708">
        <w:rPr>
          <w:sz w:val="24"/>
          <w:szCs w:val="24"/>
        </w:rPr>
        <w:t>do 7 dnů od</w:t>
      </w:r>
      <w:r w:rsidR="00F635EE" w:rsidRPr="00720708">
        <w:rPr>
          <w:sz w:val="24"/>
          <w:szCs w:val="24"/>
        </w:rPr>
        <w:t xml:space="preserve"> </w:t>
      </w:r>
      <w:r w:rsidR="00CE4246">
        <w:rPr>
          <w:sz w:val="24"/>
          <w:szCs w:val="24"/>
        </w:rPr>
        <w:t>zahájení</w:t>
      </w:r>
      <w:r w:rsidR="00F635EE" w:rsidRPr="00720708">
        <w:rPr>
          <w:sz w:val="24"/>
          <w:szCs w:val="24"/>
        </w:rPr>
        <w:t xml:space="preserve"> užívání veřejného prostranství. </w:t>
      </w:r>
    </w:p>
    <w:p w:rsidR="0032635E" w:rsidRPr="00720708" w:rsidRDefault="0032635E" w:rsidP="009512CD">
      <w:pPr>
        <w:numPr>
          <w:ilvl w:val="0"/>
          <w:numId w:val="4"/>
        </w:numPr>
        <w:jc w:val="both"/>
        <w:rPr>
          <w:sz w:val="24"/>
          <w:szCs w:val="24"/>
        </w:rPr>
      </w:pPr>
      <w:r w:rsidRPr="00720708">
        <w:rPr>
          <w:sz w:val="24"/>
          <w:szCs w:val="24"/>
        </w:rPr>
        <w:t>V</w:t>
      </w:r>
      <w:r w:rsidR="00255E19" w:rsidRPr="00720708">
        <w:rPr>
          <w:sz w:val="24"/>
          <w:szCs w:val="24"/>
        </w:rPr>
        <w:t> </w:t>
      </w:r>
      <w:r w:rsidRPr="00720708">
        <w:rPr>
          <w:sz w:val="24"/>
          <w:szCs w:val="24"/>
        </w:rPr>
        <w:t>případě</w:t>
      </w:r>
      <w:r w:rsidR="00255E19" w:rsidRPr="00720708">
        <w:rPr>
          <w:sz w:val="24"/>
          <w:szCs w:val="24"/>
        </w:rPr>
        <w:t>, že</w:t>
      </w:r>
      <w:r w:rsidRPr="00720708">
        <w:rPr>
          <w:sz w:val="24"/>
          <w:szCs w:val="24"/>
        </w:rPr>
        <w:t xml:space="preserve"> užívání veřejného prostranství přesáhne do více kalendářních let, je</w:t>
      </w:r>
      <w:r w:rsidR="00255E19" w:rsidRPr="00720708">
        <w:rPr>
          <w:sz w:val="24"/>
          <w:szCs w:val="24"/>
        </w:rPr>
        <w:t> </w:t>
      </w:r>
      <w:r w:rsidRPr="00720708">
        <w:rPr>
          <w:sz w:val="24"/>
          <w:szCs w:val="24"/>
        </w:rPr>
        <w:t>příslušná část poplatku</w:t>
      </w:r>
      <w:r w:rsidR="00F635EE" w:rsidRPr="00720708">
        <w:rPr>
          <w:sz w:val="24"/>
          <w:szCs w:val="24"/>
        </w:rPr>
        <w:t xml:space="preserve"> </w:t>
      </w:r>
      <w:r w:rsidR="00030305" w:rsidRPr="00720708">
        <w:rPr>
          <w:sz w:val="24"/>
          <w:szCs w:val="24"/>
        </w:rPr>
        <w:t xml:space="preserve">v každém příslušném kalendářním roce </w:t>
      </w:r>
      <w:r w:rsidR="00AC2CE4" w:rsidRPr="00720708">
        <w:rPr>
          <w:sz w:val="24"/>
          <w:szCs w:val="24"/>
        </w:rPr>
        <w:t xml:space="preserve">splatná </w:t>
      </w:r>
      <w:r w:rsidR="00DE48A4" w:rsidRPr="00720708">
        <w:rPr>
          <w:sz w:val="24"/>
          <w:szCs w:val="24"/>
        </w:rPr>
        <w:t xml:space="preserve">nejpozději </w:t>
      </w:r>
      <w:r w:rsidR="0059087F" w:rsidRPr="00720708">
        <w:rPr>
          <w:sz w:val="24"/>
          <w:szCs w:val="24"/>
        </w:rPr>
        <w:t>do</w:t>
      </w:r>
      <w:r w:rsidR="00A96BE6" w:rsidRPr="00720708">
        <w:rPr>
          <w:sz w:val="24"/>
          <w:szCs w:val="24"/>
        </w:rPr>
        <w:t> </w:t>
      </w:r>
      <w:r w:rsidR="00CE4246">
        <w:rPr>
          <w:sz w:val="24"/>
          <w:szCs w:val="24"/>
        </w:rPr>
        <w:t xml:space="preserve">7 dnů od zahájení </w:t>
      </w:r>
      <w:r w:rsidR="009C404E" w:rsidRPr="00720708">
        <w:rPr>
          <w:sz w:val="24"/>
          <w:szCs w:val="24"/>
        </w:rPr>
        <w:t>užívání veřejného prostranství.</w:t>
      </w:r>
      <w:r w:rsidR="00030305" w:rsidRPr="00720708">
        <w:rPr>
          <w:sz w:val="24"/>
          <w:szCs w:val="24"/>
        </w:rPr>
        <w:t xml:space="preserve"> V</w:t>
      </w:r>
      <w:r w:rsidR="00CE4246">
        <w:rPr>
          <w:sz w:val="24"/>
          <w:szCs w:val="24"/>
        </w:rPr>
        <w:t xml:space="preserve"> dalších letech a </w:t>
      </w:r>
      <w:r w:rsidR="00030305" w:rsidRPr="00720708">
        <w:rPr>
          <w:sz w:val="24"/>
          <w:szCs w:val="24"/>
        </w:rPr>
        <w:t xml:space="preserve">posledním roce užívání </w:t>
      </w:r>
      <w:r w:rsidR="00F635EE" w:rsidRPr="00720708">
        <w:rPr>
          <w:sz w:val="24"/>
          <w:szCs w:val="24"/>
        </w:rPr>
        <w:t xml:space="preserve">je </w:t>
      </w:r>
      <w:r w:rsidR="00FF6728" w:rsidRPr="00720708">
        <w:rPr>
          <w:sz w:val="24"/>
          <w:szCs w:val="24"/>
        </w:rPr>
        <w:t>příslušná část poplatku</w:t>
      </w:r>
      <w:r w:rsidR="00CE4246">
        <w:rPr>
          <w:sz w:val="24"/>
          <w:szCs w:val="24"/>
        </w:rPr>
        <w:t xml:space="preserve"> za příslušný kalendářní rok</w:t>
      </w:r>
      <w:r w:rsidR="00F635EE" w:rsidRPr="00720708">
        <w:rPr>
          <w:sz w:val="24"/>
          <w:szCs w:val="24"/>
        </w:rPr>
        <w:t xml:space="preserve"> splatn</w:t>
      </w:r>
      <w:r w:rsidR="00FF6728" w:rsidRPr="00720708">
        <w:rPr>
          <w:sz w:val="24"/>
          <w:szCs w:val="24"/>
        </w:rPr>
        <w:t>á</w:t>
      </w:r>
      <w:r w:rsidR="00F635EE" w:rsidRPr="00720708">
        <w:rPr>
          <w:sz w:val="24"/>
          <w:szCs w:val="24"/>
        </w:rPr>
        <w:t xml:space="preserve"> </w:t>
      </w:r>
      <w:r w:rsidR="00030305" w:rsidRPr="00720708">
        <w:rPr>
          <w:sz w:val="24"/>
          <w:szCs w:val="24"/>
        </w:rPr>
        <w:t xml:space="preserve">nejpozději </w:t>
      </w:r>
      <w:r w:rsidR="00720708" w:rsidRPr="00720708">
        <w:rPr>
          <w:sz w:val="24"/>
          <w:szCs w:val="24"/>
        </w:rPr>
        <w:t>do 7</w:t>
      </w:r>
      <w:r w:rsidR="00CE4246">
        <w:rPr>
          <w:sz w:val="24"/>
          <w:szCs w:val="24"/>
        </w:rPr>
        <w:t>. 1. takového dalšího (popř. posledního) kalendářního roku</w:t>
      </w:r>
      <w:r w:rsidR="00881B06" w:rsidRPr="00720708">
        <w:rPr>
          <w:sz w:val="24"/>
          <w:szCs w:val="24"/>
        </w:rPr>
        <w:t>.</w:t>
      </w:r>
    </w:p>
    <w:p w:rsidR="00827E1F" w:rsidRDefault="00827E1F" w:rsidP="009512CD">
      <w:pPr>
        <w:numPr>
          <w:ilvl w:val="0"/>
          <w:numId w:val="4"/>
        </w:numPr>
        <w:jc w:val="both"/>
        <w:rPr>
          <w:sz w:val="24"/>
          <w:szCs w:val="24"/>
        </w:rPr>
      </w:pPr>
      <w:r w:rsidRPr="00720708">
        <w:rPr>
          <w:sz w:val="24"/>
          <w:szCs w:val="24"/>
        </w:rPr>
        <w:t>Připadne-li lhůta splatnosti na sobotu, neděli nebo státem uznaný svátek, je dnem, ve</w:t>
      </w:r>
      <w:r w:rsidR="00ED56BA" w:rsidRPr="00720708">
        <w:rPr>
          <w:sz w:val="24"/>
          <w:szCs w:val="24"/>
        </w:rPr>
        <w:t> </w:t>
      </w:r>
      <w:r w:rsidRPr="00720708">
        <w:rPr>
          <w:sz w:val="24"/>
          <w:szCs w:val="24"/>
        </w:rPr>
        <w:t>kterém je poplatník povinen svoji povinnost splnit, nejblíže následující pracovní den.</w:t>
      </w:r>
    </w:p>
    <w:p w:rsidR="00CE4246" w:rsidRPr="00720708" w:rsidRDefault="00CE4246" w:rsidP="009512C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došlo v průběhu užívání </w:t>
      </w:r>
      <w:r w:rsidR="004639EA">
        <w:rPr>
          <w:sz w:val="24"/>
          <w:szCs w:val="24"/>
        </w:rPr>
        <w:t xml:space="preserve">veřejného prostranství </w:t>
      </w:r>
      <w:r>
        <w:rPr>
          <w:sz w:val="24"/>
          <w:szCs w:val="24"/>
        </w:rPr>
        <w:t>k změnám (např.</w:t>
      </w:r>
      <w:r w:rsidR="004639EA">
        <w:rPr>
          <w:sz w:val="24"/>
          <w:szCs w:val="24"/>
        </w:rPr>
        <w:t> </w:t>
      </w:r>
      <w:r>
        <w:rPr>
          <w:sz w:val="24"/>
          <w:szCs w:val="24"/>
        </w:rPr>
        <w:t>prodloužení užívání, zvýšení výměry užívané plochy veřejného prostranství), které mají vliv na celkovou výši poplatku,</w:t>
      </w:r>
      <w:r w:rsidRPr="00CE42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nebo jeho části v příslušném kalendářním roce (vůči již zaplacenému poplatku, nebo jeho části), je zbylá část poplatku nebo příslušné části </w:t>
      </w:r>
      <w:r>
        <w:rPr>
          <w:sz w:val="24"/>
          <w:szCs w:val="24"/>
        </w:rPr>
        <w:lastRenderedPageBreak/>
        <w:t>poplatku za příslušný kalendářní rok splatná do 7 dnů od takové změny, která má vliv na</w:t>
      </w:r>
      <w:r w:rsidR="004639EA">
        <w:rPr>
          <w:sz w:val="24"/>
          <w:szCs w:val="24"/>
        </w:rPr>
        <w:t> </w:t>
      </w:r>
      <w:r>
        <w:rPr>
          <w:sz w:val="24"/>
          <w:szCs w:val="24"/>
        </w:rPr>
        <w:t>celkovou výši poplatku</w:t>
      </w:r>
      <w:r w:rsidR="004639EA">
        <w:rPr>
          <w:sz w:val="24"/>
          <w:szCs w:val="24"/>
        </w:rPr>
        <w:t xml:space="preserve"> nebo jeho části v příslušném kalendářním roce</w:t>
      </w:r>
      <w:r>
        <w:rPr>
          <w:sz w:val="24"/>
          <w:szCs w:val="24"/>
        </w:rPr>
        <w:t>.</w:t>
      </w:r>
    </w:p>
    <w:p w:rsidR="004639EA" w:rsidRDefault="004639EA" w:rsidP="00CE4246">
      <w:pPr>
        <w:jc w:val="center"/>
        <w:rPr>
          <w:b/>
          <w:sz w:val="24"/>
          <w:szCs w:val="24"/>
        </w:rPr>
      </w:pPr>
    </w:p>
    <w:p w:rsidR="0098615E" w:rsidRPr="00FF6728" w:rsidRDefault="0098615E" w:rsidP="00CE4246">
      <w:pPr>
        <w:jc w:val="center"/>
        <w:rPr>
          <w:b/>
          <w:sz w:val="24"/>
          <w:szCs w:val="24"/>
        </w:rPr>
      </w:pPr>
      <w:r w:rsidRPr="00FF6728">
        <w:rPr>
          <w:b/>
          <w:sz w:val="24"/>
          <w:szCs w:val="24"/>
        </w:rPr>
        <w:t>Článek 8</w:t>
      </w:r>
    </w:p>
    <w:p w:rsidR="0098615E" w:rsidRPr="00FF6728" w:rsidRDefault="0098615E" w:rsidP="009861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:rsidR="0098615E" w:rsidRPr="00FF6728" w:rsidRDefault="0098615E" w:rsidP="0098615E">
      <w:pPr>
        <w:jc w:val="center"/>
        <w:rPr>
          <w:b/>
          <w:sz w:val="24"/>
          <w:szCs w:val="24"/>
        </w:rPr>
      </w:pPr>
    </w:p>
    <w:p w:rsidR="008B6E88" w:rsidRPr="008B6E88" w:rsidRDefault="00FB6C6B" w:rsidP="004639EA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BC6CCD">
        <w:rPr>
          <w:rFonts w:ascii="Times New Roman" w:hAnsi="Times New Roman" w:cs="Times New Roman"/>
        </w:rPr>
        <w:t xml:space="preserve">Zrušuje se </w:t>
      </w:r>
      <w:r w:rsidRPr="008B6E88">
        <w:rPr>
          <w:rFonts w:ascii="Times New Roman" w:hAnsi="Times New Roman" w:cs="Times New Roman"/>
        </w:rPr>
        <w:t>obecně závazná vyhláška</w:t>
      </w:r>
      <w:r w:rsidR="004639EA">
        <w:rPr>
          <w:rFonts w:ascii="Times New Roman" w:hAnsi="Times New Roman" w:cs="Times New Roman"/>
        </w:rPr>
        <w:t xml:space="preserve"> </w:t>
      </w:r>
      <w:r w:rsidR="008B6E88" w:rsidRPr="008B6E88">
        <w:rPr>
          <w:rFonts w:ascii="Times New Roman" w:hAnsi="Times New Roman" w:cs="Times New Roman"/>
        </w:rPr>
        <w:t xml:space="preserve">č. </w:t>
      </w:r>
      <w:r w:rsidR="00A52BA4">
        <w:rPr>
          <w:rFonts w:ascii="Times New Roman" w:hAnsi="Times New Roman" w:cs="Times New Roman"/>
        </w:rPr>
        <w:t>1</w:t>
      </w:r>
      <w:r w:rsidR="008B6E88" w:rsidRPr="008B6E88">
        <w:rPr>
          <w:rFonts w:ascii="Times New Roman" w:hAnsi="Times New Roman" w:cs="Times New Roman"/>
        </w:rPr>
        <w:t>/</w:t>
      </w:r>
      <w:r w:rsidR="004639EA">
        <w:rPr>
          <w:rFonts w:ascii="Times New Roman" w:hAnsi="Times New Roman" w:cs="Times New Roman"/>
        </w:rPr>
        <w:t>201</w:t>
      </w:r>
      <w:r w:rsidR="00A52BA4">
        <w:rPr>
          <w:rFonts w:ascii="Times New Roman" w:hAnsi="Times New Roman" w:cs="Times New Roman"/>
        </w:rPr>
        <w:t>0</w:t>
      </w:r>
      <w:r w:rsidR="008B6E88" w:rsidRPr="008B6E88">
        <w:rPr>
          <w:rFonts w:ascii="Times New Roman" w:hAnsi="Times New Roman" w:cs="Times New Roman"/>
        </w:rPr>
        <w:t xml:space="preserve">, </w:t>
      </w:r>
      <w:r w:rsidR="004639EA">
        <w:rPr>
          <w:rFonts w:ascii="Times New Roman" w:hAnsi="Times New Roman" w:cs="Times New Roman"/>
        </w:rPr>
        <w:t>o místním poplatku za užívání veřejného prostranství</w:t>
      </w:r>
      <w:r w:rsidR="008B6E88" w:rsidRPr="008B6E88">
        <w:rPr>
          <w:rFonts w:ascii="Times New Roman" w:hAnsi="Times New Roman" w:cs="Times New Roman"/>
        </w:rPr>
        <w:t xml:space="preserve">, ze dne </w:t>
      </w:r>
      <w:r w:rsidR="00A52BA4">
        <w:rPr>
          <w:rFonts w:ascii="Times New Roman" w:hAnsi="Times New Roman" w:cs="Times New Roman"/>
        </w:rPr>
        <w:t>1. 1. 2011</w:t>
      </w:r>
      <w:r w:rsidR="008B6E88" w:rsidRPr="008B6E88">
        <w:rPr>
          <w:rFonts w:ascii="Times New Roman" w:hAnsi="Times New Roman" w:cs="Times New Roman"/>
        </w:rPr>
        <w:t>.</w:t>
      </w:r>
    </w:p>
    <w:p w:rsidR="0098615E" w:rsidRPr="008B6E88" w:rsidRDefault="0098615E" w:rsidP="00B06164">
      <w:pPr>
        <w:jc w:val="center"/>
        <w:outlineLvl w:val="0"/>
        <w:rPr>
          <w:b/>
          <w:sz w:val="24"/>
          <w:szCs w:val="24"/>
        </w:rPr>
      </w:pPr>
    </w:p>
    <w:p w:rsidR="001823E1" w:rsidRPr="008B6E88" w:rsidRDefault="00CD0F86" w:rsidP="00B06164">
      <w:pPr>
        <w:jc w:val="center"/>
        <w:outlineLvl w:val="0"/>
        <w:rPr>
          <w:b/>
          <w:sz w:val="24"/>
          <w:szCs w:val="24"/>
        </w:rPr>
      </w:pPr>
      <w:r w:rsidRPr="008B6E88">
        <w:rPr>
          <w:b/>
          <w:sz w:val="24"/>
          <w:szCs w:val="24"/>
        </w:rPr>
        <w:t>Čl</w:t>
      </w:r>
      <w:r w:rsidR="00660AD5" w:rsidRPr="008B6E88">
        <w:rPr>
          <w:b/>
          <w:sz w:val="24"/>
          <w:szCs w:val="24"/>
        </w:rPr>
        <w:t>ánek</w:t>
      </w:r>
      <w:r w:rsidRPr="008B6E88">
        <w:rPr>
          <w:b/>
          <w:sz w:val="24"/>
          <w:szCs w:val="24"/>
        </w:rPr>
        <w:t xml:space="preserve"> </w:t>
      </w:r>
      <w:r w:rsidR="0098615E" w:rsidRPr="008B6E88">
        <w:rPr>
          <w:b/>
          <w:sz w:val="24"/>
          <w:szCs w:val="24"/>
        </w:rPr>
        <w:t>9</w:t>
      </w:r>
    </w:p>
    <w:p w:rsidR="00CF1386" w:rsidRPr="008B6E88" w:rsidRDefault="00CF1386" w:rsidP="00B06164">
      <w:pPr>
        <w:jc w:val="center"/>
        <w:rPr>
          <w:b/>
          <w:sz w:val="24"/>
          <w:szCs w:val="24"/>
        </w:rPr>
      </w:pPr>
      <w:r w:rsidRPr="008B6E88">
        <w:rPr>
          <w:b/>
          <w:sz w:val="24"/>
          <w:szCs w:val="24"/>
        </w:rPr>
        <w:t>Účinnost</w:t>
      </w:r>
    </w:p>
    <w:p w:rsidR="0069189F" w:rsidRPr="008B6E88" w:rsidRDefault="0069189F" w:rsidP="00B06164">
      <w:pPr>
        <w:jc w:val="center"/>
        <w:rPr>
          <w:b/>
          <w:sz w:val="24"/>
          <w:szCs w:val="24"/>
        </w:rPr>
      </w:pPr>
    </w:p>
    <w:p w:rsidR="008812E9" w:rsidRPr="00660AD5" w:rsidRDefault="008812E9" w:rsidP="00B06164">
      <w:pPr>
        <w:rPr>
          <w:sz w:val="24"/>
          <w:szCs w:val="24"/>
        </w:rPr>
      </w:pPr>
      <w:r w:rsidRPr="008B6E88">
        <w:rPr>
          <w:sz w:val="24"/>
          <w:szCs w:val="24"/>
        </w:rPr>
        <w:t xml:space="preserve">Tato vyhláška nabývá účinnosti </w:t>
      </w:r>
      <w:r w:rsidR="00CE4246">
        <w:rPr>
          <w:sz w:val="24"/>
          <w:szCs w:val="24"/>
        </w:rPr>
        <w:t xml:space="preserve">z důvodu naléhavého obecného zájmu </w:t>
      </w:r>
      <w:r w:rsidR="00660AD5" w:rsidRPr="008B6E88">
        <w:rPr>
          <w:sz w:val="24"/>
          <w:szCs w:val="24"/>
        </w:rPr>
        <w:t>dn</w:t>
      </w:r>
      <w:r w:rsidR="00CE4246">
        <w:rPr>
          <w:sz w:val="24"/>
          <w:szCs w:val="24"/>
        </w:rPr>
        <w:t>em</w:t>
      </w:r>
      <w:r w:rsidR="00660AD5" w:rsidRPr="008B6E88">
        <w:rPr>
          <w:sz w:val="24"/>
          <w:szCs w:val="24"/>
        </w:rPr>
        <w:t xml:space="preserve"> vyhlášení</w:t>
      </w:r>
      <w:r w:rsidR="00660AD5" w:rsidRPr="00FF6728">
        <w:rPr>
          <w:sz w:val="24"/>
          <w:szCs w:val="24"/>
        </w:rPr>
        <w:t>.</w:t>
      </w:r>
    </w:p>
    <w:p w:rsidR="001823E1" w:rsidRPr="00660AD5" w:rsidRDefault="001823E1" w:rsidP="00B06164">
      <w:pPr>
        <w:rPr>
          <w:sz w:val="24"/>
          <w:szCs w:val="24"/>
        </w:rPr>
      </w:pPr>
    </w:p>
    <w:p w:rsidR="0069189F" w:rsidRPr="00660AD5" w:rsidRDefault="0069189F" w:rsidP="00B06164">
      <w:pPr>
        <w:rPr>
          <w:sz w:val="24"/>
          <w:szCs w:val="24"/>
        </w:rPr>
      </w:pPr>
    </w:p>
    <w:p w:rsidR="00881B06" w:rsidRDefault="00881B06" w:rsidP="00B06164">
      <w:pPr>
        <w:rPr>
          <w:sz w:val="24"/>
          <w:szCs w:val="24"/>
        </w:rPr>
      </w:pPr>
    </w:p>
    <w:p w:rsidR="006132C3" w:rsidRDefault="006132C3" w:rsidP="00B06164">
      <w:pPr>
        <w:rPr>
          <w:sz w:val="24"/>
          <w:szCs w:val="24"/>
        </w:rPr>
      </w:pPr>
    </w:p>
    <w:p w:rsidR="006132C3" w:rsidRDefault="006132C3" w:rsidP="00B06164">
      <w:pPr>
        <w:rPr>
          <w:sz w:val="24"/>
          <w:szCs w:val="24"/>
        </w:rPr>
      </w:pPr>
    </w:p>
    <w:p w:rsidR="006132C3" w:rsidRPr="00660AD5" w:rsidRDefault="006132C3" w:rsidP="00B06164">
      <w:pPr>
        <w:rPr>
          <w:sz w:val="24"/>
          <w:szCs w:val="24"/>
        </w:rPr>
      </w:pPr>
    </w:p>
    <w:p w:rsidR="00881B06" w:rsidRPr="0098615E" w:rsidRDefault="00881B06" w:rsidP="00B06164">
      <w:pPr>
        <w:rPr>
          <w:sz w:val="24"/>
          <w:szCs w:val="24"/>
        </w:rPr>
      </w:pPr>
    </w:p>
    <w:p w:rsidR="00FF6728" w:rsidRPr="0098615E" w:rsidRDefault="00FF6728" w:rsidP="00FF6728">
      <w:pPr>
        <w:tabs>
          <w:tab w:val="left" w:pos="3780"/>
        </w:tabs>
        <w:jc w:val="both"/>
        <w:rPr>
          <w:sz w:val="24"/>
          <w:szCs w:val="24"/>
        </w:rPr>
      </w:pPr>
    </w:p>
    <w:p w:rsidR="0098615E" w:rsidRPr="0098615E" w:rsidRDefault="0098615E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98615E" w:rsidRPr="0098615E" w:rsidRDefault="0098615E" w:rsidP="0098615E">
      <w:pPr>
        <w:tabs>
          <w:tab w:val="left" w:pos="3780"/>
        </w:tabs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8615E" w:rsidRPr="0098615E" w:rsidTr="006C6299">
        <w:tc>
          <w:tcPr>
            <w:tcW w:w="4605" w:type="dxa"/>
          </w:tcPr>
          <w:p w:rsidR="0098615E" w:rsidRPr="0098615E" w:rsidRDefault="0098615E" w:rsidP="006C6299">
            <w:pPr>
              <w:jc w:val="center"/>
              <w:rPr>
                <w:sz w:val="24"/>
                <w:szCs w:val="24"/>
              </w:rPr>
            </w:pPr>
            <w:r w:rsidRPr="0098615E">
              <w:rPr>
                <w:sz w:val="24"/>
                <w:szCs w:val="24"/>
              </w:rPr>
              <w:t>……………………………….</w:t>
            </w:r>
          </w:p>
        </w:tc>
        <w:tc>
          <w:tcPr>
            <w:tcW w:w="4605" w:type="dxa"/>
          </w:tcPr>
          <w:p w:rsidR="0098615E" w:rsidRPr="0098615E" w:rsidRDefault="0098615E" w:rsidP="006C6299">
            <w:pPr>
              <w:jc w:val="center"/>
              <w:rPr>
                <w:sz w:val="24"/>
                <w:szCs w:val="24"/>
              </w:rPr>
            </w:pPr>
            <w:r w:rsidRPr="0098615E">
              <w:rPr>
                <w:sz w:val="24"/>
                <w:szCs w:val="24"/>
              </w:rPr>
              <w:t>……………………………….</w:t>
            </w:r>
          </w:p>
        </w:tc>
      </w:tr>
      <w:tr w:rsidR="0098615E" w:rsidRPr="0098615E" w:rsidTr="006C6299">
        <w:tc>
          <w:tcPr>
            <w:tcW w:w="4605" w:type="dxa"/>
          </w:tcPr>
          <w:p w:rsidR="0098615E" w:rsidRPr="0098615E" w:rsidRDefault="00A52BA4" w:rsidP="006C6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Hana </w:t>
            </w:r>
            <w:proofErr w:type="spellStart"/>
            <w:r>
              <w:rPr>
                <w:sz w:val="24"/>
                <w:szCs w:val="24"/>
              </w:rPr>
              <w:t>Žovínová</w:t>
            </w:r>
            <w:proofErr w:type="spellEnd"/>
            <w:r w:rsidR="00D43A79">
              <w:rPr>
                <w:sz w:val="24"/>
                <w:szCs w:val="24"/>
              </w:rPr>
              <w:t xml:space="preserve"> v. r.</w:t>
            </w:r>
          </w:p>
          <w:p w:rsidR="0098615E" w:rsidRPr="0098615E" w:rsidRDefault="00D90B21" w:rsidP="006C6299">
            <w:pPr>
              <w:jc w:val="center"/>
              <w:rPr>
                <w:sz w:val="24"/>
                <w:szCs w:val="24"/>
              </w:rPr>
            </w:pPr>
            <w:r w:rsidRPr="0098615E">
              <w:rPr>
                <w:sz w:val="24"/>
                <w:szCs w:val="24"/>
              </w:rPr>
              <w:t>M</w:t>
            </w:r>
            <w:r w:rsidR="0098615E" w:rsidRPr="0098615E">
              <w:rPr>
                <w:sz w:val="24"/>
                <w:szCs w:val="24"/>
              </w:rPr>
              <w:t>ístostarosta</w:t>
            </w:r>
          </w:p>
        </w:tc>
        <w:tc>
          <w:tcPr>
            <w:tcW w:w="4605" w:type="dxa"/>
          </w:tcPr>
          <w:p w:rsidR="0098615E" w:rsidRPr="0098615E" w:rsidRDefault="00A52BA4" w:rsidP="006C6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Petra </w:t>
            </w:r>
            <w:proofErr w:type="spellStart"/>
            <w:r>
              <w:rPr>
                <w:sz w:val="24"/>
                <w:szCs w:val="24"/>
              </w:rPr>
              <w:t>Kubániková</w:t>
            </w:r>
            <w:proofErr w:type="spellEnd"/>
            <w:r w:rsidR="00D43A79">
              <w:rPr>
                <w:sz w:val="24"/>
                <w:szCs w:val="24"/>
              </w:rPr>
              <w:t xml:space="preserve"> v. r.</w:t>
            </w:r>
            <w:bookmarkStart w:id="0" w:name="_GoBack"/>
            <w:bookmarkEnd w:id="0"/>
          </w:p>
          <w:p w:rsidR="0098615E" w:rsidRPr="0098615E" w:rsidRDefault="00E91805" w:rsidP="006C6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starostka</w:t>
            </w:r>
          </w:p>
        </w:tc>
      </w:tr>
    </w:tbl>
    <w:p w:rsidR="0098615E" w:rsidRDefault="0098615E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98615E" w:rsidRDefault="0098615E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98615E" w:rsidRDefault="0098615E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720708" w:rsidRDefault="00720708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720708" w:rsidRDefault="00720708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720708" w:rsidRDefault="00720708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98615E" w:rsidRDefault="0098615E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562F79" w:rsidRDefault="00562F79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98615E" w:rsidRPr="0098615E" w:rsidRDefault="0098615E" w:rsidP="0098615E">
      <w:pPr>
        <w:tabs>
          <w:tab w:val="left" w:pos="3780"/>
        </w:tabs>
        <w:jc w:val="both"/>
        <w:rPr>
          <w:sz w:val="24"/>
          <w:szCs w:val="24"/>
        </w:rPr>
      </w:pPr>
    </w:p>
    <w:p w:rsidR="0098615E" w:rsidRPr="0098615E" w:rsidRDefault="0098615E" w:rsidP="0098615E">
      <w:pPr>
        <w:rPr>
          <w:sz w:val="24"/>
          <w:szCs w:val="24"/>
        </w:rPr>
      </w:pPr>
      <w:r w:rsidRPr="0098615E">
        <w:rPr>
          <w:sz w:val="24"/>
          <w:szCs w:val="24"/>
        </w:rPr>
        <w:t>Vyvěšeno na úřední desce dne:</w:t>
      </w:r>
      <w:r w:rsidR="006132C3">
        <w:rPr>
          <w:sz w:val="24"/>
          <w:szCs w:val="24"/>
        </w:rPr>
        <w:t xml:space="preserve"> </w:t>
      </w:r>
      <w:r w:rsidR="009B45A4">
        <w:rPr>
          <w:sz w:val="24"/>
          <w:szCs w:val="24"/>
        </w:rPr>
        <w:tab/>
        <w:t>18. 06. 2019</w:t>
      </w:r>
    </w:p>
    <w:p w:rsidR="0098615E" w:rsidRDefault="0098615E" w:rsidP="0098615E">
      <w:pPr>
        <w:rPr>
          <w:sz w:val="24"/>
          <w:szCs w:val="24"/>
        </w:rPr>
      </w:pPr>
    </w:p>
    <w:p w:rsidR="0098615E" w:rsidRPr="0098615E" w:rsidRDefault="0098615E" w:rsidP="0098615E">
      <w:pPr>
        <w:rPr>
          <w:sz w:val="24"/>
          <w:szCs w:val="24"/>
        </w:rPr>
      </w:pPr>
      <w:r w:rsidRPr="0098615E">
        <w:rPr>
          <w:sz w:val="24"/>
          <w:szCs w:val="24"/>
        </w:rPr>
        <w:t>Sejmuto z úřední desky dne:</w:t>
      </w:r>
      <w:r w:rsidRPr="0098615E">
        <w:rPr>
          <w:sz w:val="24"/>
          <w:szCs w:val="24"/>
        </w:rPr>
        <w:tab/>
      </w:r>
      <w:r w:rsidR="009B45A4">
        <w:rPr>
          <w:sz w:val="24"/>
          <w:szCs w:val="24"/>
        </w:rPr>
        <w:tab/>
        <w:t>04. 07. 2019</w:t>
      </w:r>
      <w:r w:rsidRPr="0098615E">
        <w:rPr>
          <w:sz w:val="24"/>
          <w:szCs w:val="24"/>
        </w:rPr>
        <w:tab/>
      </w:r>
    </w:p>
    <w:sectPr w:rsidR="0098615E" w:rsidRPr="0098615E" w:rsidSect="008D0F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99" w:rsidRDefault="006C6299">
      <w:r>
        <w:separator/>
      </w:r>
    </w:p>
  </w:endnote>
  <w:endnote w:type="continuationSeparator" w:id="0">
    <w:p w:rsidR="006C6299" w:rsidRDefault="006C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99" w:rsidRDefault="006C6299">
      <w:r>
        <w:separator/>
      </w:r>
    </w:p>
  </w:footnote>
  <w:footnote w:type="continuationSeparator" w:id="0">
    <w:p w:rsidR="006C6299" w:rsidRDefault="006C6299">
      <w:r>
        <w:continuationSeparator/>
      </w:r>
    </w:p>
  </w:footnote>
  <w:footnote w:id="1">
    <w:p w:rsidR="006C6299" w:rsidRPr="00660AD5" w:rsidRDefault="006C6299" w:rsidP="00476BF5">
      <w:pPr>
        <w:pStyle w:val="Textpoznpodarou"/>
        <w:jc w:val="both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§ 1 písm. c) a § 4 zákona o místních poplatcích </w:t>
      </w:r>
    </w:p>
  </w:footnote>
  <w:footnote w:id="2">
    <w:p w:rsidR="006C6299" w:rsidRPr="00660AD5" w:rsidRDefault="006C6299" w:rsidP="00A91EBF">
      <w:pPr>
        <w:pStyle w:val="Textpoznpodarou"/>
        <w:ind w:left="198" w:hanging="198"/>
        <w:jc w:val="both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§ 14 odst. 3 zákona o místních poplatcích stanoveno jinak</w:t>
      </w:r>
    </w:p>
  </w:footnote>
  <w:footnote w:id="3">
    <w:p w:rsidR="006C6299" w:rsidRPr="00660AD5" w:rsidRDefault="006C6299" w:rsidP="00476BF5">
      <w:pPr>
        <w:pStyle w:val="Textpoznpodarou"/>
        <w:jc w:val="both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§ 4 odst. 2 zákona o místních poplatcích</w:t>
      </w:r>
    </w:p>
  </w:footnote>
  <w:footnote w:id="4">
    <w:p w:rsidR="006C6299" w:rsidRPr="00660AD5" w:rsidRDefault="006C6299" w:rsidP="00A91EBF">
      <w:pPr>
        <w:pStyle w:val="Textpoznpodarou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např. zahájení provádění výkopových prací po úřední době správce poplatku</w:t>
      </w:r>
    </w:p>
  </w:footnote>
  <w:footnote w:id="5">
    <w:p w:rsidR="006C6299" w:rsidRPr="00660AD5" w:rsidRDefault="006C6299" w:rsidP="00476BF5">
      <w:pPr>
        <w:pStyle w:val="Textpoznpodarou"/>
        <w:jc w:val="both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§ 14a odst. </w:t>
      </w:r>
      <w:smartTag w:uri="urn:schemas-microsoft-com:office:smarttags" w:element="metricconverter">
        <w:smartTagPr>
          <w:attr w:name="ProductID" w:val="1 a"/>
        </w:smartTagPr>
        <w:r w:rsidRPr="00660AD5">
          <w:t>1 a</w:t>
        </w:r>
      </w:smartTag>
      <w:r w:rsidRPr="00660AD5">
        <w:t xml:space="preserve"> 2 zákona o místních poplatcích:</w:t>
      </w:r>
    </w:p>
    <w:p w:rsidR="006C6299" w:rsidRPr="00660AD5" w:rsidRDefault="006C6299" w:rsidP="00476BF5">
      <w:pPr>
        <w:pStyle w:val="Textpoznpodarou"/>
        <w:ind w:firstLine="284"/>
        <w:jc w:val="both"/>
      </w:pPr>
      <w:r w:rsidRPr="00660AD5">
        <w:t>„V ohlášení poplatník nebo plátce uvede</w:t>
      </w:r>
    </w:p>
    <w:p w:rsidR="006C6299" w:rsidRPr="00660AD5" w:rsidRDefault="006C6299" w:rsidP="00476BF5">
      <w:pPr>
        <w:pStyle w:val="Textpoznpodarou"/>
        <w:tabs>
          <w:tab w:val="left" w:pos="284"/>
        </w:tabs>
        <w:ind w:left="284"/>
        <w:jc w:val="both"/>
      </w:pPr>
      <w:r w:rsidRPr="00660AD5">
        <w:t>a) jméno, popřípadě jména, a příjmení nebo název nebo obchodní firmu, obecný identifikátor, byl-li přidělen, místo pobytu nebo sídlo, místo podnikání, popřípadě další adresu pro doručování; právnická osoba uvede též osoby, které jsou jejím jménem oprávněny jednat v poplatkových věcech,</w:t>
      </w:r>
    </w:p>
    <w:p w:rsidR="006C6299" w:rsidRPr="00660AD5" w:rsidRDefault="006C6299" w:rsidP="00476BF5">
      <w:pPr>
        <w:pStyle w:val="Textpoznpodarou"/>
        <w:ind w:left="284" w:firstLine="1"/>
        <w:jc w:val="both"/>
      </w:pPr>
      <w:r w:rsidRPr="00660AD5"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6C6299" w:rsidRPr="00660AD5" w:rsidRDefault="006C6299" w:rsidP="00214157">
      <w:pPr>
        <w:pStyle w:val="Textpoznpodarou"/>
        <w:ind w:left="284"/>
        <w:jc w:val="both"/>
      </w:pPr>
      <w:r w:rsidRPr="00660AD5">
        <w:t>c) údaje rozhodné pro stanovení výše poplatkové povinnosti (např. místo, způsob užívání, předpokládanou dobu a výměru, důvody osvobození).</w:t>
      </w:r>
    </w:p>
    <w:p w:rsidR="006C6299" w:rsidRPr="00660AD5" w:rsidRDefault="006C6299" w:rsidP="00476BF5">
      <w:pPr>
        <w:pStyle w:val="Textpoznpodarou"/>
        <w:ind w:left="284"/>
        <w:jc w:val="both"/>
      </w:pPr>
      <w:r w:rsidRPr="00660AD5">
        <w:t>Poplatník nebo plátce, který nemá sídlo nebo bydliště na území členského státu Evropské unie, jiného smluvního státu Dohody o Evropském hospodářském prostoru nebo Švýcarské konfederace, uvede kromě údajů požadovaných výše i adresu svého zmocněnce v tuzemsku pro doručování.“</w:t>
      </w:r>
    </w:p>
  </w:footnote>
  <w:footnote w:id="6">
    <w:p w:rsidR="006C6299" w:rsidRPr="00660AD5" w:rsidRDefault="006C6299" w:rsidP="00476BF5">
      <w:pPr>
        <w:pStyle w:val="Textpoznpodarou"/>
        <w:jc w:val="both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včetně zániku poplatkové povinnosti </w:t>
      </w:r>
    </w:p>
  </w:footnote>
  <w:footnote w:id="7">
    <w:p w:rsidR="006C6299" w:rsidRPr="00660AD5" w:rsidRDefault="006C6299" w:rsidP="00476BF5">
      <w:pPr>
        <w:pStyle w:val="Textpoznpodarou"/>
        <w:jc w:val="both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§ 14a odst. 3 zákona o místních poplatcích</w:t>
      </w:r>
    </w:p>
  </w:footnote>
  <w:footnote w:id="8">
    <w:p w:rsidR="006C6299" w:rsidRPr="00660AD5" w:rsidRDefault="006C6299" w:rsidP="00881B06">
      <w:pPr>
        <w:pStyle w:val="Textpoznpodarou"/>
        <w:ind w:left="198" w:hanging="198"/>
        <w:jc w:val="both"/>
      </w:pPr>
      <w:r w:rsidRPr="00660AD5">
        <w:rPr>
          <w:rStyle w:val="Znakapoznpodarou"/>
        </w:rPr>
        <w:footnoteRef/>
      </w:r>
      <w:r w:rsidRPr="00660AD5">
        <w:rPr>
          <w:vertAlign w:val="superscript"/>
        </w:rPr>
        <w:t>)</w:t>
      </w:r>
      <w:r w:rsidRPr="00660AD5">
        <w:t xml:space="preserve"> § 4 odst. </w:t>
      </w:r>
      <w:smartTag w:uri="urn:schemas-microsoft-com:office:smarttags" w:element="metricconverter">
        <w:smartTagPr>
          <w:attr w:name="ProductID" w:val="1 a"/>
        </w:smartTagPr>
        <w:r w:rsidRPr="00660AD5">
          <w:t>1 a</w:t>
        </w:r>
      </w:smartTag>
      <w:r w:rsidRPr="00660AD5">
        <w:t xml:space="preserve"> 3 zákona o místních poplatcích („Z akcí pořádaných na veřejném prostranství, jejichž výtěžek je určen na charitativní a veřejně prospěšné účely, se poplatek neplatí. Poplatku za užívání veřejného prostranství spočívajícího ve vyhrazení trvalého parkovacího místa nepodléhají osoby zdravotně postižené.“)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21F"/>
    <w:multiLevelType w:val="hybridMultilevel"/>
    <w:tmpl w:val="376A46FE"/>
    <w:lvl w:ilvl="0" w:tplc="03705084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A6E7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328BE"/>
    <w:multiLevelType w:val="hybridMultilevel"/>
    <w:tmpl w:val="BF6E8B8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E1986"/>
    <w:multiLevelType w:val="hybridMultilevel"/>
    <w:tmpl w:val="AD343A94"/>
    <w:lvl w:ilvl="0" w:tplc="6766529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36B"/>
    <w:multiLevelType w:val="hybridMultilevel"/>
    <w:tmpl w:val="AD343A94"/>
    <w:lvl w:ilvl="0" w:tplc="6766529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E440D"/>
    <w:multiLevelType w:val="hybridMultilevel"/>
    <w:tmpl w:val="411C30F0"/>
    <w:lvl w:ilvl="0" w:tplc="566A955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756C75"/>
    <w:multiLevelType w:val="hybridMultilevel"/>
    <w:tmpl w:val="29121D00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EBB8A0A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DB29F9"/>
    <w:multiLevelType w:val="hybridMultilevel"/>
    <w:tmpl w:val="D42087E2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E0DBE"/>
    <w:multiLevelType w:val="hybridMultilevel"/>
    <w:tmpl w:val="B246C812"/>
    <w:lvl w:ilvl="0" w:tplc="0CAA16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0C3E9A"/>
    <w:multiLevelType w:val="hybridMultilevel"/>
    <w:tmpl w:val="8FD2192A"/>
    <w:lvl w:ilvl="0" w:tplc="3E7CA30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E592B90A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1DF816B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04050013">
      <w:start w:val="1"/>
      <w:numFmt w:val="upperRoman"/>
      <w:lvlText w:val="%4."/>
      <w:lvlJc w:val="right"/>
      <w:pPr>
        <w:ind w:left="3240" w:hanging="720"/>
      </w:pPr>
      <w:rPr>
        <w:rFonts w:hint="default"/>
      </w:rPr>
    </w:lvl>
    <w:lvl w:ilvl="4" w:tplc="BC06DD5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5019E6"/>
    <w:multiLevelType w:val="hybridMultilevel"/>
    <w:tmpl w:val="72629E0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D53CC2"/>
    <w:multiLevelType w:val="hybridMultilevel"/>
    <w:tmpl w:val="850A59A2"/>
    <w:lvl w:ilvl="0" w:tplc="EE12A7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D54E87"/>
    <w:multiLevelType w:val="hybridMultilevel"/>
    <w:tmpl w:val="80B06E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954CD"/>
    <w:multiLevelType w:val="hybridMultilevel"/>
    <w:tmpl w:val="1C5EA7EA"/>
    <w:lvl w:ilvl="0" w:tplc="7B68D5D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  <w:num w:numId="13">
    <w:abstractNumId w:val="14"/>
  </w:num>
  <w:num w:numId="14">
    <w:abstractNumId w:val="3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AE"/>
    <w:rsid w:val="00013C01"/>
    <w:rsid w:val="00030305"/>
    <w:rsid w:val="00035333"/>
    <w:rsid w:val="000604C8"/>
    <w:rsid w:val="000675F6"/>
    <w:rsid w:val="000A236D"/>
    <w:rsid w:val="000A658F"/>
    <w:rsid w:val="000A79CF"/>
    <w:rsid w:val="000C6896"/>
    <w:rsid w:val="000C7AB3"/>
    <w:rsid w:val="000D269E"/>
    <w:rsid w:val="000D3A8A"/>
    <w:rsid w:val="000D4BFC"/>
    <w:rsid w:val="000E6FEC"/>
    <w:rsid w:val="000F2C24"/>
    <w:rsid w:val="000F7FF8"/>
    <w:rsid w:val="00104A9E"/>
    <w:rsid w:val="00127DAB"/>
    <w:rsid w:val="00132ACB"/>
    <w:rsid w:val="001356A1"/>
    <w:rsid w:val="00153E05"/>
    <w:rsid w:val="00161505"/>
    <w:rsid w:val="001777D1"/>
    <w:rsid w:val="001802BB"/>
    <w:rsid w:val="001823E1"/>
    <w:rsid w:val="00193B04"/>
    <w:rsid w:val="00194148"/>
    <w:rsid w:val="001A3406"/>
    <w:rsid w:val="001D3671"/>
    <w:rsid w:val="001F7A26"/>
    <w:rsid w:val="00214157"/>
    <w:rsid w:val="00220910"/>
    <w:rsid w:val="00221C13"/>
    <w:rsid w:val="00236CCB"/>
    <w:rsid w:val="00254CE8"/>
    <w:rsid w:val="00255E19"/>
    <w:rsid w:val="00265413"/>
    <w:rsid w:val="002772E3"/>
    <w:rsid w:val="00280D06"/>
    <w:rsid w:val="002A3528"/>
    <w:rsid w:val="002D045A"/>
    <w:rsid w:val="002D04D1"/>
    <w:rsid w:val="002D5081"/>
    <w:rsid w:val="002E3F8A"/>
    <w:rsid w:val="002E6B2F"/>
    <w:rsid w:val="00301DF8"/>
    <w:rsid w:val="0030432B"/>
    <w:rsid w:val="00305F99"/>
    <w:rsid w:val="00312D24"/>
    <w:rsid w:val="00316B7F"/>
    <w:rsid w:val="0032635E"/>
    <w:rsid w:val="0037001F"/>
    <w:rsid w:val="00370B73"/>
    <w:rsid w:val="0038141E"/>
    <w:rsid w:val="003A0EF9"/>
    <w:rsid w:val="003A453D"/>
    <w:rsid w:val="003E6644"/>
    <w:rsid w:val="003E7FB3"/>
    <w:rsid w:val="00420006"/>
    <w:rsid w:val="004203BD"/>
    <w:rsid w:val="00422407"/>
    <w:rsid w:val="00426664"/>
    <w:rsid w:val="00426978"/>
    <w:rsid w:val="004409C7"/>
    <w:rsid w:val="00454996"/>
    <w:rsid w:val="00463368"/>
    <w:rsid w:val="004639EA"/>
    <w:rsid w:val="00476BF5"/>
    <w:rsid w:val="00485082"/>
    <w:rsid w:val="004945E5"/>
    <w:rsid w:val="004C48D4"/>
    <w:rsid w:val="004D7C2E"/>
    <w:rsid w:val="004E1C87"/>
    <w:rsid w:val="0050074C"/>
    <w:rsid w:val="005106B6"/>
    <w:rsid w:val="00530217"/>
    <w:rsid w:val="00541568"/>
    <w:rsid w:val="00562F79"/>
    <w:rsid w:val="005661FD"/>
    <w:rsid w:val="00566B82"/>
    <w:rsid w:val="00582F54"/>
    <w:rsid w:val="0059087F"/>
    <w:rsid w:val="005D7D71"/>
    <w:rsid w:val="005F102F"/>
    <w:rsid w:val="006038CB"/>
    <w:rsid w:val="006132C3"/>
    <w:rsid w:val="00660AD5"/>
    <w:rsid w:val="0069189F"/>
    <w:rsid w:val="00695C20"/>
    <w:rsid w:val="006A2C71"/>
    <w:rsid w:val="006A4407"/>
    <w:rsid w:val="006A7015"/>
    <w:rsid w:val="006C6299"/>
    <w:rsid w:val="006C7D66"/>
    <w:rsid w:val="006D1BE6"/>
    <w:rsid w:val="00713073"/>
    <w:rsid w:val="00720708"/>
    <w:rsid w:val="00766EE4"/>
    <w:rsid w:val="00774537"/>
    <w:rsid w:val="00775321"/>
    <w:rsid w:val="00793628"/>
    <w:rsid w:val="00796AC4"/>
    <w:rsid w:val="00800034"/>
    <w:rsid w:val="00827E1F"/>
    <w:rsid w:val="008327AA"/>
    <w:rsid w:val="00855424"/>
    <w:rsid w:val="008812E9"/>
    <w:rsid w:val="00881B06"/>
    <w:rsid w:val="00890415"/>
    <w:rsid w:val="008B6E88"/>
    <w:rsid w:val="008D0F99"/>
    <w:rsid w:val="008D6F51"/>
    <w:rsid w:val="008E1457"/>
    <w:rsid w:val="008F682F"/>
    <w:rsid w:val="009139CC"/>
    <w:rsid w:val="00920A5F"/>
    <w:rsid w:val="00941C26"/>
    <w:rsid w:val="009512CD"/>
    <w:rsid w:val="00971902"/>
    <w:rsid w:val="00972997"/>
    <w:rsid w:val="00980590"/>
    <w:rsid w:val="0098615E"/>
    <w:rsid w:val="009B45A4"/>
    <w:rsid w:val="009C404E"/>
    <w:rsid w:val="00A26F28"/>
    <w:rsid w:val="00A51F89"/>
    <w:rsid w:val="00A52BA4"/>
    <w:rsid w:val="00A9142E"/>
    <w:rsid w:val="00A91EBF"/>
    <w:rsid w:val="00A96BE6"/>
    <w:rsid w:val="00AA5DFA"/>
    <w:rsid w:val="00AC2CE4"/>
    <w:rsid w:val="00AC386A"/>
    <w:rsid w:val="00AE0A69"/>
    <w:rsid w:val="00AE6382"/>
    <w:rsid w:val="00AF2974"/>
    <w:rsid w:val="00B06164"/>
    <w:rsid w:val="00B31B7D"/>
    <w:rsid w:val="00B323A7"/>
    <w:rsid w:val="00B347EE"/>
    <w:rsid w:val="00B415C1"/>
    <w:rsid w:val="00B515A8"/>
    <w:rsid w:val="00B667AD"/>
    <w:rsid w:val="00B842FB"/>
    <w:rsid w:val="00BB576B"/>
    <w:rsid w:val="00BC2756"/>
    <w:rsid w:val="00BC69DC"/>
    <w:rsid w:val="00BC792A"/>
    <w:rsid w:val="00BE0606"/>
    <w:rsid w:val="00BF04F4"/>
    <w:rsid w:val="00C31383"/>
    <w:rsid w:val="00C64420"/>
    <w:rsid w:val="00C70537"/>
    <w:rsid w:val="00C77D9D"/>
    <w:rsid w:val="00C902E3"/>
    <w:rsid w:val="00CB05C1"/>
    <w:rsid w:val="00CD0F86"/>
    <w:rsid w:val="00CD1F66"/>
    <w:rsid w:val="00CE4246"/>
    <w:rsid w:val="00CF1386"/>
    <w:rsid w:val="00CF59D7"/>
    <w:rsid w:val="00D24114"/>
    <w:rsid w:val="00D31777"/>
    <w:rsid w:val="00D43A79"/>
    <w:rsid w:val="00D57929"/>
    <w:rsid w:val="00D90B21"/>
    <w:rsid w:val="00D9596D"/>
    <w:rsid w:val="00DD02CD"/>
    <w:rsid w:val="00DD0D00"/>
    <w:rsid w:val="00DE48A4"/>
    <w:rsid w:val="00E03685"/>
    <w:rsid w:val="00E220A3"/>
    <w:rsid w:val="00E22B33"/>
    <w:rsid w:val="00E477B5"/>
    <w:rsid w:val="00E6588C"/>
    <w:rsid w:val="00E74215"/>
    <w:rsid w:val="00E770A5"/>
    <w:rsid w:val="00E847FF"/>
    <w:rsid w:val="00E84B64"/>
    <w:rsid w:val="00E859F1"/>
    <w:rsid w:val="00E86080"/>
    <w:rsid w:val="00E91805"/>
    <w:rsid w:val="00E977B7"/>
    <w:rsid w:val="00EB7990"/>
    <w:rsid w:val="00EB7A07"/>
    <w:rsid w:val="00EC6680"/>
    <w:rsid w:val="00ED56BA"/>
    <w:rsid w:val="00EF102B"/>
    <w:rsid w:val="00F01034"/>
    <w:rsid w:val="00F014F4"/>
    <w:rsid w:val="00F2081C"/>
    <w:rsid w:val="00F335C3"/>
    <w:rsid w:val="00F33A22"/>
    <w:rsid w:val="00F3430F"/>
    <w:rsid w:val="00F635EE"/>
    <w:rsid w:val="00F6519F"/>
    <w:rsid w:val="00F72004"/>
    <w:rsid w:val="00F91C44"/>
    <w:rsid w:val="00F9289E"/>
    <w:rsid w:val="00FA23C0"/>
    <w:rsid w:val="00FB00AE"/>
    <w:rsid w:val="00FB0C6B"/>
    <w:rsid w:val="00FB6C6B"/>
    <w:rsid w:val="00FC1DB9"/>
    <w:rsid w:val="00FF5F2F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F42054-8681-4506-8496-295E333A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F54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77B5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EB7A0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E859F1"/>
    <w:rPr>
      <w:sz w:val="20"/>
      <w:szCs w:val="20"/>
    </w:rPr>
  </w:style>
  <w:style w:type="character" w:styleId="Znakapoznpodarou">
    <w:name w:val="footnote reference"/>
    <w:semiHidden/>
    <w:rsid w:val="00E859F1"/>
    <w:rPr>
      <w:vertAlign w:val="superscript"/>
    </w:rPr>
  </w:style>
  <w:style w:type="paragraph" w:styleId="Zkladntext2">
    <w:name w:val="Body Text 2"/>
    <w:basedOn w:val="Normln"/>
    <w:link w:val="Zkladntext2Char"/>
    <w:rsid w:val="00827E1F"/>
    <w:pPr>
      <w:jc w:val="center"/>
    </w:pPr>
    <w:rPr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rsid w:val="00827E1F"/>
    <w:rPr>
      <w:b/>
      <w:bCs/>
      <w:sz w:val="28"/>
      <w:szCs w:val="24"/>
    </w:rPr>
  </w:style>
  <w:style w:type="paragraph" w:customStyle="1" w:styleId="Normln1">
    <w:name w:val="Normální1"/>
    <w:rsid w:val="00827E1F"/>
    <w:pPr>
      <w:widowControl w:val="0"/>
    </w:pPr>
    <w:rPr>
      <w:snapToGrid w:val="0"/>
      <w:sz w:val="24"/>
    </w:rPr>
  </w:style>
  <w:style w:type="character" w:customStyle="1" w:styleId="TextpoznpodarouChar">
    <w:name w:val="Text pozn. pod čarou Char"/>
    <w:link w:val="Textpoznpodarou"/>
    <w:semiHidden/>
    <w:rsid w:val="00827E1F"/>
    <w:rPr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E1F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827E1F"/>
    <w:rPr>
      <w:sz w:val="22"/>
      <w:szCs w:val="22"/>
      <w:lang w:eastAsia="en-US"/>
    </w:rPr>
  </w:style>
  <w:style w:type="table" w:styleId="Mkatabulky">
    <w:name w:val="Table Grid"/>
    <w:basedOn w:val="Normlntabulka"/>
    <w:rsid w:val="00135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C313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F651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51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12E9"/>
  </w:style>
  <w:style w:type="paragraph" w:styleId="Odstavecseseznamem">
    <w:name w:val="List Paragraph"/>
    <w:basedOn w:val="Normln"/>
    <w:uiPriority w:val="34"/>
    <w:qFormat/>
    <w:rsid w:val="00881B0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861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8615E"/>
    <w:rPr>
      <w:sz w:val="22"/>
      <w:szCs w:val="22"/>
      <w:lang w:eastAsia="en-US"/>
    </w:rPr>
  </w:style>
  <w:style w:type="paragraph" w:styleId="Normlnweb">
    <w:name w:val="Normal (Web)"/>
    <w:basedOn w:val="Normln"/>
    <w:rsid w:val="00FB6C6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ucetni</cp:lastModifiedBy>
  <cp:revision>2</cp:revision>
  <cp:lastPrinted>2019-07-11T12:31:00Z</cp:lastPrinted>
  <dcterms:created xsi:type="dcterms:W3CDTF">2023-03-21T13:11:00Z</dcterms:created>
  <dcterms:modified xsi:type="dcterms:W3CDTF">2023-03-21T13:11:00Z</dcterms:modified>
</cp:coreProperties>
</file>