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D87" w:rsidRPr="0052245F" w:rsidRDefault="00301170" w:rsidP="0062298B">
      <w:pPr>
        <w:jc w:val="center"/>
        <w:rPr>
          <w:b/>
          <w:sz w:val="36"/>
          <w:szCs w:val="36"/>
        </w:rPr>
      </w:pPr>
      <w:proofErr w:type="gramStart"/>
      <w:r w:rsidRPr="0052245F">
        <w:rPr>
          <w:b/>
          <w:sz w:val="36"/>
          <w:szCs w:val="36"/>
        </w:rPr>
        <w:t>O</w:t>
      </w:r>
      <w:r w:rsidR="0052245F">
        <w:rPr>
          <w:b/>
          <w:sz w:val="36"/>
          <w:szCs w:val="36"/>
        </w:rPr>
        <w:t>BEC</w:t>
      </w:r>
      <w:r w:rsidRPr="0052245F">
        <w:rPr>
          <w:b/>
          <w:sz w:val="36"/>
          <w:szCs w:val="36"/>
        </w:rPr>
        <w:t xml:space="preserve"> </w:t>
      </w:r>
      <w:r w:rsidR="0052245F">
        <w:rPr>
          <w:b/>
          <w:sz w:val="36"/>
          <w:szCs w:val="36"/>
        </w:rPr>
        <w:t xml:space="preserve"> </w:t>
      </w:r>
      <w:r w:rsidRPr="0052245F">
        <w:rPr>
          <w:b/>
          <w:sz w:val="36"/>
          <w:szCs w:val="36"/>
        </w:rPr>
        <w:t>Š</w:t>
      </w:r>
      <w:r w:rsidR="0052245F">
        <w:rPr>
          <w:b/>
          <w:sz w:val="36"/>
          <w:szCs w:val="36"/>
        </w:rPr>
        <w:t>ABINA</w:t>
      </w:r>
      <w:proofErr w:type="gramEnd"/>
    </w:p>
    <w:p w:rsidR="00301170" w:rsidRPr="0062298B" w:rsidRDefault="00301170" w:rsidP="0062298B">
      <w:pPr>
        <w:jc w:val="center"/>
        <w:rPr>
          <w:b/>
          <w:sz w:val="24"/>
          <w:szCs w:val="24"/>
        </w:rPr>
      </w:pPr>
      <w:r w:rsidRPr="0062298B">
        <w:rPr>
          <w:b/>
          <w:sz w:val="24"/>
          <w:szCs w:val="24"/>
        </w:rPr>
        <w:t>Obecně závazná vyhláška</w:t>
      </w:r>
    </w:p>
    <w:p w:rsidR="00301170" w:rsidRPr="0062298B" w:rsidRDefault="00301170" w:rsidP="0062298B">
      <w:pPr>
        <w:jc w:val="center"/>
        <w:rPr>
          <w:b/>
          <w:sz w:val="24"/>
          <w:szCs w:val="24"/>
        </w:rPr>
      </w:pPr>
      <w:r w:rsidRPr="0062298B">
        <w:rPr>
          <w:b/>
          <w:sz w:val="24"/>
          <w:szCs w:val="24"/>
        </w:rPr>
        <w:t>č.</w:t>
      </w:r>
      <w:r w:rsidR="0052245F">
        <w:rPr>
          <w:b/>
          <w:sz w:val="24"/>
          <w:szCs w:val="24"/>
        </w:rPr>
        <w:t xml:space="preserve"> 4/2016</w:t>
      </w:r>
    </w:p>
    <w:p w:rsidR="00301170" w:rsidRPr="0062298B" w:rsidRDefault="00301170" w:rsidP="0062298B">
      <w:pPr>
        <w:jc w:val="center"/>
        <w:rPr>
          <w:b/>
          <w:sz w:val="24"/>
          <w:szCs w:val="24"/>
        </w:rPr>
      </w:pPr>
      <w:r w:rsidRPr="0062298B">
        <w:rPr>
          <w:b/>
          <w:sz w:val="24"/>
          <w:szCs w:val="24"/>
        </w:rPr>
        <w:t xml:space="preserve">o </w:t>
      </w:r>
      <w:r w:rsidR="0052245F">
        <w:rPr>
          <w:b/>
          <w:sz w:val="24"/>
          <w:szCs w:val="24"/>
        </w:rPr>
        <w:t>nočním klidu</w:t>
      </w:r>
    </w:p>
    <w:p w:rsidR="00301170" w:rsidRDefault="00301170" w:rsidP="00C15CBB">
      <w:pPr>
        <w:jc w:val="both"/>
      </w:pPr>
      <w:r>
        <w:t xml:space="preserve">Zastupitelstvo obce Šabina se na svém zasedání dne </w:t>
      </w:r>
      <w:proofErr w:type="gramStart"/>
      <w:r w:rsidR="0052245F">
        <w:t>28.12.2016</w:t>
      </w:r>
      <w:proofErr w:type="gramEnd"/>
      <w:r w:rsidR="0052245F">
        <w:t xml:space="preserve"> usnesením č.</w:t>
      </w:r>
      <w:r w:rsidR="00F943B3">
        <w:t xml:space="preserve"> 64/2016</w:t>
      </w:r>
      <w:r w:rsidR="0052245F">
        <w:t xml:space="preserve"> </w:t>
      </w:r>
      <w:r>
        <w:t>usneslo</w:t>
      </w:r>
      <w:r w:rsidR="0052245F">
        <w:t xml:space="preserve"> </w:t>
      </w:r>
      <w:r>
        <w:t xml:space="preserve"> vydat</w:t>
      </w:r>
      <w:r w:rsidR="0052245F">
        <w:t xml:space="preserve"> </w:t>
      </w:r>
      <w:r>
        <w:t xml:space="preserve"> na základě ustanovení § 10 písm. </w:t>
      </w:r>
      <w:r w:rsidR="00C15CBB">
        <w:t>b</w:t>
      </w:r>
      <w:r>
        <w:t xml:space="preserve">) a </w:t>
      </w:r>
      <w:r w:rsidR="00C15CBB">
        <w:t>d</w:t>
      </w:r>
      <w:r>
        <w:t>) a § 84 odst. 2 písm. h) zákona č. 128/2000 Sb., o obcích (obecní zřízení), ve znění pozdějších předpisů,</w:t>
      </w:r>
      <w:r w:rsidR="00C15CBB">
        <w:t xml:space="preserve">a  na základě ustanovení § 47 odst.6  zákona  č.200/1990 Sb.     o přestupcích, ve znění pozdějších předpisů </w:t>
      </w:r>
      <w:r>
        <w:t xml:space="preserve"> tuto obecně závaznou vyhlášku:</w:t>
      </w:r>
    </w:p>
    <w:p w:rsidR="00301170" w:rsidRDefault="00301170" w:rsidP="0062298B">
      <w:pPr>
        <w:jc w:val="center"/>
      </w:pPr>
      <w:r>
        <w:t>Čl. 1</w:t>
      </w:r>
    </w:p>
    <w:p w:rsidR="00301170" w:rsidRPr="0062298B" w:rsidRDefault="00301170" w:rsidP="0062298B">
      <w:pPr>
        <w:jc w:val="center"/>
        <w:rPr>
          <w:b/>
        </w:rPr>
      </w:pPr>
      <w:r w:rsidRPr="0062298B">
        <w:rPr>
          <w:b/>
        </w:rPr>
        <w:t>Předmět a cíl</w:t>
      </w:r>
    </w:p>
    <w:p w:rsidR="00301170" w:rsidRDefault="00301170">
      <w:r>
        <w:t xml:space="preserve">Předmětem této obecně závazné vyhlášky je </w:t>
      </w:r>
      <w:r w:rsidR="0052245F">
        <w:t xml:space="preserve">stanovení výjimečných případů, při nichž je doba nočního klidu vymezena dobou kratší nebo žádnou než stanoví zákon. </w:t>
      </w:r>
    </w:p>
    <w:p w:rsidR="00301170" w:rsidRDefault="001C682F" w:rsidP="0062298B">
      <w:pPr>
        <w:jc w:val="center"/>
      </w:pPr>
      <w:r>
        <w:t>Čl. 2</w:t>
      </w:r>
    </w:p>
    <w:p w:rsidR="00301170" w:rsidRPr="0062298B" w:rsidRDefault="00301170" w:rsidP="0062298B">
      <w:pPr>
        <w:jc w:val="center"/>
        <w:rPr>
          <w:b/>
        </w:rPr>
      </w:pPr>
      <w:r w:rsidRPr="0062298B">
        <w:rPr>
          <w:b/>
        </w:rPr>
        <w:t>Noční klid</w:t>
      </w:r>
    </w:p>
    <w:p w:rsidR="00301170" w:rsidRDefault="00301170">
      <w:r>
        <w:t xml:space="preserve">(1) Dobou nočního klidu se rozumí </w:t>
      </w:r>
      <w:proofErr w:type="gramStart"/>
      <w:r>
        <w:t xml:space="preserve">doba </w:t>
      </w:r>
      <w:r w:rsidR="00F514CA">
        <w:t xml:space="preserve"> </w:t>
      </w:r>
      <w:r>
        <w:t>od</w:t>
      </w:r>
      <w:proofErr w:type="gramEnd"/>
      <w:r>
        <w:t xml:space="preserve"> 22. do 6. hodiny</w:t>
      </w:r>
      <w:r w:rsidR="0062298B">
        <w:rPr>
          <w:rStyle w:val="Znakapoznpodarou"/>
        </w:rPr>
        <w:footnoteReference w:id="1"/>
      </w:r>
      <w:r>
        <w:br/>
        <w:t>(2) Doba nočního klidu se nevymezuje v noci z 31. prosince na 1. ledna.</w:t>
      </w:r>
      <w:r>
        <w:br/>
        <w:t>(3) V době konání</w:t>
      </w:r>
    </w:p>
    <w:p w:rsidR="00301170" w:rsidRDefault="00301170" w:rsidP="0062298B">
      <w:pPr>
        <w:pStyle w:val="Odstavecseseznamem"/>
        <w:numPr>
          <w:ilvl w:val="0"/>
          <w:numId w:val="1"/>
        </w:numPr>
      </w:pPr>
      <w:r>
        <w:t>tradiční akce</w:t>
      </w:r>
      <w:r w:rsidR="0052245F">
        <w:t xml:space="preserve"> „pálení čarodějnic“</w:t>
      </w:r>
      <w:r w:rsidR="0062298B">
        <w:t xml:space="preserve"> </w:t>
      </w:r>
      <w:r>
        <w:t>konan</w:t>
      </w:r>
      <w:r w:rsidR="00F514CA">
        <w:t>é</w:t>
      </w:r>
      <w:r>
        <w:t xml:space="preserve"> v</w:t>
      </w:r>
      <w:r w:rsidR="0052245F">
        <w:t> </w:t>
      </w:r>
      <w:r>
        <w:t>měsíci</w:t>
      </w:r>
      <w:r w:rsidR="0052245F">
        <w:t xml:space="preserve"> dubnu</w:t>
      </w:r>
    </w:p>
    <w:p w:rsidR="0062298B" w:rsidRDefault="0062298B" w:rsidP="0062298B">
      <w:pPr>
        <w:pStyle w:val="Odstavecseseznamem"/>
        <w:numPr>
          <w:ilvl w:val="0"/>
          <w:numId w:val="1"/>
        </w:numPr>
      </w:pPr>
      <w:r>
        <w:t>tradiční akce</w:t>
      </w:r>
      <w:r w:rsidR="00F514CA">
        <w:t xml:space="preserve"> „kácení </w:t>
      </w:r>
      <w:proofErr w:type="gramStart"/>
      <w:r w:rsidR="00F514CA">
        <w:t xml:space="preserve">máje“ </w:t>
      </w:r>
      <w:r>
        <w:t xml:space="preserve"> konané</w:t>
      </w:r>
      <w:proofErr w:type="gramEnd"/>
      <w:r>
        <w:t xml:space="preserve"> v měsíci </w:t>
      </w:r>
      <w:r w:rsidR="00F514CA">
        <w:t>květnu</w:t>
      </w:r>
    </w:p>
    <w:p w:rsidR="0062298B" w:rsidRDefault="0062298B" w:rsidP="0062298B">
      <w:pPr>
        <w:pStyle w:val="Odstavecseseznamem"/>
        <w:numPr>
          <w:ilvl w:val="0"/>
          <w:numId w:val="1"/>
        </w:numPr>
      </w:pPr>
      <w:r>
        <w:t xml:space="preserve">tradiční akce </w:t>
      </w:r>
      <w:r w:rsidR="00F514CA">
        <w:t>„rockový koncert“</w:t>
      </w:r>
      <w:r>
        <w:t xml:space="preserve"> konané v měsíci </w:t>
      </w:r>
      <w:r w:rsidR="00F514CA">
        <w:t>červnu</w:t>
      </w:r>
    </w:p>
    <w:p w:rsidR="0062298B" w:rsidRDefault="0062298B" w:rsidP="0062298B">
      <w:pPr>
        <w:pStyle w:val="Odstavecseseznamem"/>
        <w:numPr>
          <w:ilvl w:val="0"/>
          <w:numId w:val="1"/>
        </w:numPr>
      </w:pPr>
      <w:r>
        <w:t xml:space="preserve">tradiční akce </w:t>
      </w:r>
      <w:r w:rsidR="00F514CA">
        <w:t xml:space="preserve"> „letní slavnost </w:t>
      </w:r>
      <w:proofErr w:type="spellStart"/>
      <w:proofErr w:type="gramStart"/>
      <w:r w:rsidR="00F514CA">
        <w:t>sv.Anny</w:t>
      </w:r>
      <w:proofErr w:type="spellEnd"/>
      <w:proofErr w:type="gramEnd"/>
      <w:r w:rsidR="00F514CA">
        <w:t xml:space="preserve">“ </w:t>
      </w:r>
      <w:r>
        <w:t xml:space="preserve"> konané v měsíci </w:t>
      </w:r>
      <w:r w:rsidR="00F514CA">
        <w:t>červenci</w:t>
      </w:r>
    </w:p>
    <w:p w:rsidR="0062298B" w:rsidRDefault="0062298B" w:rsidP="0062298B">
      <w:pPr>
        <w:pStyle w:val="Odstavecseseznamem"/>
        <w:numPr>
          <w:ilvl w:val="0"/>
          <w:numId w:val="1"/>
        </w:numPr>
      </w:pPr>
      <w:r>
        <w:t xml:space="preserve">tradiční akce </w:t>
      </w:r>
      <w:r w:rsidR="00F514CA">
        <w:t xml:space="preserve">„letní </w:t>
      </w:r>
      <w:proofErr w:type="gramStart"/>
      <w:r w:rsidR="00F514CA">
        <w:t xml:space="preserve">kino“ </w:t>
      </w:r>
      <w:r>
        <w:t xml:space="preserve"> konané</w:t>
      </w:r>
      <w:proofErr w:type="gramEnd"/>
      <w:r>
        <w:t xml:space="preserve"> v měsíci </w:t>
      </w:r>
      <w:r w:rsidR="00F514CA">
        <w:t>srpnu</w:t>
      </w:r>
    </w:p>
    <w:p w:rsidR="0062298B" w:rsidRDefault="0062298B" w:rsidP="0062298B">
      <w:pPr>
        <w:pStyle w:val="Odstavecseseznamem"/>
        <w:numPr>
          <w:ilvl w:val="0"/>
          <w:numId w:val="1"/>
        </w:numPr>
      </w:pPr>
      <w:r>
        <w:t xml:space="preserve">tradiční akce </w:t>
      </w:r>
      <w:r w:rsidR="00F514CA">
        <w:t>„</w:t>
      </w:r>
      <w:proofErr w:type="gramStart"/>
      <w:r w:rsidR="00F514CA">
        <w:t>zakončení  léta</w:t>
      </w:r>
      <w:proofErr w:type="gramEnd"/>
      <w:r w:rsidR="00F514CA">
        <w:t xml:space="preserve">“ </w:t>
      </w:r>
      <w:r>
        <w:t xml:space="preserve"> konané v měsíci </w:t>
      </w:r>
      <w:r w:rsidR="00F514CA">
        <w:t>srpnu</w:t>
      </w:r>
    </w:p>
    <w:p w:rsidR="0062298B" w:rsidRDefault="0062298B" w:rsidP="0062298B">
      <w:pPr>
        <w:pStyle w:val="Odstavecseseznamem"/>
        <w:numPr>
          <w:ilvl w:val="0"/>
          <w:numId w:val="1"/>
        </w:numPr>
      </w:pPr>
      <w:r>
        <w:t xml:space="preserve">tradiční akce </w:t>
      </w:r>
      <w:r w:rsidR="00F514CA">
        <w:t>„</w:t>
      </w:r>
      <w:proofErr w:type="spellStart"/>
      <w:r w:rsidR="00F514CA">
        <w:t>Šabinská</w:t>
      </w:r>
      <w:proofErr w:type="spellEnd"/>
      <w:r w:rsidR="00F514CA">
        <w:t xml:space="preserve"> </w:t>
      </w:r>
      <w:proofErr w:type="gramStart"/>
      <w:r w:rsidR="00F514CA">
        <w:t xml:space="preserve">zábava“ </w:t>
      </w:r>
      <w:r>
        <w:t xml:space="preserve"> konan</w:t>
      </w:r>
      <w:r w:rsidR="00F514CA">
        <w:t>é</w:t>
      </w:r>
      <w:proofErr w:type="gramEnd"/>
      <w:r>
        <w:t xml:space="preserve"> v měsíci </w:t>
      </w:r>
      <w:r w:rsidR="00F514CA">
        <w:t>říjnu</w:t>
      </w:r>
    </w:p>
    <w:p w:rsidR="00301170" w:rsidRDefault="00301170" w:rsidP="00301170">
      <w:pPr>
        <w:ind w:left="360"/>
      </w:pPr>
      <w:r>
        <w:t xml:space="preserve">začíná doba nočního klidu v </w:t>
      </w:r>
      <w:r w:rsidR="00F514CA">
        <w:t>1</w:t>
      </w:r>
      <w:r>
        <w:t>.00 hodin</w:t>
      </w:r>
      <w:r w:rsidR="00C15CBB">
        <w:t xml:space="preserve">u </w:t>
      </w:r>
      <w:r>
        <w:t xml:space="preserve"> následujícího dne.</w:t>
      </w:r>
    </w:p>
    <w:p w:rsidR="001C682F" w:rsidRDefault="00301170">
      <w:r>
        <w:t>(4) Obecní úřad zveřejní informaci o termínu konání akce podle odstavce 3 na úřední desce nejméně 5 dnů předem.</w:t>
      </w:r>
      <w:r w:rsidR="001C682F">
        <w:br w:type="page"/>
      </w:r>
    </w:p>
    <w:p w:rsidR="001C682F" w:rsidRDefault="001C682F" w:rsidP="001C682F">
      <w:pPr>
        <w:jc w:val="center"/>
      </w:pPr>
      <w:r>
        <w:lastRenderedPageBreak/>
        <w:t>Čl. 3</w:t>
      </w:r>
    </w:p>
    <w:p w:rsidR="00F514CA" w:rsidRPr="00F514CA" w:rsidRDefault="00F514CA" w:rsidP="00301170">
      <w:pPr>
        <w:rPr>
          <w:b/>
        </w:rPr>
      </w:pPr>
      <w:r>
        <w:rPr>
          <w:b/>
        </w:rPr>
        <w:t xml:space="preserve">                                                                                  </w:t>
      </w:r>
      <w:r w:rsidRPr="00F514CA">
        <w:rPr>
          <w:b/>
        </w:rPr>
        <w:t>Účinnost</w:t>
      </w:r>
    </w:p>
    <w:p w:rsidR="00301170" w:rsidRDefault="00301170" w:rsidP="00301170">
      <w:r>
        <w:t>Tato vyhláška nabývá účinnosti</w:t>
      </w:r>
      <w:r w:rsidR="0062298B">
        <w:t xml:space="preserve"> patnáctým dnem po dni vyhlášení</w:t>
      </w:r>
      <w:r w:rsidR="001C682F">
        <w:t>.</w:t>
      </w:r>
    </w:p>
    <w:p w:rsidR="008E7309" w:rsidRDefault="008E7309" w:rsidP="00301170"/>
    <w:p w:rsidR="008E7309" w:rsidRDefault="008E7309" w:rsidP="00301170"/>
    <w:p w:rsidR="008E7309" w:rsidRDefault="008E7309" w:rsidP="00301170">
      <w:r>
        <w:t xml:space="preserve">   ……………………………………………….                                                                     ……………………………………………</w:t>
      </w:r>
    </w:p>
    <w:p w:rsidR="008E7309" w:rsidRDefault="008E7309" w:rsidP="00301170">
      <w:pPr>
        <w:rPr>
          <w:sz w:val="16"/>
          <w:szCs w:val="16"/>
        </w:rPr>
      </w:pPr>
      <w:r>
        <w:t xml:space="preserve">             Soňa  Pisárová  </w:t>
      </w:r>
      <w:proofErr w:type="gramStart"/>
      <w:r>
        <w:t>v.r.</w:t>
      </w:r>
      <w:proofErr w:type="gramEnd"/>
      <w:r>
        <w:t xml:space="preserve">                                                                                         František  Pešek  </w:t>
      </w:r>
      <w:proofErr w:type="gramStart"/>
      <w:r>
        <w:t>v.r.</w:t>
      </w:r>
      <w:proofErr w:type="gramEnd"/>
      <w:r>
        <w:t xml:space="preserve">  </w:t>
      </w:r>
    </w:p>
    <w:p w:rsidR="008E7309" w:rsidRDefault="008E7309" w:rsidP="00301170">
      <w:r>
        <w:t xml:space="preserve">               </w:t>
      </w:r>
      <w:proofErr w:type="gramStart"/>
      <w:r>
        <w:t>místostarostka                                                                                                        starosta</w:t>
      </w:r>
      <w:proofErr w:type="gramEnd"/>
    </w:p>
    <w:p w:rsidR="008E7309" w:rsidRDefault="008E7309" w:rsidP="00301170"/>
    <w:p w:rsidR="0062298B" w:rsidRDefault="0062298B" w:rsidP="0062298B">
      <w:pPr>
        <w:jc w:val="center"/>
      </w:pPr>
    </w:p>
    <w:p w:rsidR="0062298B" w:rsidRDefault="0062298B" w:rsidP="0062298B">
      <w:pPr>
        <w:jc w:val="center"/>
      </w:pPr>
    </w:p>
    <w:p w:rsidR="0062298B" w:rsidRDefault="0062298B" w:rsidP="0062298B">
      <w:r>
        <w:t>Vyhlášeno na úřední desce dne:</w:t>
      </w:r>
      <w:r w:rsidR="00B92147">
        <w:t xml:space="preserve"> 29. 12. 2016</w:t>
      </w:r>
      <w:r>
        <w:br/>
        <w:t>Sejmuto z úřední desky dne:</w:t>
      </w:r>
      <w:r w:rsidR="00B92147">
        <w:t xml:space="preserve"> 14. 1.</w:t>
      </w:r>
      <w:bookmarkStart w:id="0" w:name="_GoBack"/>
      <w:bookmarkEnd w:id="0"/>
      <w:r w:rsidR="00B92147">
        <w:t xml:space="preserve"> 2017</w:t>
      </w:r>
    </w:p>
    <w:sectPr w:rsidR="0062298B" w:rsidSect="00536A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DBB" w:rsidRDefault="00874DBB" w:rsidP="0062298B">
      <w:pPr>
        <w:spacing w:after="0" w:line="240" w:lineRule="auto"/>
      </w:pPr>
      <w:r>
        <w:separator/>
      </w:r>
    </w:p>
  </w:endnote>
  <w:endnote w:type="continuationSeparator" w:id="0">
    <w:p w:rsidR="00874DBB" w:rsidRDefault="00874DBB" w:rsidP="0062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DBB" w:rsidRDefault="00874DBB" w:rsidP="0062298B">
      <w:pPr>
        <w:spacing w:after="0" w:line="240" w:lineRule="auto"/>
      </w:pPr>
      <w:r>
        <w:separator/>
      </w:r>
    </w:p>
  </w:footnote>
  <w:footnote w:type="continuationSeparator" w:id="0">
    <w:p w:rsidR="00874DBB" w:rsidRDefault="00874DBB" w:rsidP="0062298B">
      <w:pPr>
        <w:spacing w:after="0" w:line="240" w:lineRule="auto"/>
      </w:pPr>
      <w:r>
        <w:continuationSeparator/>
      </w:r>
    </w:p>
  </w:footnote>
  <w:footnote w:id="1">
    <w:p w:rsidR="0062298B" w:rsidRDefault="0062298B">
      <w:pPr>
        <w:pStyle w:val="Textpoznpodarou"/>
      </w:pPr>
      <w:r>
        <w:rPr>
          <w:rStyle w:val="Znakapoznpodarou"/>
        </w:rPr>
        <w:footnoteRef/>
      </w:r>
      <w:r>
        <w:t xml:space="preserve"> dle ustanovení § 47 odst. 6 zákona č.200/1990 Sb., o přestupcích, ve znění pozdějších předpisů, platí, že: „Dobou nočního klidu se rozumí doba od 22. do 6. hodiny. Obec může obecně závaznou vyhláškou stanovit výjimečné případy, zejména slavnosti nebo obdobné společenské nebo rodinné akce, při nichž je doba nočního klidu vymezena dobou kratší nebo žádnou.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2D3133"/>
    <w:multiLevelType w:val="hybridMultilevel"/>
    <w:tmpl w:val="46EAD5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01170"/>
    <w:rsid w:val="001C682F"/>
    <w:rsid w:val="00301170"/>
    <w:rsid w:val="004E48B2"/>
    <w:rsid w:val="0052245F"/>
    <w:rsid w:val="00536AB8"/>
    <w:rsid w:val="005568C3"/>
    <w:rsid w:val="0062298B"/>
    <w:rsid w:val="00783F72"/>
    <w:rsid w:val="00874DBB"/>
    <w:rsid w:val="008E7309"/>
    <w:rsid w:val="00B63ED3"/>
    <w:rsid w:val="00B92147"/>
    <w:rsid w:val="00C15CBB"/>
    <w:rsid w:val="00C33D87"/>
    <w:rsid w:val="00C675D5"/>
    <w:rsid w:val="00F514CA"/>
    <w:rsid w:val="00F943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B77AA-0042-43FC-B240-42255CDC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6AB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01170"/>
    <w:pPr>
      <w:ind w:left="720"/>
      <w:contextualSpacing/>
    </w:pPr>
  </w:style>
  <w:style w:type="paragraph" w:styleId="Textpoznpodarou">
    <w:name w:val="footnote text"/>
    <w:basedOn w:val="Normln"/>
    <w:link w:val="TextpoznpodarouChar"/>
    <w:uiPriority w:val="99"/>
    <w:semiHidden/>
    <w:unhideWhenUsed/>
    <w:rsid w:val="0062298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2298B"/>
    <w:rPr>
      <w:sz w:val="20"/>
      <w:szCs w:val="20"/>
    </w:rPr>
  </w:style>
  <w:style w:type="character" w:styleId="Znakapoznpodarou">
    <w:name w:val="footnote reference"/>
    <w:basedOn w:val="Standardnpsmoodstavce"/>
    <w:uiPriority w:val="99"/>
    <w:semiHidden/>
    <w:unhideWhenUsed/>
    <w:rsid w:val="00622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6C441-3F5A-4205-83BF-94B7A4AA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290</Words>
  <Characters>1714</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Mikroregion</dc:creator>
  <cp:keywords/>
  <dc:description/>
  <cp:lastModifiedBy>obec</cp:lastModifiedBy>
  <cp:revision>6</cp:revision>
  <dcterms:created xsi:type="dcterms:W3CDTF">2016-12-20T08:51:00Z</dcterms:created>
  <dcterms:modified xsi:type="dcterms:W3CDTF">2016-12-29T15:59:00Z</dcterms:modified>
</cp:coreProperties>
</file>