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9F75" w14:textId="77777777" w:rsidR="001C4EAE" w:rsidRPr="00942572" w:rsidRDefault="001C4EAE" w:rsidP="001C4EAE">
      <w:pPr>
        <w:widowControl w:val="0"/>
        <w:autoSpaceDE w:val="0"/>
        <w:autoSpaceDN w:val="0"/>
        <w:adjustRightInd w:val="0"/>
        <w:spacing w:before="15" w:line="343" w:lineRule="exact"/>
        <w:ind w:left="1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942572">
        <w:rPr>
          <w:rFonts w:ascii="Arial" w:hAnsi="Arial" w:cs="Arial"/>
          <w:b/>
          <w:bCs/>
          <w:color w:val="000000"/>
          <w:sz w:val="32"/>
          <w:szCs w:val="32"/>
        </w:rPr>
        <w:t>Příloha č. 1</w:t>
      </w:r>
    </w:p>
    <w:p w14:paraId="306EF2B1" w14:textId="77777777" w:rsidR="001C4EAE" w:rsidRPr="005C313E" w:rsidRDefault="001C4EAE" w:rsidP="001C4EAE">
      <w:pPr>
        <w:widowControl w:val="0"/>
        <w:autoSpaceDE w:val="0"/>
        <w:autoSpaceDN w:val="0"/>
        <w:adjustRightInd w:val="0"/>
        <w:spacing w:before="15" w:line="343" w:lineRule="exact"/>
        <w:ind w:left="15"/>
        <w:jc w:val="center"/>
        <w:rPr>
          <w:b/>
          <w:bCs/>
          <w:color w:val="000000"/>
          <w:sz w:val="28"/>
          <w:szCs w:val="28"/>
        </w:rPr>
      </w:pPr>
      <w:r w:rsidRPr="00942572">
        <w:rPr>
          <w:rFonts w:ascii="Arial" w:hAnsi="Arial" w:cs="Arial"/>
          <w:b/>
          <w:bCs/>
          <w:color w:val="000000"/>
          <w:sz w:val="28"/>
          <w:szCs w:val="28"/>
        </w:rPr>
        <w:t>k obecně závazné vyhlášce o místním poplatku za užívání veřejného</w:t>
      </w:r>
      <w:r w:rsidRPr="005C313E">
        <w:rPr>
          <w:b/>
          <w:bCs/>
          <w:color w:val="000000"/>
          <w:sz w:val="28"/>
          <w:szCs w:val="28"/>
        </w:rPr>
        <w:t xml:space="preserve"> prostranství</w:t>
      </w:r>
    </w:p>
    <w:p w14:paraId="2B614A11" w14:textId="77777777" w:rsidR="001C4EAE" w:rsidRPr="00942572" w:rsidRDefault="001C4EAE" w:rsidP="001C4EAE">
      <w:pPr>
        <w:widowControl w:val="0"/>
        <w:autoSpaceDE w:val="0"/>
        <w:autoSpaceDN w:val="0"/>
        <w:adjustRightInd w:val="0"/>
        <w:spacing w:before="120" w:after="120" w:line="343" w:lineRule="exact"/>
        <w:ind w:left="15" w:right="907"/>
        <w:jc w:val="both"/>
        <w:rPr>
          <w:rFonts w:ascii="Arial" w:hAnsi="Arial" w:cs="Arial"/>
          <w:color w:val="000000"/>
        </w:rPr>
      </w:pPr>
      <w:r w:rsidRPr="00942572">
        <w:rPr>
          <w:rFonts w:ascii="Arial" w:hAnsi="Arial" w:cs="Arial"/>
          <w:color w:val="000000"/>
        </w:rPr>
        <w:t>Veřejným prostranstvím pro účely této obecně závazné vyhlášky se rozumí následující prostranství:</w:t>
      </w:r>
    </w:p>
    <w:tbl>
      <w:tblPr>
        <w:tblW w:w="1001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00"/>
        <w:gridCol w:w="103"/>
        <w:gridCol w:w="20"/>
        <w:gridCol w:w="5224"/>
        <w:gridCol w:w="163"/>
      </w:tblGrid>
      <w:tr w:rsidR="001C4EAE" w14:paraId="1897FC48" w14:textId="77777777" w:rsidTr="00FE4CFC">
        <w:trPr>
          <w:trHeight w:hRule="exact" w:val="277"/>
        </w:trPr>
        <w:tc>
          <w:tcPr>
            <w:tcW w:w="4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63446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Část obce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432966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jc w:val="center"/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w w:val="105"/>
                <w:sz w:val="20"/>
                <w:szCs w:val="20"/>
              </w:rPr>
              <w:t>Ulice</w:t>
            </w:r>
          </w:p>
        </w:tc>
      </w:tr>
      <w:tr w:rsidR="001C4EAE" w14:paraId="435D7D89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B621E9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7B3FB39E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DABBA5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Betlém II</w:t>
            </w:r>
          </w:p>
        </w:tc>
      </w:tr>
      <w:tr w:rsidR="001C4EAE" w14:paraId="6C528805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A5CD6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7C4EF90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271B62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B. Němcové</w:t>
            </w:r>
          </w:p>
        </w:tc>
      </w:tr>
      <w:tr w:rsidR="001C4EAE" w14:paraId="75993B8F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3906C0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67C4D2FB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DEE238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Betlém</w:t>
            </w:r>
          </w:p>
        </w:tc>
      </w:tr>
      <w:tr w:rsidR="001C4EAE" w14:paraId="765ED71C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8EC627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0A547A8C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EDFF0F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Boberská</w:t>
            </w:r>
          </w:p>
        </w:tc>
      </w:tr>
      <w:tr w:rsidR="001C4EAE" w14:paraId="449AFB36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F6F4642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5AE719D5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D6E1A2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Dělnická I</w:t>
            </w:r>
          </w:p>
        </w:tc>
      </w:tr>
      <w:tr w:rsidR="001C4EAE" w14:paraId="4F6D4ACA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A42E19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D8922A4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02B1D7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Dělnická II</w:t>
            </w:r>
          </w:p>
        </w:tc>
      </w:tr>
      <w:tr w:rsidR="001C4EAE" w14:paraId="0A0FE203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AFE60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225D7E4C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C2DFC8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Havířská I</w:t>
            </w:r>
          </w:p>
        </w:tc>
      </w:tr>
      <w:tr w:rsidR="001C4EAE" w14:paraId="670CD368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E455D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2197C413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49C4B9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Havířská II</w:t>
            </w:r>
          </w:p>
        </w:tc>
      </w:tr>
      <w:tr w:rsidR="001C4EAE" w14:paraId="33093332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21733B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7F26F140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023072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Horská</w:t>
            </w:r>
          </w:p>
        </w:tc>
      </w:tr>
      <w:tr w:rsidR="001C4EAE" w14:paraId="777FA3CB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FDDE55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60471C33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11A8A6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Za Betlémem</w:t>
            </w:r>
          </w:p>
        </w:tc>
      </w:tr>
      <w:tr w:rsidR="001C4EAE" w14:paraId="57B34339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BBAB7D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8AEC749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41FEC27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J. A. Komenského</w:t>
            </w:r>
          </w:p>
        </w:tc>
      </w:tr>
      <w:tr w:rsidR="001C4EAE" w14:paraId="13938CA3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326BE3F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505D36E0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F0DDD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J. E. Purkyně</w:t>
            </w:r>
          </w:p>
        </w:tc>
      </w:tr>
      <w:tr w:rsidR="001C4EAE" w14:paraId="20321520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870948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D7BCE3F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A41E7A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K. H. Borovského</w:t>
            </w:r>
          </w:p>
        </w:tc>
      </w:tr>
      <w:tr w:rsidR="001C4EAE" w14:paraId="76C70214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612832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764FC926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E49F7A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K. Čapka</w:t>
            </w:r>
          </w:p>
        </w:tc>
      </w:tr>
      <w:tr w:rsidR="001C4EAE" w14:paraId="20A05AB3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A7B5B9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7BF348CE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3CF56E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Ml. horníků</w:t>
            </w:r>
          </w:p>
        </w:tc>
      </w:tr>
      <w:tr w:rsidR="001C4EAE" w14:paraId="16F36640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C4416B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7E0E8F24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966027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Mírová</w:t>
            </w:r>
          </w:p>
        </w:tc>
      </w:tr>
      <w:tr w:rsidR="001C4EAE" w14:paraId="2F4200D7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A673EE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6BA1A4D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8FAF38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Na Pilíři</w:t>
            </w:r>
          </w:p>
        </w:tc>
      </w:tr>
      <w:tr w:rsidR="001C4EAE" w14:paraId="507D5E07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26F793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7BF4701B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7DB45E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Na Hřišti</w:t>
            </w:r>
          </w:p>
        </w:tc>
      </w:tr>
      <w:tr w:rsidR="001C4EAE" w14:paraId="750DB6E5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8D1153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62DE94BC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FCEC9B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Na Štole</w:t>
            </w:r>
          </w:p>
        </w:tc>
      </w:tr>
      <w:tr w:rsidR="001C4EAE" w14:paraId="1BA56E43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2E5F10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5001A3A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EF47E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Nádražní</w:t>
            </w:r>
          </w:p>
        </w:tc>
      </w:tr>
      <w:tr w:rsidR="001C4EAE" w14:paraId="135AFA9D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483CCEB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F591F46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119A58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Obránců míru</w:t>
            </w:r>
          </w:p>
        </w:tc>
      </w:tr>
      <w:tr w:rsidR="001C4EAE" w14:paraId="683EB5CA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4D07F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A367727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85DB66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Revoluční</w:t>
            </w:r>
          </w:p>
        </w:tc>
      </w:tr>
      <w:tr w:rsidR="001C4EAE" w14:paraId="74E26CD7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D0E923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18CCCFE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A0E79D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Rýchorské náměstí</w:t>
            </w:r>
          </w:p>
        </w:tc>
      </w:tr>
      <w:tr w:rsidR="001C4EAE" w14:paraId="469A5EB6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766925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2AC7FCB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AF4FF0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Rýchorská</w:t>
            </w:r>
          </w:p>
        </w:tc>
      </w:tr>
      <w:tr w:rsidR="001C4EAE" w14:paraId="3715F3CE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30529F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77DE63D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A842C3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Sadová</w:t>
            </w:r>
          </w:p>
        </w:tc>
      </w:tr>
      <w:tr w:rsidR="001C4EAE" w14:paraId="1C975C40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36EBD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601A3CB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F567AD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Sněžná</w:t>
            </w:r>
          </w:p>
        </w:tc>
      </w:tr>
      <w:tr w:rsidR="001C4EAE" w14:paraId="12F198EC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BAB539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6C751D5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9B113F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Zámecká</w:t>
            </w:r>
          </w:p>
        </w:tc>
      </w:tr>
      <w:tr w:rsidR="001C4EAE" w14:paraId="01D0346D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845319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4474DD38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577FD7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Vězeňská</w:t>
            </w:r>
          </w:p>
        </w:tc>
      </w:tr>
      <w:tr w:rsidR="001C4EAE" w14:paraId="7CE97AFB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B77DA7E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005E3A7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FB39E8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Ml. horníků II</w:t>
            </w:r>
          </w:p>
        </w:tc>
      </w:tr>
      <w:tr w:rsidR="001C4EAE" w14:paraId="0E74EE8F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1FD936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74DCA0FD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1908D7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Josefa Jarosche</w:t>
            </w:r>
          </w:p>
        </w:tc>
      </w:tr>
      <w:tr w:rsidR="001C4EAE" w14:paraId="7624DB2E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F09E3F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47F39680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E18E8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K. J. Erbena</w:t>
            </w:r>
          </w:p>
        </w:tc>
      </w:tr>
      <w:tr w:rsidR="001C4EAE" w14:paraId="51096800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EF95843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3EBBF98D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616FC3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Hasičská</w:t>
            </w:r>
          </w:p>
        </w:tc>
      </w:tr>
      <w:tr w:rsidR="001C4EAE" w14:paraId="3B236831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E7B1DF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039FAB1B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73DE49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Hudební</w:t>
            </w:r>
          </w:p>
        </w:tc>
      </w:tr>
      <w:tr w:rsidR="001C4EAE" w14:paraId="317C5A96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60F930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1B449B07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FC274C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Ke Stadionu</w:t>
            </w:r>
          </w:p>
        </w:tc>
      </w:tr>
      <w:tr w:rsidR="001C4EAE" w14:paraId="5A903652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AC0D6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0589F066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D82856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Náměstí Josefa Čapka</w:t>
            </w:r>
          </w:p>
        </w:tc>
      </w:tr>
      <w:tr w:rsidR="001C4EAE" w14:paraId="27426C27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80C1C7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0B96CEE8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8C451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Pod Zahradami</w:t>
            </w:r>
          </w:p>
        </w:tc>
      </w:tr>
      <w:tr w:rsidR="001C4EAE" w14:paraId="6CE01875" w14:textId="77777777" w:rsidTr="00FE4CFC">
        <w:trPr>
          <w:gridAfter w:val="1"/>
          <w:wAfter w:w="163" w:type="dxa"/>
          <w:trHeight w:hRule="exact" w:val="27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3BD8E1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Žacléř</w:t>
            </w:r>
          </w:p>
        </w:tc>
        <w:tc>
          <w:tcPr>
            <w:tcW w:w="103" w:type="dxa"/>
          </w:tcPr>
          <w:p w14:paraId="24FBF8DF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3" w:lineRule="auto"/>
              <w:ind w:left="15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874146" w14:textId="77777777" w:rsidR="001C4EAE" w:rsidRDefault="001C4EAE" w:rsidP="00FE4CFC">
            <w:pPr>
              <w:widowControl w:val="0"/>
              <w:autoSpaceDE w:val="0"/>
              <w:autoSpaceDN w:val="0"/>
              <w:adjustRightInd w:val="0"/>
              <w:spacing w:before="29" w:line="214" w:lineRule="exact"/>
              <w:ind w:left="15"/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color w:val="000000"/>
                <w:w w:val="105"/>
                <w:sz w:val="20"/>
                <w:szCs w:val="20"/>
              </w:rPr>
              <w:t>Střízlivák</w:t>
            </w:r>
          </w:p>
        </w:tc>
      </w:tr>
    </w:tbl>
    <w:p w14:paraId="2FCDEEE0" w14:textId="77777777" w:rsidR="005D4FAA" w:rsidRDefault="005D4FAA"/>
    <w:sectPr w:rsidR="005D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E"/>
    <w:rsid w:val="001C4EAE"/>
    <w:rsid w:val="005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2E14"/>
  <w15:chartTrackingRefBased/>
  <w15:docId w15:val="{9C00A045-23D8-41AB-A556-D7A87388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4E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820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Markelová</dc:creator>
  <cp:keywords/>
  <dc:description/>
  <cp:lastModifiedBy>Krista Markelová</cp:lastModifiedBy>
  <cp:revision>1</cp:revision>
  <dcterms:created xsi:type="dcterms:W3CDTF">2023-11-08T14:50:00Z</dcterms:created>
  <dcterms:modified xsi:type="dcterms:W3CDTF">2023-11-08T14:53:00Z</dcterms:modified>
</cp:coreProperties>
</file>