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5305" w14:textId="4B0A26A1" w:rsidR="00124153" w:rsidRPr="000D77A8" w:rsidRDefault="00124153" w:rsidP="00124153">
      <w:pPr>
        <w:pStyle w:val="Nzev"/>
        <w:spacing w:line="360" w:lineRule="auto"/>
        <w:rPr>
          <w:rFonts w:ascii="Arial" w:hAnsi="Arial" w:cs="Arial"/>
          <w:b/>
          <w:bCs/>
          <w:spacing w:val="80"/>
          <w:sz w:val="32"/>
          <w:szCs w:val="32"/>
        </w:rPr>
      </w:pPr>
      <w:r w:rsidRPr="000D77A8">
        <w:rPr>
          <w:rFonts w:ascii="Arial" w:hAnsi="Arial" w:cs="Arial"/>
          <w:b/>
          <w:bCs/>
          <w:spacing w:val="80"/>
          <w:sz w:val="32"/>
          <w:szCs w:val="32"/>
        </w:rPr>
        <w:t>MĚSTO MNICHOVO HRADIŠTĚ</w:t>
      </w:r>
    </w:p>
    <w:p w14:paraId="71AC838F" w14:textId="77777777" w:rsidR="00124153" w:rsidRPr="00124153" w:rsidRDefault="00124153" w:rsidP="00124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51A12A" w14:textId="13CAAC81" w:rsidR="00124153" w:rsidRPr="00124153" w:rsidRDefault="00124153" w:rsidP="00124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Nařízení č. </w:t>
      </w:r>
      <w:r w:rsidR="0072127B" w:rsidRPr="0072127B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124153">
        <w:rPr>
          <w:rFonts w:ascii="Arial" w:hAnsi="Arial" w:cs="Arial"/>
          <w:b/>
          <w:bCs/>
          <w:sz w:val="20"/>
          <w:szCs w:val="20"/>
        </w:rPr>
        <w:t xml:space="preserve">/2023 </w:t>
      </w:r>
      <w:r w:rsidRPr="00124153">
        <w:rPr>
          <w:rFonts w:ascii="Arial" w:hAnsi="Arial" w:cs="Arial"/>
          <w:b/>
          <w:sz w:val="20"/>
          <w:szCs w:val="20"/>
        </w:rPr>
        <w:t xml:space="preserve">města Mnichovo </w:t>
      </w:r>
      <w:r w:rsidRPr="00F52E0F">
        <w:rPr>
          <w:rFonts w:ascii="Arial" w:hAnsi="Arial" w:cs="Arial"/>
          <w:b/>
          <w:sz w:val="20"/>
          <w:szCs w:val="20"/>
        </w:rPr>
        <w:t xml:space="preserve">Hradiště, ze dne </w:t>
      </w:r>
      <w:r w:rsidR="008C780F" w:rsidRPr="00F52E0F">
        <w:rPr>
          <w:rFonts w:ascii="Arial" w:hAnsi="Arial" w:cs="Arial"/>
          <w:b/>
          <w:sz w:val="20"/>
          <w:szCs w:val="20"/>
        </w:rPr>
        <w:t>21. 8.</w:t>
      </w:r>
      <w:r w:rsidRPr="00F52E0F">
        <w:rPr>
          <w:rFonts w:ascii="Arial" w:hAnsi="Arial" w:cs="Arial"/>
          <w:b/>
          <w:sz w:val="20"/>
          <w:szCs w:val="20"/>
        </w:rPr>
        <w:t xml:space="preserve"> 2023,</w:t>
      </w:r>
    </w:p>
    <w:p w14:paraId="7D1964DC" w14:textId="315F2458" w:rsidR="00124153" w:rsidRPr="00124153" w:rsidRDefault="00124153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2211B" w14:textId="22F99A5F" w:rsidR="00124153" w:rsidRPr="0029600A" w:rsidRDefault="00124153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4153">
        <w:rPr>
          <w:rFonts w:ascii="Arial" w:hAnsi="Arial" w:cs="Arial"/>
          <w:b/>
          <w:sz w:val="20"/>
          <w:szCs w:val="20"/>
        </w:rPr>
        <w:t xml:space="preserve">o placeném stání silničních motorových vozidel na vymezených </w:t>
      </w:r>
      <w:r>
        <w:rPr>
          <w:rFonts w:ascii="Arial" w:hAnsi="Arial" w:cs="Arial"/>
          <w:b/>
          <w:sz w:val="20"/>
          <w:szCs w:val="20"/>
        </w:rPr>
        <w:t>ú</w:t>
      </w:r>
      <w:r w:rsidRPr="00124153">
        <w:rPr>
          <w:rFonts w:ascii="Arial" w:hAnsi="Arial" w:cs="Arial"/>
          <w:b/>
          <w:sz w:val="20"/>
          <w:szCs w:val="20"/>
        </w:rPr>
        <w:t>secích místních komunikaci ve městě Mnichovo Hradiště</w:t>
      </w:r>
      <w:r w:rsidR="0029600A">
        <w:rPr>
          <w:rFonts w:ascii="Arial" w:hAnsi="Arial" w:cs="Arial"/>
          <w:b/>
          <w:sz w:val="20"/>
          <w:szCs w:val="20"/>
        </w:rPr>
        <w:t xml:space="preserve">, způsobu </w:t>
      </w:r>
      <w:r w:rsidR="0029600A" w:rsidRPr="0029600A">
        <w:rPr>
          <w:rFonts w:ascii="Arial" w:hAnsi="Arial" w:cs="Arial"/>
          <w:b/>
          <w:sz w:val="20"/>
          <w:szCs w:val="20"/>
        </w:rPr>
        <w:t>placení sjednané ceny za toto stání a způsobu prokazování jejího zaplacení</w:t>
      </w:r>
    </w:p>
    <w:p w14:paraId="53EB3F21" w14:textId="77777777" w:rsidR="00124153" w:rsidRPr="00124153" w:rsidRDefault="00124153" w:rsidP="00FE6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56E05" w14:textId="421B3BC8" w:rsidR="00FE6E8C" w:rsidRPr="00124153" w:rsidRDefault="00FE6E8C" w:rsidP="00F46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Rada města Mnichovo Hradiště se na svém </w:t>
      </w:r>
      <w:r w:rsidRPr="008C780F">
        <w:rPr>
          <w:rFonts w:ascii="Arial" w:hAnsi="Arial" w:cs="Arial"/>
          <w:sz w:val="20"/>
          <w:szCs w:val="20"/>
        </w:rPr>
        <w:t xml:space="preserve">zasedání dne </w:t>
      </w:r>
      <w:r w:rsidR="008C780F" w:rsidRPr="008C780F">
        <w:rPr>
          <w:rFonts w:ascii="Arial" w:hAnsi="Arial" w:cs="Arial"/>
          <w:sz w:val="20"/>
          <w:szCs w:val="20"/>
        </w:rPr>
        <w:t>21. 8. 2023</w:t>
      </w:r>
      <w:r w:rsidRPr="008C780F">
        <w:rPr>
          <w:rFonts w:ascii="Arial" w:hAnsi="Arial" w:cs="Arial"/>
          <w:sz w:val="20"/>
          <w:szCs w:val="20"/>
        </w:rPr>
        <w:t xml:space="preserve"> usnesením č. </w:t>
      </w:r>
      <w:r w:rsidR="008C780F" w:rsidRPr="008C780F">
        <w:rPr>
          <w:rFonts w:ascii="Arial" w:hAnsi="Arial" w:cs="Arial"/>
          <w:sz w:val="20"/>
          <w:szCs w:val="20"/>
        </w:rPr>
        <w:t>404/2023</w:t>
      </w:r>
      <w:r w:rsidRPr="008C780F">
        <w:rPr>
          <w:rFonts w:ascii="Arial" w:hAnsi="Arial" w:cs="Arial"/>
          <w:sz w:val="20"/>
          <w:szCs w:val="20"/>
        </w:rPr>
        <w:t xml:space="preserve"> usnesla </w:t>
      </w:r>
      <w:r w:rsidRPr="00124153">
        <w:rPr>
          <w:rFonts w:ascii="Arial" w:hAnsi="Arial" w:cs="Arial"/>
          <w:sz w:val="20"/>
          <w:szCs w:val="20"/>
        </w:rPr>
        <w:t>vydat podle § 11 odst. 1 a § 102 odst. 2 písm. d) zákona č. 128/2000 Sb., o obcích (obecní zřízení), ve znění pozdějších předpisů</w:t>
      </w:r>
      <w:r w:rsidR="00124153">
        <w:rPr>
          <w:rFonts w:ascii="Arial" w:hAnsi="Arial" w:cs="Arial"/>
          <w:sz w:val="20"/>
          <w:szCs w:val="20"/>
        </w:rPr>
        <w:t xml:space="preserve"> (dále jen „zákon o obcích“)</w:t>
      </w:r>
      <w:r w:rsidRPr="00124153">
        <w:rPr>
          <w:rFonts w:ascii="Arial" w:hAnsi="Arial" w:cs="Arial"/>
          <w:sz w:val="20"/>
          <w:szCs w:val="20"/>
        </w:rPr>
        <w:t>, a § 23 odst. 1 písm. a) zákona č. 13/1997 Sb., o</w:t>
      </w:r>
      <w:r w:rsidR="00124153">
        <w:rPr>
          <w:rFonts w:ascii="Arial" w:hAnsi="Arial" w:cs="Arial"/>
          <w:sz w:val="20"/>
          <w:szCs w:val="20"/>
        </w:rPr>
        <w:t> </w:t>
      </w:r>
      <w:r w:rsidRPr="00124153">
        <w:rPr>
          <w:rFonts w:ascii="Arial" w:hAnsi="Arial" w:cs="Arial"/>
          <w:sz w:val="20"/>
          <w:szCs w:val="20"/>
        </w:rPr>
        <w:t>pozemních komunikacích, ve znění pozdějších předpisů (dále jen „zákon o pozemních komunikacích“), toto nařízení:</w:t>
      </w:r>
    </w:p>
    <w:p w14:paraId="58032263" w14:textId="77777777" w:rsidR="00FE6E8C" w:rsidRPr="00124153" w:rsidRDefault="00FE6E8C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DDB55C" w14:textId="0B4B03E3" w:rsidR="007307A6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Čl. 1</w:t>
      </w:r>
    </w:p>
    <w:p w14:paraId="1C87D04C" w14:textId="1192C356" w:rsidR="00CF60D5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465C8326" w14:textId="6796881E" w:rsidR="00CF60D5" w:rsidRPr="00124153" w:rsidRDefault="00CF60D5" w:rsidP="00F4620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Toto nařízení stanovuje pro účely organizování dopravy místní komunikace nebo jejich určené úsek</w:t>
      </w:r>
      <w:r w:rsidR="00A52FDF" w:rsidRPr="00124153">
        <w:rPr>
          <w:rFonts w:ascii="Arial" w:hAnsi="Arial" w:cs="Arial"/>
          <w:sz w:val="20"/>
          <w:szCs w:val="20"/>
        </w:rPr>
        <w:t>y</w:t>
      </w:r>
      <w:r w:rsidRPr="00124153">
        <w:rPr>
          <w:rFonts w:ascii="Arial" w:hAnsi="Arial" w:cs="Arial"/>
          <w:sz w:val="20"/>
          <w:szCs w:val="20"/>
        </w:rPr>
        <w:t>, které lze za podmínek stanovených v tomto nařízení užít ke stání silničních motorových vozidel na dobu časově omezenou, nejvýše však na 24 hodin, za cenu sjednanou v souladu s cenovými předpisy</w:t>
      </w:r>
      <w:r w:rsidR="00A52FDF" w:rsidRPr="00124153">
        <w:rPr>
          <w:rFonts w:ascii="Arial" w:hAnsi="Arial" w:cs="Arial"/>
          <w:sz w:val="20"/>
          <w:szCs w:val="20"/>
        </w:rPr>
        <w:t xml:space="preserve"> (dále jen „placené stání“)</w:t>
      </w:r>
      <w:r w:rsidR="0029600A">
        <w:rPr>
          <w:rFonts w:ascii="Arial" w:hAnsi="Arial" w:cs="Arial"/>
          <w:sz w:val="20"/>
          <w:szCs w:val="20"/>
        </w:rPr>
        <w:t xml:space="preserve">, způsob placení </w:t>
      </w:r>
      <w:r w:rsidR="00B5099D">
        <w:rPr>
          <w:rFonts w:ascii="Arial" w:hAnsi="Arial" w:cs="Arial"/>
          <w:sz w:val="20"/>
          <w:szCs w:val="20"/>
        </w:rPr>
        <w:t>cen</w:t>
      </w:r>
      <w:r w:rsidR="0029600A">
        <w:rPr>
          <w:rFonts w:ascii="Arial" w:hAnsi="Arial" w:cs="Arial"/>
          <w:sz w:val="20"/>
          <w:szCs w:val="20"/>
        </w:rPr>
        <w:t>y</w:t>
      </w:r>
      <w:r w:rsidR="00B5099D">
        <w:rPr>
          <w:rFonts w:ascii="Arial" w:hAnsi="Arial" w:cs="Arial"/>
          <w:sz w:val="20"/>
          <w:szCs w:val="20"/>
        </w:rPr>
        <w:t xml:space="preserve"> placeného stání </w:t>
      </w:r>
      <w:r w:rsidR="0029600A">
        <w:rPr>
          <w:rFonts w:ascii="Arial" w:hAnsi="Arial" w:cs="Arial"/>
          <w:sz w:val="20"/>
          <w:szCs w:val="20"/>
        </w:rPr>
        <w:t>a způsob prokazování jejího zaplacení</w:t>
      </w:r>
      <w:r w:rsidRPr="00124153">
        <w:rPr>
          <w:rFonts w:ascii="Arial" w:hAnsi="Arial" w:cs="Arial"/>
          <w:sz w:val="20"/>
          <w:szCs w:val="20"/>
        </w:rPr>
        <w:t>.</w:t>
      </w:r>
    </w:p>
    <w:p w14:paraId="444CEDB1" w14:textId="0A92F01C" w:rsidR="00CF60D5" w:rsidRPr="00124153" w:rsidRDefault="00CF60D5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Čl. 2</w:t>
      </w:r>
    </w:p>
    <w:p w14:paraId="421218CB" w14:textId="5DC0FAE5" w:rsidR="00CF60D5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Vymezení</w:t>
      </w:r>
      <w:r w:rsidR="00A52FDF" w:rsidRPr="00124153">
        <w:rPr>
          <w:rFonts w:ascii="Arial" w:hAnsi="Arial" w:cs="Arial"/>
          <w:b/>
          <w:bCs/>
          <w:sz w:val="20"/>
          <w:szCs w:val="20"/>
        </w:rPr>
        <w:t xml:space="preserve"> místních komunikaci nebo jejich úseků placeného stání</w:t>
      </w:r>
    </w:p>
    <w:p w14:paraId="2CFA8747" w14:textId="11EAE216" w:rsidR="00A52FDF" w:rsidRPr="00AA5F79" w:rsidRDefault="00A52FDF" w:rsidP="00F46204">
      <w:pPr>
        <w:pStyle w:val="Odstavecseseznamem"/>
        <w:numPr>
          <w:ilvl w:val="0"/>
          <w:numId w:val="2"/>
        </w:numPr>
        <w:spacing w:before="240" w:after="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A5F79">
        <w:rPr>
          <w:rFonts w:ascii="Arial" w:hAnsi="Arial" w:cs="Arial"/>
          <w:sz w:val="20"/>
          <w:szCs w:val="20"/>
        </w:rPr>
        <w:t>Placené stání se vymezuje na místních komunikacích</w:t>
      </w:r>
    </w:p>
    <w:p w14:paraId="5303F2AD" w14:textId="3A16ACB0" w:rsidR="004D2D63" w:rsidRPr="00124153" w:rsidRDefault="004D2D63" w:rsidP="00F46204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na </w:t>
      </w:r>
      <w:r w:rsidR="00A52FDF" w:rsidRPr="00124153">
        <w:rPr>
          <w:rFonts w:ascii="Arial" w:hAnsi="Arial" w:cs="Arial"/>
          <w:sz w:val="20"/>
          <w:szCs w:val="20"/>
        </w:rPr>
        <w:t>Masarykov</w:t>
      </w:r>
      <w:r w:rsidRPr="00124153">
        <w:rPr>
          <w:rFonts w:ascii="Arial" w:hAnsi="Arial" w:cs="Arial"/>
          <w:sz w:val="20"/>
          <w:szCs w:val="20"/>
        </w:rPr>
        <w:t>ě</w:t>
      </w:r>
      <w:r w:rsidR="00A52FDF" w:rsidRPr="00124153">
        <w:rPr>
          <w:rFonts w:ascii="Arial" w:hAnsi="Arial" w:cs="Arial"/>
          <w:sz w:val="20"/>
          <w:szCs w:val="20"/>
        </w:rPr>
        <w:t xml:space="preserve"> náměstí na části pozemku p. č. 2404/1 v k. </w:t>
      </w:r>
      <w:proofErr w:type="spellStart"/>
      <w:r w:rsidR="00A52FDF" w:rsidRPr="00124153">
        <w:rPr>
          <w:rFonts w:ascii="Arial" w:hAnsi="Arial" w:cs="Arial"/>
          <w:sz w:val="20"/>
          <w:szCs w:val="20"/>
        </w:rPr>
        <w:t>ú.</w:t>
      </w:r>
      <w:proofErr w:type="spellEnd"/>
      <w:r w:rsidR="00A52FDF" w:rsidRPr="00124153">
        <w:rPr>
          <w:rFonts w:ascii="Arial" w:hAnsi="Arial" w:cs="Arial"/>
          <w:sz w:val="20"/>
          <w:szCs w:val="20"/>
        </w:rPr>
        <w:t xml:space="preserve"> Mnichovo Hradiště,</w:t>
      </w:r>
      <w:r w:rsidRPr="00124153">
        <w:rPr>
          <w:rFonts w:ascii="Arial" w:hAnsi="Arial" w:cs="Arial"/>
          <w:sz w:val="20"/>
          <w:szCs w:val="20"/>
        </w:rPr>
        <w:t xml:space="preserve"> jenž jsou graficky znázorněny v příloze č. 1 tohoto nařízení,</w:t>
      </w:r>
    </w:p>
    <w:p w14:paraId="497394BF" w14:textId="6F03E5EF" w:rsidR="00A52FDF" w:rsidRDefault="004D2D63" w:rsidP="00F46204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v </w:t>
      </w:r>
      <w:r w:rsidR="00A52FDF" w:rsidRPr="00124153">
        <w:rPr>
          <w:rFonts w:ascii="Arial" w:hAnsi="Arial" w:cs="Arial"/>
          <w:sz w:val="20"/>
          <w:szCs w:val="20"/>
        </w:rPr>
        <w:t>ulic</w:t>
      </w:r>
      <w:r w:rsidRPr="00124153">
        <w:rPr>
          <w:rFonts w:ascii="Arial" w:hAnsi="Arial" w:cs="Arial"/>
          <w:sz w:val="20"/>
          <w:szCs w:val="20"/>
        </w:rPr>
        <w:t>i</w:t>
      </w:r>
      <w:r w:rsidR="00A52FDF" w:rsidRPr="00124153">
        <w:rPr>
          <w:rFonts w:ascii="Arial" w:hAnsi="Arial" w:cs="Arial"/>
          <w:sz w:val="20"/>
          <w:szCs w:val="20"/>
        </w:rPr>
        <w:t xml:space="preserve"> Lidická a Turnovská na části pozemku p. č. 1520/1 a 1520/4 v k. </w:t>
      </w:r>
      <w:proofErr w:type="spellStart"/>
      <w:r w:rsidR="00A52FDF" w:rsidRPr="00124153">
        <w:rPr>
          <w:rFonts w:ascii="Arial" w:hAnsi="Arial" w:cs="Arial"/>
          <w:sz w:val="20"/>
          <w:szCs w:val="20"/>
        </w:rPr>
        <w:t>ú.</w:t>
      </w:r>
      <w:proofErr w:type="spellEnd"/>
      <w:r w:rsidR="00A52FDF" w:rsidRPr="00124153">
        <w:rPr>
          <w:rFonts w:ascii="Arial" w:hAnsi="Arial" w:cs="Arial"/>
          <w:sz w:val="20"/>
          <w:szCs w:val="20"/>
        </w:rPr>
        <w:t xml:space="preserve"> Mnichovo Hradiště</w:t>
      </w:r>
      <w:r w:rsidRPr="00124153">
        <w:rPr>
          <w:rFonts w:ascii="Arial" w:hAnsi="Arial" w:cs="Arial"/>
          <w:sz w:val="20"/>
          <w:szCs w:val="20"/>
        </w:rPr>
        <w:t>, jenž jsou graficky znázorněny v příloze č. 2 tohoto nařízení</w:t>
      </w:r>
      <w:r w:rsidR="00A52FDF" w:rsidRPr="00124153">
        <w:rPr>
          <w:rFonts w:ascii="Arial" w:hAnsi="Arial" w:cs="Arial"/>
          <w:sz w:val="20"/>
          <w:szCs w:val="20"/>
        </w:rPr>
        <w:t>.</w:t>
      </w:r>
    </w:p>
    <w:p w14:paraId="59F568D5" w14:textId="2509F3C6" w:rsidR="00AA5F79" w:rsidRPr="002A6C79" w:rsidRDefault="00AA5F79" w:rsidP="00522E2A">
      <w:pPr>
        <w:pStyle w:val="Odstavecseseznamem"/>
        <w:numPr>
          <w:ilvl w:val="0"/>
          <w:numId w:val="2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A6C79">
        <w:rPr>
          <w:rFonts w:ascii="Arial" w:hAnsi="Arial" w:cs="Arial"/>
          <w:sz w:val="20"/>
          <w:szCs w:val="20"/>
        </w:rPr>
        <w:t>Místní komunikace nebo jejich určené úseky uvedené v odst. 1 musí být označeny příslušnou dopravní značkou podle zvláštního právního předpisu</w:t>
      </w:r>
      <w:r w:rsidR="002A6C79" w:rsidRPr="002A6C79">
        <w:rPr>
          <w:rFonts w:ascii="Arial" w:hAnsi="Arial" w:cs="Arial"/>
          <w:sz w:val="20"/>
          <w:szCs w:val="20"/>
        </w:rPr>
        <w:t xml:space="preserve"> a zároveň musí být vyznačena placená doba, výše sjednané ceny a způsob jejího zaplacení.</w:t>
      </w:r>
      <w:r w:rsidRPr="002A6C79">
        <w:rPr>
          <w:rFonts w:ascii="Arial" w:hAnsi="Arial" w:cs="Arial"/>
          <w:sz w:val="20"/>
          <w:szCs w:val="20"/>
        </w:rPr>
        <w:t xml:space="preserve"> </w:t>
      </w:r>
    </w:p>
    <w:p w14:paraId="6529383A" w14:textId="30EF0D77" w:rsidR="00A62216" w:rsidRPr="00124153" w:rsidRDefault="00A62216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1F22C2">
        <w:rPr>
          <w:rFonts w:ascii="Arial" w:hAnsi="Arial" w:cs="Arial"/>
          <w:b/>
          <w:bCs/>
          <w:sz w:val="20"/>
          <w:szCs w:val="20"/>
        </w:rPr>
        <w:t>3</w:t>
      </w:r>
    </w:p>
    <w:p w14:paraId="204741D3" w14:textId="718181A9" w:rsidR="00A62216" w:rsidRPr="00124153" w:rsidRDefault="00A62216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Způsob úhrady ceny placeného stání a prokázání úhrady</w:t>
      </w:r>
    </w:p>
    <w:p w14:paraId="634FFC0A" w14:textId="0E84F895" w:rsidR="00A62216" w:rsidRPr="00124153" w:rsidRDefault="00A62216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C7CBC" w14:textId="1038B392" w:rsidR="00C8747E" w:rsidRPr="00124153" w:rsidRDefault="00C8747E" w:rsidP="00F4620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Cena placeného stání na místních komunikacích nebo jejich úsecích uvedených v čl. 2</w:t>
      </w:r>
      <w:r w:rsidR="00AA5F79">
        <w:rPr>
          <w:rFonts w:ascii="Arial" w:hAnsi="Arial" w:cs="Arial"/>
          <w:sz w:val="20"/>
          <w:szCs w:val="20"/>
        </w:rPr>
        <w:t xml:space="preserve"> odst. 1</w:t>
      </w:r>
      <w:r w:rsidR="00864FFD" w:rsidRPr="00124153">
        <w:rPr>
          <w:rFonts w:ascii="Arial" w:hAnsi="Arial" w:cs="Arial"/>
          <w:sz w:val="20"/>
          <w:szCs w:val="20"/>
        </w:rPr>
        <w:t xml:space="preserve"> písm. a)</w:t>
      </w:r>
      <w:r w:rsidR="001F22C2">
        <w:rPr>
          <w:rFonts w:ascii="Arial" w:hAnsi="Arial" w:cs="Arial"/>
          <w:sz w:val="20"/>
          <w:szCs w:val="20"/>
        </w:rPr>
        <w:t xml:space="preserve"> a b)</w:t>
      </w:r>
      <w:r w:rsidRPr="00124153">
        <w:rPr>
          <w:rFonts w:ascii="Arial" w:hAnsi="Arial" w:cs="Arial"/>
          <w:sz w:val="20"/>
          <w:szCs w:val="20"/>
        </w:rPr>
        <w:t xml:space="preserve"> se hradí</w:t>
      </w:r>
    </w:p>
    <w:p w14:paraId="171D309B" w14:textId="56EA73D3" w:rsidR="00C8747E" w:rsidRPr="00124153" w:rsidRDefault="00C8747E" w:rsidP="00F46204">
      <w:pPr>
        <w:pStyle w:val="Odstavecseseznamem"/>
        <w:numPr>
          <w:ilvl w:val="0"/>
          <w:numId w:val="10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zakoupením parkovacího lístku prostřednictvím parkovacího automatu,</w:t>
      </w:r>
      <w:r w:rsidR="00074512">
        <w:rPr>
          <w:rFonts w:ascii="Arial" w:hAnsi="Arial" w:cs="Arial"/>
          <w:sz w:val="20"/>
          <w:szCs w:val="20"/>
        </w:rPr>
        <w:t xml:space="preserve"> nebo</w:t>
      </w:r>
    </w:p>
    <w:p w14:paraId="4EA0D327" w14:textId="2541F11B" w:rsidR="00C8747E" w:rsidRPr="00074512" w:rsidRDefault="00C8747E" w:rsidP="00074512">
      <w:pPr>
        <w:pStyle w:val="Odstavecseseznamem"/>
        <w:numPr>
          <w:ilvl w:val="0"/>
          <w:numId w:val="10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prostřednictvím mobilní aplikace</w:t>
      </w:r>
      <w:r w:rsidR="00074512">
        <w:rPr>
          <w:rFonts w:ascii="Arial" w:hAnsi="Arial" w:cs="Arial"/>
          <w:sz w:val="20"/>
          <w:szCs w:val="20"/>
        </w:rPr>
        <w:t xml:space="preserve"> schválené městem Mnichovo Hradiště</w:t>
      </w:r>
      <w:r w:rsidRPr="00074512">
        <w:rPr>
          <w:rFonts w:ascii="Arial" w:hAnsi="Arial" w:cs="Arial"/>
          <w:sz w:val="20"/>
          <w:szCs w:val="20"/>
        </w:rPr>
        <w:t>.</w:t>
      </w:r>
    </w:p>
    <w:p w14:paraId="235E08AE" w14:textId="272082AD" w:rsidR="004E2652" w:rsidRPr="00074512" w:rsidRDefault="00074512" w:rsidP="00074512">
      <w:pPr>
        <w:pStyle w:val="Odstavecseseznamem"/>
        <w:numPr>
          <w:ilvl w:val="0"/>
          <w:numId w:val="9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8747E" w:rsidRPr="00124153">
        <w:rPr>
          <w:rFonts w:ascii="Arial" w:hAnsi="Arial" w:cs="Arial"/>
          <w:sz w:val="20"/>
          <w:szCs w:val="20"/>
        </w:rPr>
        <w:t>ři platbě</w:t>
      </w:r>
      <w:r>
        <w:rPr>
          <w:rFonts w:ascii="Arial" w:hAnsi="Arial" w:cs="Arial"/>
          <w:sz w:val="20"/>
          <w:szCs w:val="20"/>
        </w:rPr>
        <w:t xml:space="preserve"> je</w:t>
      </w:r>
      <w:r w:rsidR="00C8747E" w:rsidRPr="00124153">
        <w:rPr>
          <w:rFonts w:ascii="Arial" w:hAnsi="Arial" w:cs="Arial"/>
          <w:sz w:val="20"/>
          <w:szCs w:val="20"/>
        </w:rPr>
        <w:t xml:space="preserve"> požadováno zadání registrační značky vozidla. Zaplacení ceny</w:t>
      </w:r>
      <w:r w:rsidR="0042747B">
        <w:rPr>
          <w:rFonts w:ascii="Arial" w:hAnsi="Arial" w:cs="Arial"/>
          <w:sz w:val="20"/>
          <w:szCs w:val="20"/>
        </w:rPr>
        <w:t xml:space="preserve"> placeného stání</w:t>
      </w:r>
      <w:r w:rsidR="00C8747E" w:rsidRPr="00124153">
        <w:rPr>
          <w:rFonts w:ascii="Arial" w:hAnsi="Arial" w:cs="Arial"/>
          <w:sz w:val="20"/>
          <w:szCs w:val="20"/>
        </w:rPr>
        <w:t xml:space="preserve"> je možné zkontrolovat v</w:t>
      </w:r>
      <w:r w:rsidR="00672D57">
        <w:rPr>
          <w:rFonts w:ascii="Arial" w:hAnsi="Arial" w:cs="Arial"/>
          <w:sz w:val="20"/>
          <w:szCs w:val="20"/>
        </w:rPr>
        <w:t> </w:t>
      </w:r>
      <w:r w:rsidR="00C8747E" w:rsidRPr="00124153">
        <w:rPr>
          <w:rFonts w:ascii="Arial" w:hAnsi="Arial" w:cs="Arial"/>
          <w:sz w:val="20"/>
          <w:szCs w:val="20"/>
        </w:rPr>
        <w:t>centrálním parkovacím systému města. V případě pochybností se zaplacení ceny</w:t>
      </w:r>
      <w:r w:rsidR="0042747B">
        <w:rPr>
          <w:rFonts w:ascii="Arial" w:hAnsi="Arial" w:cs="Arial"/>
          <w:sz w:val="20"/>
          <w:szCs w:val="20"/>
        </w:rPr>
        <w:t xml:space="preserve"> placeného stání</w:t>
      </w:r>
      <w:r w:rsidR="00C8747E" w:rsidRPr="00124153">
        <w:rPr>
          <w:rFonts w:ascii="Arial" w:hAnsi="Arial" w:cs="Arial"/>
          <w:sz w:val="20"/>
          <w:szCs w:val="20"/>
        </w:rPr>
        <w:t xml:space="preserve"> prokazuje kontrolou daňového dokladu, který je při zaplacení vystaven.</w:t>
      </w:r>
    </w:p>
    <w:p w14:paraId="06B4AF8B" w14:textId="1B854E3A" w:rsidR="008D0348" w:rsidRPr="00124153" w:rsidRDefault="008D0348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1F22C2">
        <w:rPr>
          <w:rFonts w:ascii="Arial" w:hAnsi="Arial" w:cs="Arial"/>
          <w:b/>
          <w:bCs/>
          <w:sz w:val="20"/>
          <w:szCs w:val="20"/>
        </w:rPr>
        <w:t>4</w:t>
      </w:r>
    </w:p>
    <w:p w14:paraId="2279F2F5" w14:textId="033007EE" w:rsidR="008D0348" w:rsidRPr="00124153" w:rsidRDefault="003A3A8F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 Nařízení se nevztahuje na</w:t>
      </w:r>
      <w:r w:rsidR="000025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vozidla</w:t>
      </w:r>
    </w:p>
    <w:p w14:paraId="01893360" w14:textId="519F5C24" w:rsidR="008D0348" w:rsidRPr="00124153" w:rsidRDefault="00672D57" w:rsidP="00F46204">
      <w:pPr>
        <w:pStyle w:val="Zkladntext2"/>
        <w:numPr>
          <w:ilvl w:val="0"/>
          <w:numId w:val="5"/>
        </w:numPr>
        <w:tabs>
          <w:tab w:val="clear" w:pos="700"/>
          <w:tab w:val="num" w:pos="426"/>
        </w:tabs>
        <w:spacing w:before="240"/>
        <w:ind w:left="426" w:hanging="426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N</w:t>
      </w:r>
      <w:r w:rsidRPr="00124153">
        <w:rPr>
          <w:rFonts w:ascii="Arial" w:hAnsi="Arial" w:cs="Arial"/>
          <w:sz w:val="20"/>
        </w:rPr>
        <w:t xml:space="preserve">a místních komunikacích nebo jejich úsecích uvedených </w:t>
      </w:r>
      <w:r>
        <w:rPr>
          <w:rFonts w:ascii="Arial" w:hAnsi="Arial" w:cs="Arial"/>
          <w:sz w:val="20"/>
        </w:rPr>
        <w:t xml:space="preserve">v čl. 2 </w:t>
      </w:r>
      <w:r w:rsidR="00AA5F79">
        <w:rPr>
          <w:rFonts w:ascii="Arial" w:hAnsi="Arial" w:cs="Arial"/>
          <w:sz w:val="20"/>
        </w:rPr>
        <w:t xml:space="preserve">odst. 1 </w:t>
      </w:r>
      <w:r>
        <w:rPr>
          <w:rFonts w:ascii="Arial" w:hAnsi="Arial" w:cs="Arial"/>
          <w:sz w:val="20"/>
        </w:rPr>
        <w:t xml:space="preserve">písm. a) </w:t>
      </w:r>
      <w:r w:rsidR="008D0348" w:rsidRPr="00124153">
        <w:rPr>
          <w:rFonts w:ascii="Arial" w:eastAsiaTheme="minorHAnsi" w:hAnsi="Arial" w:cs="Arial"/>
          <w:sz w:val="20"/>
          <w:lang w:eastAsia="en-US"/>
        </w:rPr>
        <w:t>se toto nařízení nevztahuje na</w:t>
      </w:r>
    </w:p>
    <w:p w14:paraId="07848EBE" w14:textId="77777777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vozidla, jejichž provozovatelem podle zvláštního právního předpisu je město Mnichovo Hradiště,</w:t>
      </w:r>
    </w:p>
    <w:p w14:paraId="3B6792B9" w14:textId="77777777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vozidla Policie České republiky, Hasičského záchranného sboru České republiky a záchranné služby v barevném provedení a označení podle zvláštního předpisu,</w:t>
      </w:r>
    </w:p>
    <w:p w14:paraId="67F9B107" w14:textId="32FF6AA2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lastRenderedPageBreak/>
        <w:t>vozidla označená parkovacím průkazem pro osoby se zdravotním postižením podle zvláštního právního předpisu,</w:t>
      </w:r>
    </w:p>
    <w:p w14:paraId="0BAA84F3" w14:textId="59240F44" w:rsidR="00864FFD" w:rsidRPr="00124153" w:rsidRDefault="00864FFD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vozidla označená parkovací kartou </w:t>
      </w:r>
      <w:r w:rsidR="00074512">
        <w:rPr>
          <w:rFonts w:ascii="Arial" w:hAnsi="Arial" w:cs="Arial"/>
          <w:sz w:val="20"/>
          <w:szCs w:val="20"/>
        </w:rPr>
        <w:t>města Mnichovo Hradiště</w:t>
      </w:r>
      <w:r w:rsidR="009151EE" w:rsidRPr="009151EE">
        <w:rPr>
          <w:rFonts w:ascii="Arial" w:hAnsi="Arial" w:cs="Arial"/>
          <w:sz w:val="20"/>
          <w:szCs w:val="20"/>
        </w:rPr>
        <w:t xml:space="preserve"> </w:t>
      </w:r>
      <w:r w:rsidR="009151EE">
        <w:rPr>
          <w:rFonts w:ascii="Arial" w:hAnsi="Arial" w:cs="Arial"/>
          <w:sz w:val="20"/>
          <w:szCs w:val="20"/>
        </w:rPr>
        <w:t>vydanou podle Zásad pro vydávání parkovacích karet města Mnichovo Hradiště</w:t>
      </w:r>
      <w:r w:rsidRPr="00124153">
        <w:rPr>
          <w:rFonts w:ascii="Arial" w:hAnsi="Arial" w:cs="Arial"/>
          <w:sz w:val="20"/>
          <w:szCs w:val="20"/>
        </w:rPr>
        <w:t>.</w:t>
      </w:r>
    </w:p>
    <w:p w14:paraId="5A8701D9" w14:textId="669E2068" w:rsidR="00864FFD" w:rsidRPr="00124153" w:rsidRDefault="00E232C1" w:rsidP="00F46204">
      <w:pPr>
        <w:pStyle w:val="Zkladntext2"/>
        <w:numPr>
          <w:ilvl w:val="0"/>
          <w:numId w:val="5"/>
        </w:numPr>
        <w:tabs>
          <w:tab w:val="clear" w:pos="700"/>
          <w:tab w:val="num" w:pos="426"/>
        </w:tabs>
        <w:spacing w:before="24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124153">
        <w:rPr>
          <w:rFonts w:ascii="Arial" w:hAnsi="Arial" w:cs="Arial"/>
          <w:sz w:val="20"/>
        </w:rPr>
        <w:t xml:space="preserve">a místních komunikacích nebo jejich úsecích uvedených </w:t>
      </w:r>
      <w:r>
        <w:rPr>
          <w:rFonts w:ascii="Arial" w:hAnsi="Arial" w:cs="Arial"/>
          <w:sz w:val="20"/>
        </w:rPr>
        <w:t xml:space="preserve">v čl. 2 </w:t>
      </w:r>
      <w:r w:rsidR="00AA5F79">
        <w:rPr>
          <w:rFonts w:ascii="Arial" w:hAnsi="Arial" w:cs="Arial"/>
          <w:sz w:val="20"/>
        </w:rPr>
        <w:t xml:space="preserve">odst. 1 </w:t>
      </w:r>
      <w:r>
        <w:rPr>
          <w:rFonts w:ascii="Arial" w:hAnsi="Arial" w:cs="Arial"/>
          <w:sz w:val="20"/>
        </w:rPr>
        <w:t xml:space="preserve">písm. b) </w:t>
      </w:r>
      <w:r w:rsidR="00864FFD" w:rsidRPr="00124153">
        <w:rPr>
          <w:rFonts w:ascii="Arial" w:hAnsi="Arial" w:cs="Arial"/>
          <w:sz w:val="20"/>
        </w:rPr>
        <w:t>se to</w:t>
      </w:r>
      <w:r>
        <w:rPr>
          <w:rFonts w:ascii="Arial" w:hAnsi="Arial" w:cs="Arial"/>
          <w:sz w:val="20"/>
        </w:rPr>
        <w:t>to</w:t>
      </w:r>
      <w:r w:rsidR="00864FFD" w:rsidRPr="00124153">
        <w:rPr>
          <w:rFonts w:ascii="Arial" w:hAnsi="Arial" w:cs="Arial"/>
          <w:sz w:val="20"/>
        </w:rPr>
        <w:t xml:space="preserve"> nařízení nevztahuje na</w:t>
      </w:r>
    </w:p>
    <w:p w14:paraId="79343268" w14:textId="77777777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hanging="425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vozidla, jejichž provozovatelem podle zvláštního právního předpisu je město Mnichovo Hradiště,</w:t>
      </w:r>
    </w:p>
    <w:p w14:paraId="627EC407" w14:textId="77777777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 Policie České republiky, Hasičského záchranného sboru České republiky a záchranné služby v barevném provedení a označení podle zvláštního předpisu,</w:t>
      </w:r>
    </w:p>
    <w:p w14:paraId="50665980" w14:textId="02863E4B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 označená parkovacím průkazem pro osoby se zdravotním postižením podle zvláštního právního předpisu.</w:t>
      </w:r>
    </w:p>
    <w:p w14:paraId="7B68D5FF" w14:textId="5860EE9F" w:rsidR="00F46204" w:rsidRPr="00124153" w:rsidRDefault="00F46204" w:rsidP="00F46204">
      <w:pPr>
        <w:pStyle w:val="Zkladntext2"/>
        <w:spacing w:before="240"/>
        <w:jc w:val="center"/>
        <w:rPr>
          <w:rFonts w:ascii="Arial" w:hAnsi="Arial" w:cs="Arial"/>
          <w:b/>
          <w:bCs/>
          <w:sz w:val="20"/>
        </w:rPr>
      </w:pPr>
      <w:r w:rsidRPr="00124153">
        <w:rPr>
          <w:rFonts w:ascii="Arial" w:hAnsi="Arial" w:cs="Arial"/>
          <w:b/>
          <w:bCs/>
          <w:sz w:val="20"/>
        </w:rPr>
        <w:t xml:space="preserve">Čl. </w:t>
      </w:r>
      <w:r w:rsidR="001F22C2">
        <w:rPr>
          <w:rFonts w:ascii="Arial" w:hAnsi="Arial" w:cs="Arial"/>
          <w:b/>
          <w:bCs/>
          <w:sz w:val="20"/>
        </w:rPr>
        <w:t>5</w:t>
      </w:r>
    </w:p>
    <w:p w14:paraId="21FCB245" w14:textId="4B20FA95" w:rsidR="00F46204" w:rsidRDefault="00F46204" w:rsidP="00F4620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Zrušovací ustanovení</w:t>
      </w:r>
    </w:p>
    <w:p w14:paraId="39BC2B85" w14:textId="560B4CD6" w:rsidR="00F46204" w:rsidRDefault="00F46204" w:rsidP="0042747B">
      <w:pPr>
        <w:pStyle w:val="Zkladntext2"/>
        <w:tabs>
          <w:tab w:val="left" w:pos="426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</w:t>
      </w:r>
      <w:r w:rsidR="004274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nařízení města Mnichovo Hradiště </w:t>
      </w:r>
      <w:r w:rsidR="00906C7E">
        <w:rPr>
          <w:rFonts w:ascii="Arial" w:hAnsi="Arial" w:cs="Arial"/>
          <w:sz w:val="20"/>
        </w:rPr>
        <w:t xml:space="preserve">č. </w:t>
      </w:r>
      <w:r w:rsidR="007B05FA">
        <w:rPr>
          <w:rFonts w:ascii="Arial" w:hAnsi="Arial" w:cs="Arial"/>
          <w:sz w:val="20"/>
        </w:rPr>
        <w:t xml:space="preserve">2/2022, </w:t>
      </w:r>
      <w:r w:rsidR="007B05FA" w:rsidRPr="007B05FA">
        <w:rPr>
          <w:rFonts w:ascii="Arial" w:hAnsi="Arial" w:cs="Arial"/>
          <w:sz w:val="20"/>
        </w:rPr>
        <w:t>kterým se vymezují oblasti města Mnichovo Hradiště, ve kterých lze místní komunikace nebo jejich určené úseky užít ke stání vozidla za cenu sjednanou v souladu s cenovými předpisy</w:t>
      </w:r>
      <w:r w:rsidR="0042747B">
        <w:rPr>
          <w:rFonts w:ascii="Arial" w:hAnsi="Arial" w:cs="Arial"/>
          <w:sz w:val="20"/>
        </w:rPr>
        <w:t>.</w:t>
      </w:r>
    </w:p>
    <w:p w14:paraId="6F343894" w14:textId="4BFEDD8F" w:rsidR="008D12BC" w:rsidRDefault="008D12BC" w:rsidP="008D12BC">
      <w:pPr>
        <w:pStyle w:val="Zkladntext2"/>
        <w:rPr>
          <w:rFonts w:ascii="Arial" w:hAnsi="Arial" w:cs="Arial"/>
          <w:sz w:val="20"/>
        </w:rPr>
      </w:pPr>
    </w:p>
    <w:p w14:paraId="0B8695D0" w14:textId="736AC946" w:rsidR="008D12BC" w:rsidRPr="008D12BC" w:rsidRDefault="008D12BC" w:rsidP="008D12BC">
      <w:pPr>
        <w:pStyle w:val="Zkladntext2"/>
        <w:spacing w:before="240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 xml:space="preserve">Čl. </w:t>
      </w:r>
      <w:r w:rsidR="001F22C2">
        <w:rPr>
          <w:rFonts w:ascii="Arial" w:hAnsi="Arial" w:cs="Arial"/>
          <w:b/>
          <w:bCs/>
          <w:sz w:val="20"/>
        </w:rPr>
        <w:t>6</w:t>
      </w:r>
    </w:p>
    <w:p w14:paraId="67D3894A" w14:textId="2EC95957" w:rsidR="008D12BC" w:rsidRDefault="008D12BC" w:rsidP="008D12BC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>Účinnost</w:t>
      </w:r>
    </w:p>
    <w:p w14:paraId="745342A6" w14:textId="2F678D3C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nařízení nabývá účinnost</w:t>
      </w:r>
      <w:r w:rsidR="0090494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r w:rsidR="00236B80">
        <w:rPr>
          <w:rFonts w:ascii="Arial" w:hAnsi="Arial" w:cs="Arial"/>
          <w:sz w:val="20"/>
        </w:rPr>
        <w:t xml:space="preserve">počátkem </w:t>
      </w:r>
      <w:r w:rsidR="00FB589A">
        <w:rPr>
          <w:rFonts w:ascii="Arial" w:hAnsi="Arial" w:cs="Arial"/>
          <w:sz w:val="20"/>
        </w:rPr>
        <w:t>patnáct</w:t>
      </w:r>
      <w:r w:rsidR="007A2BA0">
        <w:rPr>
          <w:rFonts w:ascii="Arial" w:hAnsi="Arial" w:cs="Arial"/>
          <w:sz w:val="20"/>
        </w:rPr>
        <w:t>é</w:t>
      </w:r>
      <w:r w:rsidR="00236B80">
        <w:rPr>
          <w:rFonts w:ascii="Arial" w:hAnsi="Arial" w:cs="Arial"/>
          <w:sz w:val="20"/>
        </w:rPr>
        <w:t>ho</w:t>
      </w:r>
      <w:r w:rsidR="00FB589A">
        <w:rPr>
          <w:rFonts w:ascii="Arial" w:hAnsi="Arial" w:cs="Arial"/>
          <w:sz w:val="20"/>
        </w:rPr>
        <w:t xml:space="preserve"> </w:t>
      </w:r>
      <w:proofErr w:type="gramStart"/>
      <w:r w:rsidR="00FB589A">
        <w:rPr>
          <w:rFonts w:ascii="Arial" w:hAnsi="Arial" w:cs="Arial"/>
          <w:sz w:val="20"/>
        </w:rPr>
        <w:t xml:space="preserve">dne </w:t>
      </w:r>
      <w:r w:rsidR="00236B80">
        <w:rPr>
          <w:rFonts w:ascii="Arial" w:hAnsi="Arial" w:cs="Arial"/>
          <w:sz w:val="20"/>
        </w:rPr>
        <w:t xml:space="preserve"> následujícího</w:t>
      </w:r>
      <w:proofErr w:type="gramEnd"/>
      <w:r w:rsidR="00236B80">
        <w:rPr>
          <w:rFonts w:ascii="Arial" w:hAnsi="Arial" w:cs="Arial"/>
          <w:sz w:val="20"/>
        </w:rPr>
        <w:t xml:space="preserve"> </w:t>
      </w:r>
      <w:r w:rsidR="00FB589A">
        <w:rPr>
          <w:rFonts w:ascii="Arial" w:hAnsi="Arial" w:cs="Arial"/>
          <w:sz w:val="20"/>
        </w:rPr>
        <w:t>po dni vyhlášení</w:t>
      </w:r>
      <w:r>
        <w:rPr>
          <w:rFonts w:ascii="Arial" w:hAnsi="Arial" w:cs="Arial"/>
          <w:sz w:val="20"/>
        </w:rPr>
        <w:t>.</w:t>
      </w:r>
    </w:p>
    <w:p w14:paraId="37F15DFC" w14:textId="41AF4BB6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18110B6D" w14:textId="1451E996" w:rsidR="0072127B" w:rsidRPr="008C780F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Mnichově </w:t>
      </w:r>
      <w:r w:rsidRPr="008C780F">
        <w:rPr>
          <w:rFonts w:ascii="Arial" w:hAnsi="Arial" w:cs="Arial"/>
          <w:sz w:val="20"/>
        </w:rPr>
        <w:t xml:space="preserve">Hradišti dne </w:t>
      </w:r>
      <w:r w:rsidR="008C780F" w:rsidRPr="008C780F">
        <w:rPr>
          <w:rFonts w:ascii="Arial" w:hAnsi="Arial" w:cs="Arial"/>
          <w:sz w:val="20"/>
        </w:rPr>
        <w:t>4. 9. 2023</w:t>
      </w:r>
    </w:p>
    <w:p w14:paraId="402E9A35" w14:textId="56DEC4CF" w:rsidR="0072127B" w:rsidRDefault="0072127B" w:rsidP="0072127B">
      <w:pPr>
        <w:pStyle w:val="Zkladntext2"/>
        <w:spacing w:before="240"/>
        <w:rPr>
          <w:rFonts w:ascii="Arial" w:hAnsi="Arial" w:cs="Arial"/>
          <w:color w:val="FF0000"/>
          <w:sz w:val="20"/>
        </w:rPr>
      </w:pPr>
    </w:p>
    <w:p w14:paraId="2468AFF1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2DD7B3D3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132C12B8" w14:textId="77777777" w:rsidR="0015612F" w:rsidRDefault="0015612F" w:rsidP="0015612F">
      <w:pPr>
        <w:pStyle w:val="Zkladntext2"/>
        <w:tabs>
          <w:tab w:val="left" w:pos="6804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Jiří Plíhal v. r.</w:t>
      </w:r>
      <w:r>
        <w:rPr>
          <w:rFonts w:ascii="Arial" w:hAnsi="Arial" w:cs="Arial"/>
          <w:sz w:val="20"/>
        </w:rPr>
        <w:tab/>
        <w:t>Ing. Jan Mareš v. r.</w:t>
      </w:r>
    </w:p>
    <w:p w14:paraId="5D772F05" w14:textId="58CDC9B7" w:rsidR="00137B74" w:rsidRDefault="0072127B" w:rsidP="0072127B">
      <w:pPr>
        <w:pStyle w:val="Zkladntext2"/>
        <w:tabs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ab/>
        <w:t>místostarosta</w:t>
      </w:r>
    </w:p>
    <w:p w14:paraId="73361B00" w14:textId="0596AC45" w:rsidR="00155A69" w:rsidRPr="00155A69" w:rsidRDefault="00155A69" w:rsidP="00F904A4">
      <w:pPr>
        <w:rPr>
          <w:rFonts w:ascii="Arial" w:hAnsi="Arial" w:cs="Arial"/>
          <w:sz w:val="20"/>
          <w:szCs w:val="20"/>
        </w:rPr>
      </w:pPr>
    </w:p>
    <w:sectPr w:rsidR="00155A69" w:rsidRPr="00155A69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8855">
    <w:abstractNumId w:val="14"/>
  </w:num>
  <w:num w:numId="2" w16cid:durableId="2042435839">
    <w:abstractNumId w:val="11"/>
  </w:num>
  <w:num w:numId="3" w16cid:durableId="1391222866">
    <w:abstractNumId w:val="13"/>
  </w:num>
  <w:num w:numId="4" w16cid:durableId="764113334">
    <w:abstractNumId w:val="8"/>
  </w:num>
  <w:num w:numId="5" w16cid:durableId="1670474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160234">
    <w:abstractNumId w:val="3"/>
  </w:num>
  <w:num w:numId="7" w16cid:durableId="434592254">
    <w:abstractNumId w:val="10"/>
  </w:num>
  <w:num w:numId="8" w16cid:durableId="1906067518">
    <w:abstractNumId w:val="9"/>
  </w:num>
  <w:num w:numId="9" w16cid:durableId="1457144511">
    <w:abstractNumId w:val="5"/>
  </w:num>
  <w:num w:numId="10" w16cid:durableId="1978146450">
    <w:abstractNumId w:val="1"/>
  </w:num>
  <w:num w:numId="11" w16cid:durableId="411581487">
    <w:abstractNumId w:val="12"/>
  </w:num>
  <w:num w:numId="12" w16cid:durableId="739443131">
    <w:abstractNumId w:val="7"/>
  </w:num>
  <w:num w:numId="13" w16cid:durableId="481427726">
    <w:abstractNumId w:val="2"/>
  </w:num>
  <w:num w:numId="14" w16cid:durableId="864368709">
    <w:abstractNumId w:val="6"/>
  </w:num>
  <w:num w:numId="15" w16cid:durableId="206844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4512"/>
    <w:rsid w:val="00080C90"/>
    <w:rsid w:val="000C0F09"/>
    <w:rsid w:val="000C3A17"/>
    <w:rsid w:val="000D1DBC"/>
    <w:rsid w:val="000D77A8"/>
    <w:rsid w:val="000E41B8"/>
    <w:rsid w:val="00120AE9"/>
    <w:rsid w:val="00124153"/>
    <w:rsid w:val="00137B74"/>
    <w:rsid w:val="00155A69"/>
    <w:rsid w:val="0015612F"/>
    <w:rsid w:val="00173D69"/>
    <w:rsid w:val="00175B05"/>
    <w:rsid w:val="00177157"/>
    <w:rsid w:val="001C336C"/>
    <w:rsid w:val="001D43C7"/>
    <w:rsid w:val="001F22C2"/>
    <w:rsid w:val="00217528"/>
    <w:rsid w:val="0023357A"/>
    <w:rsid w:val="00236B80"/>
    <w:rsid w:val="00292195"/>
    <w:rsid w:val="0029600A"/>
    <w:rsid w:val="002A6C79"/>
    <w:rsid w:val="00305283"/>
    <w:rsid w:val="003854F4"/>
    <w:rsid w:val="003A3A8F"/>
    <w:rsid w:val="0042747B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4948"/>
    <w:rsid w:val="00906C7E"/>
    <w:rsid w:val="009151EE"/>
    <w:rsid w:val="0097520C"/>
    <w:rsid w:val="00A24706"/>
    <w:rsid w:val="00A31725"/>
    <w:rsid w:val="00A52FDF"/>
    <w:rsid w:val="00A62216"/>
    <w:rsid w:val="00AA5F79"/>
    <w:rsid w:val="00AB4347"/>
    <w:rsid w:val="00B43E98"/>
    <w:rsid w:val="00B5099D"/>
    <w:rsid w:val="00B545A5"/>
    <w:rsid w:val="00BB7254"/>
    <w:rsid w:val="00BD3D2B"/>
    <w:rsid w:val="00BE51CB"/>
    <w:rsid w:val="00C019A2"/>
    <w:rsid w:val="00C77B8F"/>
    <w:rsid w:val="00C8747E"/>
    <w:rsid w:val="00CA7549"/>
    <w:rsid w:val="00CB249C"/>
    <w:rsid w:val="00CC6E61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70848"/>
    <w:rsid w:val="00E842EC"/>
    <w:rsid w:val="00E92BC0"/>
    <w:rsid w:val="00EB3753"/>
    <w:rsid w:val="00EE2E48"/>
    <w:rsid w:val="00F46204"/>
    <w:rsid w:val="00F52E0F"/>
    <w:rsid w:val="00F904A4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3A80-4770-42A4-A4E7-82F46853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Irena Křesťanová</cp:lastModifiedBy>
  <cp:revision>2</cp:revision>
  <cp:lastPrinted>2023-01-13T12:32:00Z</cp:lastPrinted>
  <dcterms:created xsi:type="dcterms:W3CDTF">2023-09-04T06:33:00Z</dcterms:created>
  <dcterms:modified xsi:type="dcterms:W3CDTF">2023-09-04T06:33:00Z</dcterms:modified>
</cp:coreProperties>
</file>