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14FF75E7" w14:textId="77777777" w:rsidR="006855DE" w:rsidRPr="008406E1" w:rsidRDefault="006855DE" w:rsidP="006855DE">
      <w:pPr>
        <w:jc w:val="center"/>
        <w:rPr>
          <w:b/>
          <w:sz w:val="28"/>
          <w:szCs w:val="28"/>
        </w:rPr>
      </w:pPr>
      <w:r w:rsidRPr="008406E1">
        <w:rPr>
          <w:b/>
          <w:sz w:val="28"/>
          <w:szCs w:val="28"/>
        </w:rPr>
        <w:t>NAŘÍZENÍ</w:t>
      </w:r>
    </w:p>
    <w:p w14:paraId="275AC91B" w14:textId="77777777" w:rsidR="006855DE" w:rsidRPr="00907712" w:rsidRDefault="00663475" w:rsidP="006855DE">
      <w:pPr>
        <w:jc w:val="center"/>
        <w:rPr>
          <w:b/>
        </w:rPr>
      </w:pPr>
      <w:r w:rsidRPr="008406E1">
        <w:rPr>
          <w:b/>
        </w:rPr>
        <w:t>Ústeckého kraje</w:t>
      </w:r>
    </w:p>
    <w:p w14:paraId="60E1CE66" w14:textId="77777777" w:rsidR="00C6389F" w:rsidRPr="008406E1" w:rsidRDefault="00502AA3" w:rsidP="006855DE">
      <w:pPr>
        <w:jc w:val="center"/>
      </w:pPr>
      <w:r w:rsidRPr="00907712">
        <w:t>ze dne</w:t>
      </w:r>
      <w:r w:rsidR="00026B82">
        <w:t xml:space="preserve"> 13. 12. 2023</w:t>
      </w:r>
      <w:r w:rsidR="002D429B" w:rsidRPr="00907712">
        <w:t> </w:t>
      </w:r>
      <w:r w:rsidR="009D0F30" w:rsidRPr="008406E1">
        <w:t xml:space="preserve"> </w:t>
      </w:r>
    </w:p>
    <w:p w14:paraId="51B804BB" w14:textId="77777777" w:rsidR="009D0F30" w:rsidRPr="008406E1" w:rsidRDefault="009D0F30" w:rsidP="006855DE">
      <w:pPr>
        <w:jc w:val="center"/>
      </w:pPr>
    </w:p>
    <w:p w14:paraId="1B9A666F" w14:textId="77777777" w:rsidR="006855DE" w:rsidRPr="008406E1" w:rsidRDefault="00FD6CFD" w:rsidP="00B44E15">
      <w:pPr>
        <w:jc w:val="center"/>
        <w:rPr>
          <w:b/>
        </w:rPr>
      </w:pPr>
      <w:r w:rsidRPr="008406E1">
        <w:rPr>
          <w:b/>
        </w:rPr>
        <w:t>kterým se stanovují úseky silnic, na kterých se pro jejich malý dopravní význam nezajišťuje sjízdnost a schůdnost odstraňováním sněhu a náledí</w:t>
      </w:r>
      <w:r w:rsidR="006855DE" w:rsidRPr="008406E1">
        <w:rPr>
          <w:b/>
        </w:rPr>
        <w:t>.</w:t>
      </w:r>
    </w:p>
    <w:p w14:paraId="0D586467" w14:textId="77777777" w:rsidR="00112CCB" w:rsidRPr="008406E1" w:rsidRDefault="00112CCB" w:rsidP="00C6389F">
      <w:pPr>
        <w:jc w:val="both"/>
      </w:pPr>
    </w:p>
    <w:p w14:paraId="1310801D" w14:textId="77777777" w:rsidR="006855DE" w:rsidRPr="008406E1" w:rsidRDefault="006855DE" w:rsidP="00C6389F">
      <w:pPr>
        <w:jc w:val="both"/>
      </w:pPr>
      <w:r w:rsidRPr="008406E1">
        <w:t xml:space="preserve">Rada </w:t>
      </w:r>
      <w:r w:rsidR="00663475" w:rsidRPr="008406E1">
        <w:t>Ústeckého</w:t>
      </w:r>
      <w:r w:rsidRPr="008406E1">
        <w:t xml:space="preserve"> kraje v souladu s § </w:t>
      </w:r>
      <w:smartTag w:uri="urn:schemas-microsoft-com:office:smarttags" w:element="metricconverter">
        <w:smartTagPr>
          <w:attr w:name="ProductID" w:val="7 a"/>
        </w:smartTagPr>
        <w:r w:rsidRPr="008406E1">
          <w:t>7 a</w:t>
        </w:r>
      </w:smartTag>
      <w:r w:rsidRPr="008406E1">
        <w:t xml:space="preserve"> § 59 odst. 1 písm</w:t>
      </w:r>
      <w:r w:rsidR="00DE44BA" w:rsidRPr="008406E1">
        <w:t>. k) zák</w:t>
      </w:r>
      <w:r w:rsidR="00582551" w:rsidRPr="008406E1">
        <w:t>ona</w:t>
      </w:r>
      <w:r w:rsidR="00DE44BA" w:rsidRPr="008406E1">
        <w:t xml:space="preserve"> č. 129/2000</w:t>
      </w:r>
      <w:r w:rsidR="00E92D80" w:rsidRPr="008406E1">
        <w:t xml:space="preserve"> </w:t>
      </w:r>
      <w:r w:rsidR="00DE44BA" w:rsidRPr="008406E1">
        <w:t>Sb., o </w:t>
      </w:r>
      <w:r w:rsidRPr="008406E1">
        <w:t>krajích (krajské zřízení), ve znění p</w:t>
      </w:r>
      <w:r w:rsidR="00FD6CFD" w:rsidRPr="008406E1">
        <w:t>ozdějších předpisů</w:t>
      </w:r>
      <w:r w:rsidR="00F6052F" w:rsidRPr="008406E1">
        <w:t>,</w:t>
      </w:r>
      <w:r w:rsidR="00FD6CFD" w:rsidRPr="008406E1">
        <w:t xml:space="preserve"> a na základě</w:t>
      </w:r>
      <w:r w:rsidRPr="008406E1">
        <w:t xml:space="preserve"> zmocnění </w:t>
      </w:r>
      <w:r w:rsidR="00582551" w:rsidRPr="008406E1">
        <w:t xml:space="preserve">dle </w:t>
      </w:r>
      <w:r w:rsidRPr="008406E1">
        <w:t xml:space="preserve">§ </w:t>
      </w:r>
      <w:r w:rsidR="00DE44BA" w:rsidRPr="008406E1">
        <w:t>27 odst. </w:t>
      </w:r>
      <w:r w:rsidR="003A0225" w:rsidRPr="008406E1">
        <w:t>5</w:t>
      </w:r>
      <w:r w:rsidRPr="008406E1">
        <w:t xml:space="preserve"> zákona </w:t>
      </w:r>
      <w:r w:rsidR="00C6389F" w:rsidRPr="008406E1">
        <w:t>č. 1</w:t>
      </w:r>
      <w:r w:rsidR="004E17BD" w:rsidRPr="008406E1">
        <w:t>3/1997</w:t>
      </w:r>
      <w:r w:rsidRPr="008406E1">
        <w:t xml:space="preserve"> Sb., o </w:t>
      </w:r>
      <w:r w:rsidR="004E17BD" w:rsidRPr="008406E1">
        <w:t>pozemních komunikacích, ve znění pozdějších předpisů</w:t>
      </w:r>
      <w:r w:rsidR="009D0F30" w:rsidRPr="008406E1">
        <w:t>,</w:t>
      </w:r>
      <w:r w:rsidR="004E17BD" w:rsidRPr="008406E1">
        <w:t xml:space="preserve"> </w:t>
      </w:r>
      <w:r w:rsidRPr="008406E1">
        <w:t>vydává toto nařízení kraje</w:t>
      </w:r>
      <w:r w:rsidR="00582551" w:rsidRPr="008406E1">
        <w:t>:</w:t>
      </w:r>
      <w:r w:rsidRPr="008406E1">
        <w:t xml:space="preserve"> </w:t>
      </w:r>
    </w:p>
    <w:p w14:paraId="7B0F90F4" w14:textId="77777777" w:rsidR="006855DE" w:rsidRPr="008406E1" w:rsidRDefault="006855DE" w:rsidP="006855DE"/>
    <w:p w14:paraId="1F38D83A" w14:textId="77777777" w:rsidR="006855DE" w:rsidRPr="008406E1" w:rsidRDefault="006855DE" w:rsidP="006855DE">
      <w:pPr>
        <w:jc w:val="center"/>
        <w:rPr>
          <w:b/>
        </w:rPr>
      </w:pPr>
      <w:r w:rsidRPr="008406E1">
        <w:rPr>
          <w:b/>
        </w:rPr>
        <w:t>Čl.</w:t>
      </w:r>
      <w:r w:rsidR="00440FD4">
        <w:rPr>
          <w:b/>
        </w:rPr>
        <w:t xml:space="preserve"> </w:t>
      </w:r>
      <w:r w:rsidRPr="008406E1">
        <w:rPr>
          <w:b/>
        </w:rPr>
        <w:t>1</w:t>
      </w:r>
    </w:p>
    <w:p w14:paraId="62CBFF03" w14:textId="77777777" w:rsidR="006855DE" w:rsidRPr="008406E1" w:rsidRDefault="006855DE" w:rsidP="006855DE">
      <w:pPr>
        <w:jc w:val="center"/>
        <w:rPr>
          <w:b/>
        </w:rPr>
      </w:pPr>
      <w:r w:rsidRPr="008406E1">
        <w:rPr>
          <w:b/>
        </w:rPr>
        <w:t xml:space="preserve">Vymezení </w:t>
      </w:r>
      <w:r w:rsidR="00AE694E" w:rsidRPr="008406E1">
        <w:rPr>
          <w:b/>
        </w:rPr>
        <w:t xml:space="preserve">úseků </w:t>
      </w:r>
    </w:p>
    <w:p w14:paraId="4702FD0B" w14:textId="77777777" w:rsidR="006855DE" w:rsidRPr="008406E1" w:rsidRDefault="006855DE" w:rsidP="006855DE">
      <w:pPr>
        <w:jc w:val="center"/>
        <w:rPr>
          <w:b/>
        </w:rPr>
      </w:pPr>
    </w:p>
    <w:p w14:paraId="58B25880" w14:textId="77777777" w:rsidR="00877D9B" w:rsidRPr="003D50F5" w:rsidRDefault="00877D9B" w:rsidP="00C6389F">
      <w:pPr>
        <w:jc w:val="both"/>
      </w:pPr>
      <w:r w:rsidRPr="008406E1">
        <w:t xml:space="preserve">Na </w:t>
      </w:r>
      <w:r w:rsidRPr="003D50F5">
        <w:t>následující</w:t>
      </w:r>
      <w:r w:rsidR="00E92D80" w:rsidRPr="003D50F5">
        <w:t>ch</w:t>
      </w:r>
      <w:r w:rsidRPr="003D50F5">
        <w:t xml:space="preserve"> úsecích</w:t>
      </w:r>
      <w:r w:rsidR="00AE694E" w:rsidRPr="003D50F5">
        <w:t xml:space="preserve"> silnic II. a III. třídy na úz</w:t>
      </w:r>
      <w:r w:rsidRPr="003D50F5">
        <w:t xml:space="preserve">emí </w:t>
      </w:r>
      <w:r w:rsidR="00663475" w:rsidRPr="003D50F5">
        <w:t>Ústeckého</w:t>
      </w:r>
      <w:r w:rsidRPr="003D50F5">
        <w:t xml:space="preserve"> kraje</w:t>
      </w:r>
      <w:r w:rsidR="00AE694E" w:rsidRPr="003D50F5">
        <w:t xml:space="preserve"> se pr</w:t>
      </w:r>
      <w:r w:rsidRPr="003D50F5">
        <w:t xml:space="preserve">o jejich malý dopravní význam </w:t>
      </w:r>
      <w:r w:rsidR="003417A4" w:rsidRPr="003D50F5">
        <w:t>ne</w:t>
      </w:r>
      <w:r w:rsidRPr="003D50F5">
        <w:t>zajišť</w:t>
      </w:r>
      <w:r w:rsidR="00582551" w:rsidRPr="003D50F5">
        <w:t>uje</w:t>
      </w:r>
      <w:r w:rsidR="00AE694E" w:rsidRPr="003D50F5">
        <w:t xml:space="preserve"> sjízdnost a schůdnost odstraňováním sněhu a náledí</w:t>
      </w:r>
      <w:r w:rsidR="00E92D80" w:rsidRPr="003D50F5">
        <w:t>:</w:t>
      </w:r>
    </w:p>
    <w:p w14:paraId="4CFA079B" w14:textId="77777777" w:rsidR="00877D9B" w:rsidRPr="003D50F5" w:rsidRDefault="00877D9B" w:rsidP="00877D9B">
      <w:pPr>
        <w:ind w:start="18pt"/>
        <w:jc w:val="both"/>
      </w:pPr>
    </w:p>
    <w:p w14:paraId="2F02AEBC" w14:textId="77777777" w:rsidR="00A921B4" w:rsidRPr="003D50F5" w:rsidRDefault="00A921B4" w:rsidP="00A921B4">
      <w:pPr>
        <w:jc w:val="both"/>
        <w:rPr>
          <w:b/>
          <w:u w:val="single"/>
        </w:rPr>
      </w:pPr>
      <w:r w:rsidRPr="003D50F5">
        <w:rPr>
          <w:b/>
          <w:u w:val="single"/>
        </w:rPr>
        <w:t xml:space="preserve">Seznam </w:t>
      </w:r>
      <w:r w:rsidR="00F6052F" w:rsidRPr="003D50F5">
        <w:rPr>
          <w:b/>
          <w:u w:val="single"/>
        </w:rPr>
        <w:t>neudržovaných úseků</w:t>
      </w:r>
    </w:p>
    <w:p w14:paraId="14F62B94" w14:textId="77777777" w:rsidR="00424C26" w:rsidRDefault="00424C26" w:rsidP="00502AA3">
      <w:pPr>
        <w:jc w:val="both"/>
        <w:outlineLvl w:val="0"/>
        <w:rPr>
          <w:b/>
          <w:sz w:val="20"/>
        </w:rPr>
      </w:pPr>
    </w:p>
    <w:tbl>
      <w:tblPr>
        <w:tblW w:w="494.85pt" w:type="dxa"/>
        <w:tblInd w:w="3.25pt" w:type="dxa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1281"/>
        <w:gridCol w:w="4817"/>
        <w:gridCol w:w="929"/>
        <w:gridCol w:w="929"/>
        <w:gridCol w:w="808"/>
        <w:gridCol w:w="1133"/>
      </w:tblGrid>
      <w:tr w:rsidR="000D5CDE" w:rsidRPr="00DD0B14" w14:paraId="74D04E93" w14:textId="77777777" w:rsidTr="004A5A4E">
        <w:trPr>
          <w:trHeight w:val="255"/>
        </w:trPr>
        <w:tc>
          <w:tcPr>
            <w:tcW w:w="64.0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000000"/>
              <w:end w:val="nil"/>
            </w:tcBorders>
            <w:shd w:val="clear" w:color="auto" w:fill="auto"/>
            <w:vAlign w:val="center"/>
            <w:hideMark/>
          </w:tcPr>
          <w:p w14:paraId="42F298F8" w14:textId="77777777" w:rsidR="000D5CDE" w:rsidRPr="00505D23" w:rsidRDefault="000D5CDE" w:rsidP="000D5CDE">
            <w:pPr>
              <w:jc w:val="center"/>
              <w:rPr>
                <w:b/>
                <w:bCs/>
                <w:sz w:val="20"/>
                <w:szCs w:val="20"/>
              </w:rPr>
            </w:pPr>
            <w:r w:rsidRPr="00505D23">
              <w:rPr>
                <w:b/>
                <w:bCs/>
                <w:sz w:val="20"/>
                <w:szCs w:val="20"/>
              </w:rPr>
              <w:t>Číslo</w:t>
            </w:r>
          </w:p>
          <w:p w14:paraId="6FE33184" w14:textId="77777777" w:rsidR="000D5CDE" w:rsidRPr="00505D23" w:rsidRDefault="000D5CDE" w:rsidP="000D5CDE">
            <w:pPr>
              <w:jc w:val="center"/>
              <w:rPr>
                <w:b/>
                <w:bCs/>
                <w:sz w:val="20"/>
                <w:szCs w:val="20"/>
              </w:rPr>
            </w:pPr>
            <w:r w:rsidRPr="00505D23">
              <w:rPr>
                <w:b/>
                <w:bCs/>
                <w:sz w:val="20"/>
                <w:szCs w:val="20"/>
              </w:rPr>
              <w:t>silnice</w:t>
            </w:r>
          </w:p>
        </w:tc>
        <w:tc>
          <w:tcPr>
            <w:tcW w:w="240.85pt" w:type="dxa"/>
            <w:vMerge w:val="restart"/>
            <w:tcBorders>
              <w:top w:val="single" w:sz="4" w:space="0" w:color="auto"/>
              <w:start w:val="nil"/>
              <w:bottom w:val="single" w:sz="4" w:space="0" w:color="000000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F8378" w14:textId="77777777" w:rsidR="000D5CDE" w:rsidRPr="00505D23" w:rsidRDefault="000D5CDE" w:rsidP="000D5CDE">
            <w:pPr>
              <w:jc w:val="center"/>
              <w:rPr>
                <w:b/>
                <w:bCs/>
                <w:sz w:val="20"/>
                <w:szCs w:val="20"/>
              </w:rPr>
            </w:pPr>
            <w:r w:rsidRPr="00505D23">
              <w:rPr>
                <w:b/>
                <w:bCs/>
                <w:sz w:val="20"/>
                <w:szCs w:val="20"/>
              </w:rPr>
              <w:t>Místopisný popis úseku</w:t>
            </w:r>
          </w:p>
        </w:tc>
        <w:tc>
          <w:tcPr>
            <w:tcW w:w="46.45pt" w:type="dxa"/>
            <w:tcBorders>
              <w:top w:val="single" w:sz="4" w:space="0" w:color="auto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8FCC" w14:textId="77777777" w:rsidR="000D5CDE" w:rsidRPr="00505D23" w:rsidRDefault="000D5CDE" w:rsidP="000D5CDE">
            <w:pPr>
              <w:jc w:val="center"/>
              <w:rPr>
                <w:b/>
                <w:bCs/>
                <w:sz w:val="16"/>
                <w:szCs w:val="16"/>
              </w:rPr>
            </w:pPr>
            <w:r w:rsidRPr="00505D23">
              <w:rPr>
                <w:b/>
                <w:bCs/>
                <w:sz w:val="16"/>
                <w:szCs w:val="16"/>
              </w:rPr>
              <w:t>Staničení</w:t>
            </w:r>
          </w:p>
        </w:tc>
        <w:tc>
          <w:tcPr>
            <w:tcW w:w="46.45pt" w:type="dxa"/>
            <w:tcBorders>
              <w:top w:val="single" w:sz="4" w:space="0" w:color="auto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7307" w14:textId="77777777" w:rsidR="000D5CDE" w:rsidRPr="00505D23" w:rsidRDefault="000D5CDE" w:rsidP="000D5CDE">
            <w:pPr>
              <w:jc w:val="center"/>
              <w:rPr>
                <w:b/>
                <w:bCs/>
                <w:sz w:val="16"/>
                <w:szCs w:val="16"/>
              </w:rPr>
            </w:pPr>
            <w:r w:rsidRPr="00505D23">
              <w:rPr>
                <w:b/>
                <w:bCs/>
                <w:sz w:val="16"/>
                <w:szCs w:val="16"/>
              </w:rPr>
              <w:t>Staničení</w:t>
            </w:r>
          </w:p>
        </w:tc>
        <w:tc>
          <w:tcPr>
            <w:tcW w:w="40.40pt" w:type="dxa"/>
            <w:tcBorders>
              <w:top w:val="single" w:sz="4" w:space="0" w:color="auto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BF5E" w14:textId="77777777" w:rsidR="000D5CDE" w:rsidRPr="00505D23" w:rsidRDefault="000D5CDE" w:rsidP="000D5CDE">
            <w:pPr>
              <w:jc w:val="center"/>
              <w:rPr>
                <w:b/>
                <w:bCs/>
                <w:sz w:val="16"/>
                <w:szCs w:val="16"/>
              </w:rPr>
            </w:pPr>
            <w:r w:rsidRPr="00505D23">
              <w:rPr>
                <w:b/>
                <w:bCs/>
                <w:sz w:val="16"/>
                <w:szCs w:val="16"/>
              </w:rPr>
              <w:t>Délka</w:t>
            </w:r>
          </w:p>
        </w:tc>
        <w:tc>
          <w:tcPr>
            <w:tcW w:w="56.6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000000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F3B3C" w14:textId="77777777" w:rsidR="000D5CDE" w:rsidRPr="00505D23" w:rsidRDefault="000D5CDE" w:rsidP="000D5CDE">
            <w:pPr>
              <w:jc w:val="center"/>
              <w:rPr>
                <w:b/>
                <w:bCs/>
                <w:sz w:val="20"/>
                <w:szCs w:val="20"/>
              </w:rPr>
            </w:pPr>
            <w:r w:rsidRPr="00505D23">
              <w:rPr>
                <w:b/>
                <w:bCs/>
                <w:sz w:val="20"/>
                <w:szCs w:val="20"/>
              </w:rPr>
              <w:t>Provoz</w:t>
            </w:r>
          </w:p>
        </w:tc>
      </w:tr>
      <w:tr w:rsidR="000D5CDE" w:rsidRPr="00DD0B14" w14:paraId="3C7396DE" w14:textId="77777777" w:rsidTr="004A5A4E">
        <w:trPr>
          <w:trHeight w:val="255"/>
        </w:trPr>
        <w:tc>
          <w:tcPr>
            <w:tcW w:w="64.0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000000"/>
              <w:end w:val="nil"/>
            </w:tcBorders>
            <w:vAlign w:val="center"/>
            <w:hideMark/>
          </w:tcPr>
          <w:p w14:paraId="76635F2D" w14:textId="77777777" w:rsidR="000D5CDE" w:rsidRPr="00505D23" w:rsidRDefault="000D5CDE" w:rsidP="000D5C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.85pt" w:type="dxa"/>
            <w:vMerge/>
            <w:tcBorders>
              <w:top w:val="single" w:sz="4" w:space="0" w:color="auto"/>
              <w:start w:val="nil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14:paraId="5D473243" w14:textId="77777777" w:rsidR="000D5CDE" w:rsidRPr="00505D23" w:rsidRDefault="000D5CDE" w:rsidP="000D5C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.4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  <w:hideMark/>
          </w:tcPr>
          <w:p w14:paraId="0F602A5B" w14:textId="77777777" w:rsidR="000D5CDE" w:rsidRPr="00505D23" w:rsidRDefault="000D5CDE" w:rsidP="000D5CDE">
            <w:pPr>
              <w:jc w:val="center"/>
              <w:rPr>
                <w:b/>
                <w:bCs/>
                <w:sz w:val="16"/>
                <w:szCs w:val="16"/>
              </w:rPr>
            </w:pPr>
            <w:r w:rsidRPr="00505D23">
              <w:rPr>
                <w:b/>
                <w:bCs/>
                <w:sz w:val="16"/>
                <w:szCs w:val="16"/>
              </w:rPr>
              <w:t>(km) od</w:t>
            </w:r>
          </w:p>
        </w:tc>
        <w:tc>
          <w:tcPr>
            <w:tcW w:w="46.4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  <w:hideMark/>
          </w:tcPr>
          <w:p w14:paraId="77459BC1" w14:textId="77777777" w:rsidR="000D5CDE" w:rsidRPr="00505D23" w:rsidRDefault="000D5CDE" w:rsidP="000D5CDE">
            <w:pPr>
              <w:jc w:val="center"/>
              <w:rPr>
                <w:b/>
                <w:bCs/>
                <w:sz w:val="16"/>
                <w:szCs w:val="16"/>
              </w:rPr>
            </w:pPr>
            <w:r w:rsidRPr="00505D23">
              <w:rPr>
                <w:b/>
                <w:bCs/>
                <w:sz w:val="16"/>
                <w:szCs w:val="16"/>
              </w:rPr>
              <w:t>(km) do</w:t>
            </w:r>
          </w:p>
        </w:tc>
        <w:tc>
          <w:tcPr>
            <w:tcW w:w="40.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  <w:hideMark/>
          </w:tcPr>
          <w:p w14:paraId="44752BE1" w14:textId="77777777" w:rsidR="000D5CDE" w:rsidRPr="00505D23" w:rsidRDefault="000D5CDE" w:rsidP="000D5CDE">
            <w:pPr>
              <w:jc w:val="center"/>
              <w:rPr>
                <w:b/>
                <w:bCs/>
                <w:sz w:val="16"/>
                <w:szCs w:val="16"/>
              </w:rPr>
            </w:pPr>
            <w:r w:rsidRPr="00505D23">
              <w:rPr>
                <w:b/>
                <w:bCs/>
                <w:sz w:val="16"/>
                <w:szCs w:val="16"/>
              </w:rPr>
              <w:t>v km</w:t>
            </w:r>
          </w:p>
        </w:tc>
        <w:tc>
          <w:tcPr>
            <w:tcW w:w="56.6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14:paraId="5E213ED0" w14:textId="77777777" w:rsidR="000D5CDE" w:rsidRPr="00505D23" w:rsidRDefault="000D5CDE" w:rsidP="000D5CD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D5CDE" w:rsidRPr="00DD0B14" w14:paraId="064DBF18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vAlign w:val="bottom"/>
            <w:hideMark/>
          </w:tcPr>
          <w:p w14:paraId="396F8C4E" w14:textId="77777777" w:rsidR="000D5CDE" w:rsidRPr="00505D23" w:rsidRDefault="000D5CDE" w:rsidP="000D5CDE">
            <w:pPr>
              <w:rPr>
                <w:b/>
                <w:bCs/>
                <w:sz w:val="20"/>
                <w:szCs w:val="20"/>
              </w:rPr>
            </w:pPr>
            <w:r w:rsidRPr="00505D2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14:paraId="07665505" w14:textId="77777777" w:rsidR="000D5CDE" w:rsidRPr="00505D23" w:rsidRDefault="000D5CDE" w:rsidP="000D5C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bottom"/>
            <w:hideMark/>
          </w:tcPr>
          <w:p w14:paraId="7BD85BA2" w14:textId="77777777" w:rsidR="000D5CDE" w:rsidRPr="00505D23" w:rsidRDefault="000D5CDE" w:rsidP="000D5C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bottom"/>
            <w:hideMark/>
          </w:tcPr>
          <w:p w14:paraId="3640463F" w14:textId="77777777" w:rsidR="000D5CDE" w:rsidRPr="00505D23" w:rsidRDefault="000D5CDE" w:rsidP="000D5C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bottom"/>
            <w:hideMark/>
          </w:tcPr>
          <w:p w14:paraId="5AD3A40B" w14:textId="77777777" w:rsidR="000D5CDE" w:rsidRPr="00505D23" w:rsidRDefault="000D5CDE" w:rsidP="000D5C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2CF1" w14:textId="77777777" w:rsidR="000D5CDE" w:rsidRPr="00505D23" w:rsidRDefault="000D5CDE" w:rsidP="000D5CDE">
            <w:pPr>
              <w:jc w:val="end"/>
              <w:rPr>
                <w:b/>
                <w:bCs/>
                <w:sz w:val="20"/>
                <w:szCs w:val="20"/>
              </w:rPr>
            </w:pPr>
            <w:r w:rsidRPr="00505D23">
              <w:rPr>
                <w:b/>
                <w:bCs/>
                <w:sz w:val="20"/>
                <w:szCs w:val="20"/>
              </w:rPr>
              <w:t>Děčín</w:t>
            </w:r>
          </w:p>
        </w:tc>
      </w:tr>
      <w:tr w:rsidR="00874B60" w:rsidRPr="00DD0B14" w14:paraId="00545BA8" w14:textId="77777777" w:rsidTr="00163AA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6FA8AF44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II/266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558C2B5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Lobendava – státní hranice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9326F19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20,129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EDCE7A7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22,657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BAFB5C7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2,528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EDD7167" w14:textId="77777777" w:rsidR="00874B60" w:rsidRPr="00505D23" w:rsidRDefault="00874B60" w:rsidP="00874B60">
            <w:pPr>
              <w:rPr>
                <w:sz w:val="20"/>
                <w:szCs w:val="20"/>
              </w:rPr>
            </w:pPr>
          </w:p>
        </w:tc>
      </w:tr>
      <w:tr w:rsidR="00874B60" w:rsidRPr="00DD0B14" w14:paraId="2F83C822" w14:textId="77777777" w:rsidTr="00163AA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3F4CEA56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III/25377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4C6C8D4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Prosetín – Hliněná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91317E0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2,850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C87C251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4,875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F368461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2,025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46BE" w14:textId="77777777" w:rsidR="00874B60" w:rsidRPr="00505D23" w:rsidRDefault="00874B60" w:rsidP="00874B60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874B60" w:rsidRPr="00DD0B14" w14:paraId="39F566D0" w14:textId="77777777" w:rsidTr="00163AA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6DA18369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III/25378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83B42C9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Javory BUS – hranice okresu Ústí nad Labem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47E0BBC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4,729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29508A9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6,052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A79FB50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1,323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DD37" w14:textId="77777777" w:rsidR="00874B60" w:rsidRPr="00505D23" w:rsidRDefault="00874B60" w:rsidP="00874B60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874B60" w:rsidRPr="00DD0B14" w14:paraId="53DDB64C" w14:textId="77777777" w:rsidTr="00163AA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16761F9E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III/25379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CA7B302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Borek – Malšovice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88B3FEC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12025A9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2,247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951B7EE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2,247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2942" w14:textId="77777777" w:rsidR="00874B60" w:rsidRPr="00505D23" w:rsidRDefault="00874B60" w:rsidP="00874B60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874B60" w:rsidRPr="00DD0B14" w14:paraId="44697F13" w14:textId="77777777" w:rsidTr="00163AA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7BA75BF8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III/25852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E803B8B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Sněžník BUS – státní hranice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8792679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12,659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AC5EE23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13,886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64D8A0E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1,227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3705" w14:textId="77777777" w:rsidR="00874B60" w:rsidRPr="00505D23" w:rsidRDefault="00874B60" w:rsidP="00874B60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874B60" w:rsidRPr="00DD0B14" w14:paraId="55D6AD68" w14:textId="77777777" w:rsidTr="00163AA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1E3CE7F4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III/25855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19B2C45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Stará Oleška – Lužná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8FE287C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2,962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963F996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4,804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B6AAF7A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1,842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E02B" w14:textId="77777777" w:rsidR="00874B60" w:rsidRPr="00505D23" w:rsidRDefault="00874B60" w:rsidP="00874B60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874B60" w:rsidRPr="00DD0B14" w14:paraId="640D3816" w14:textId="77777777" w:rsidTr="00163AA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27C75C2E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III/25857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6280BAE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Arnoltice – Janov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954EA2D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4,091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9A8A3A0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7,073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59A24D0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2,982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2ACA" w14:textId="77777777" w:rsidR="00874B60" w:rsidRPr="00505D23" w:rsidRDefault="00874B60" w:rsidP="00874B60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874B60" w:rsidRPr="00DD0B14" w14:paraId="667EA164" w14:textId="77777777" w:rsidTr="00163AA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6A2D8060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III/26225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EA2E1A7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Brložec – Huntířov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9B7AA64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1,049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610BFBB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2,288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B983716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1,239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60BC7" w14:textId="77777777" w:rsidR="00874B60" w:rsidRPr="00505D23" w:rsidRDefault="00874B60" w:rsidP="00874B60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874B60" w:rsidRPr="00DD0B14" w14:paraId="3E2DE544" w14:textId="77777777" w:rsidTr="00163AA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230259D6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III/26228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C3D3EC9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Folknáře – Dobrná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49E68E8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1,553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C2B557D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4,713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757B61A4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3,160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95DCA7D" w14:textId="77777777" w:rsidR="00874B60" w:rsidRPr="00505D23" w:rsidRDefault="00874B60" w:rsidP="00874B60">
            <w:pPr>
              <w:rPr>
                <w:sz w:val="20"/>
                <w:szCs w:val="20"/>
              </w:rPr>
            </w:pPr>
          </w:p>
        </w:tc>
      </w:tr>
      <w:tr w:rsidR="00874B60" w:rsidRPr="00DD0B14" w14:paraId="1C209691" w14:textId="77777777" w:rsidTr="00163AA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01C142F7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III/2639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E32A85D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Viadukt Janská – Janská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871DF31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12,220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38C1878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13,392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09379E1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1,172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6EC0" w14:textId="77777777" w:rsidR="00874B60" w:rsidRPr="00505D23" w:rsidRDefault="00874B60" w:rsidP="00874B60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874B60" w:rsidRPr="00DD0B14" w14:paraId="0111D3CC" w14:textId="77777777" w:rsidTr="00163AA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293CF1D9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III/26313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216DC03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Studený – Na Potoce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203322F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7,363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FA91FC6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9,255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634BB96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1,892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1600" w14:textId="77777777" w:rsidR="00874B60" w:rsidRPr="00505D23" w:rsidRDefault="00874B60" w:rsidP="00874B60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874B60" w:rsidRPr="00DD0B14" w14:paraId="2EFEBC3C" w14:textId="77777777" w:rsidTr="00163AA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23F6EBC3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III/26323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2BF6996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Křížový Buk – Mlýny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4428B5B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7E8D469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2,875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A299C62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2,875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2614" w14:textId="77777777" w:rsidR="00874B60" w:rsidRPr="00505D23" w:rsidRDefault="00874B60" w:rsidP="00874B60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874B60" w:rsidRPr="00DD0B14" w14:paraId="6416DB82" w14:textId="77777777" w:rsidTr="00163AA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7D882402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III/26324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ADA553D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Dolní Falknov – Krásné Pole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504F062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986B6BE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4,812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01D7A62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4,812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AF89" w14:textId="77777777" w:rsidR="00874B60" w:rsidRPr="00505D23" w:rsidRDefault="00874B60" w:rsidP="00874B60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874B60" w:rsidRPr="00DD0B14" w14:paraId="4C3A79C0" w14:textId="77777777" w:rsidTr="00163AA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5BEFF00A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III/26517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ED89337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Knížecí – křižovatka s III/26515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59467D0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95F97AA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1,148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34A2D66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1,148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7754" w14:textId="77777777" w:rsidR="00874B60" w:rsidRPr="00505D23" w:rsidRDefault="00874B60" w:rsidP="00874B60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874B60" w:rsidRPr="00DD0B14" w14:paraId="658B0D16" w14:textId="77777777" w:rsidTr="00163AA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7A5DA957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III/2664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63672B3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Království – křižovatka s III/2666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1DB4639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421C2A9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1,586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E35B1F3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1,586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881F" w14:textId="77777777" w:rsidR="00874B60" w:rsidRPr="00505D23" w:rsidRDefault="00874B60" w:rsidP="00874B60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874B60" w:rsidRPr="00DD0B14" w14:paraId="5270BAE6" w14:textId="77777777" w:rsidTr="00163AA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228200B3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III/2668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061A898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Kunratice – Brtníky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D8DB9B0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3,363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119997C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6,794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E221052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3,431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917BD" w14:textId="77777777" w:rsidR="00874B60" w:rsidRPr="00505D23" w:rsidRDefault="00874B60" w:rsidP="00874B60">
            <w:pPr>
              <w:rPr>
                <w:sz w:val="20"/>
                <w:szCs w:val="20"/>
              </w:rPr>
            </w:pPr>
            <w:r w:rsidRPr="00505D23">
              <w:rPr>
                <w:sz w:val="20"/>
                <w:szCs w:val="20"/>
              </w:rPr>
              <w:t> </w:t>
            </w:r>
          </w:p>
        </w:tc>
      </w:tr>
      <w:tr w:rsidR="00874B60" w:rsidRPr="00DD0B14" w14:paraId="3611EC4F" w14:textId="77777777" w:rsidTr="00163AA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49BEF287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III/2669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D6B113D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Lipová – státní hranice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F813617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0,668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B04DD89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2,406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4B387B0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1,738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669709D" w14:textId="77777777" w:rsidR="00874B60" w:rsidRPr="00505D23" w:rsidRDefault="00874B60" w:rsidP="00874B60">
            <w:pPr>
              <w:rPr>
                <w:sz w:val="20"/>
                <w:szCs w:val="20"/>
              </w:rPr>
            </w:pPr>
          </w:p>
        </w:tc>
      </w:tr>
      <w:tr w:rsidR="00874B60" w:rsidRPr="00DD0B14" w14:paraId="16C4CD0D" w14:textId="77777777" w:rsidTr="00163AA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68A37228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III/2671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15F521A" w14:textId="77777777" w:rsidR="00874B60" w:rsidRPr="00874B60" w:rsidRDefault="00874B60" w:rsidP="00874B60">
            <w:pPr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Liščí – Severní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0DDAD07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343A980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3,063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5CA8A0A" w14:textId="77777777" w:rsidR="00874B60" w:rsidRPr="00874B60" w:rsidRDefault="00874B60" w:rsidP="00874B60">
            <w:pPr>
              <w:jc w:val="end"/>
              <w:rPr>
                <w:sz w:val="20"/>
                <w:szCs w:val="20"/>
              </w:rPr>
            </w:pPr>
            <w:r w:rsidRPr="00874B60">
              <w:rPr>
                <w:sz w:val="20"/>
                <w:szCs w:val="20"/>
              </w:rPr>
              <w:t>3,063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61E62E5" w14:textId="77777777" w:rsidR="00874B60" w:rsidRPr="00505D23" w:rsidRDefault="00874B60" w:rsidP="00874B60">
            <w:pPr>
              <w:rPr>
                <w:sz w:val="20"/>
                <w:szCs w:val="20"/>
              </w:rPr>
            </w:pPr>
          </w:p>
        </w:tc>
      </w:tr>
      <w:tr w:rsidR="00001886" w:rsidRPr="00DD0B14" w14:paraId="1C6F15D6" w14:textId="77777777" w:rsidTr="00001886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noWrap/>
          </w:tcPr>
          <w:p w14:paraId="16FB27BE" w14:textId="77777777" w:rsidR="00001886" w:rsidRPr="00DD0B14" w:rsidRDefault="00001886" w:rsidP="0000188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40.85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</w:tcPr>
          <w:p w14:paraId="3C306A75" w14:textId="77777777" w:rsidR="00001886" w:rsidRPr="00DD0B14" w:rsidRDefault="00001886" w:rsidP="0000188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6.45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</w:tcPr>
          <w:p w14:paraId="2870DA74" w14:textId="77777777" w:rsidR="00001886" w:rsidRPr="00DD0B14" w:rsidRDefault="00001886" w:rsidP="00001886">
            <w:pPr>
              <w:jc w:val="end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6.45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</w:tcPr>
          <w:p w14:paraId="0C7966B7" w14:textId="77777777" w:rsidR="00001886" w:rsidRPr="00DD0B14" w:rsidRDefault="00001886" w:rsidP="00001886">
            <w:pPr>
              <w:jc w:val="end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0.4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</w:tcPr>
          <w:p w14:paraId="28663467" w14:textId="77777777" w:rsidR="00001886" w:rsidRPr="00DD0B14" w:rsidRDefault="00001886" w:rsidP="00001886">
            <w:pPr>
              <w:jc w:val="end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.6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5168D" w14:textId="77777777" w:rsidR="00001886" w:rsidRPr="00DD0B14" w:rsidRDefault="00001886" w:rsidP="00001886">
            <w:pPr>
              <w:rPr>
                <w:sz w:val="20"/>
                <w:szCs w:val="20"/>
                <w:highlight w:val="yellow"/>
              </w:rPr>
            </w:pPr>
          </w:p>
        </w:tc>
      </w:tr>
      <w:tr w:rsidR="00001886" w:rsidRPr="00DD0B14" w14:paraId="024D30DE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6CA57AE5" w14:textId="77777777" w:rsidR="00001886" w:rsidRPr="0060464C" w:rsidRDefault="00001886" w:rsidP="00001886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368A053" w14:textId="77777777" w:rsidR="00001886" w:rsidRPr="0060464C" w:rsidRDefault="00001886" w:rsidP="00001886">
            <w:pPr>
              <w:rPr>
                <w:sz w:val="20"/>
                <w:szCs w:val="20"/>
              </w:rPr>
            </w:pP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FDB50D0" w14:textId="77777777" w:rsidR="00001886" w:rsidRPr="0060464C" w:rsidRDefault="00001886" w:rsidP="00001886">
            <w:pPr>
              <w:rPr>
                <w:sz w:val="20"/>
                <w:szCs w:val="20"/>
              </w:rPr>
            </w:pP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BB83267" w14:textId="77777777" w:rsidR="00001886" w:rsidRPr="0060464C" w:rsidRDefault="00001886" w:rsidP="00001886">
            <w:pPr>
              <w:rPr>
                <w:sz w:val="20"/>
                <w:szCs w:val="20"/>
              </w:rPr>
            </w:pP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4725032" w14:textId="77777777" w:rsidR="00001886" w:rsidRPr="0060464C" w:rsidRDefault="00001886" w:rsidP="00001886">
            <w:pPr>
              <w:rPr>
                <w:sz w:val="20"/>
                <w:szCs w:val="20"/>
              </w:rPr>
            </w:pP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392D" w14:textId="77777777" w:rsidR="00001886" w:rsidRPr="0060464C" w:rsidRDefault="00001886" w:rsidP="00001886">
            <w:pPr>
              <w:jc w:val="end"/>
              <w:rPr>
                <w:b/>
                <w:bCs/>
                <w:sz w:val="20"/>
                <w:szCs w:val="20"/>
              </w:rPr>
            </w:pPr>
            <w:r w:rsidRPr="0060464C">
              <w:rPr>
                <w:b/>
                <w:bCs/>
                <w:sz w:val="20"/>
                <w:szCs w:val="20"/>
              </w:rPr>
              <w:t>Chomutov</w:t>
            </w:r>
          </w:p>
        </w:tc>
      </w:tr>
      <w:tr w:rsidR="005D1742" w:rsidRPr="00DD0B14" w14:paraId="4AD643B1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66586CFE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4D3E">
              <w:rPr>
                <w:sz w:val="20"/>
                <w:szCs w:val="20"/>
              </w:rPr>
              <w:t xml:space="preserve">II/255 </w:t>
            </w:r>
            <w:r>
              <w:rPr>
                <w:sz w:val="20"/>
                <w:szCs w:val="20"/>
              </w:rPr>
              <w:t>h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95A3CE4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Komořany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5DEE7E5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37319B4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0,600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1ADDC3E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0,600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05CC" w14:textId="77777777" w:rsidR="005D1742" w:rsidRPr="0060464C" w:rsidRDefault="005D1742" w:rsidP="005D174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5D1742" w:rsidRPr="00DD0B14" w14:paraId="509B5F4F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18EFBC50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</w:t>
            </w:r>
            <w:r w:rsidRPr="005D4D3E">
              <w:rPr>
                <w:sz w:val="20"/>
                <w:szCs w:val="20"/>
              </w:rPr>
              <w:t xml:space="preserve">/568 </w:t>
            </w:r>
            <w:r>
              <w:rPr>
                <w:sz w:val="20"/>
                <w:szCs w:val="20"/>
              </w:rPr>
              <w:t>h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01808D4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křižovatka II/568 - Droužkovice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5177698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02D8D4C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0,314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E925BA1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0,314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D9C0" w14:textId="77777777" w:rsidR="005D1742" w:rsidRPr="0060464C" w:rsidRDefault="005D1742" w:rsidP="005D174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5D1742" w:rsidRPr="00DD0B14" w14:paraId="2EB4A834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73A43B41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III/00731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E82197B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křižovatka I/7 - Nebovazy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0188109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71B3221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1,158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95ED921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1,158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A939" w14:textId="77777777" w:rsidR="005D1742" w:rsidRPr="0060464C" w:rsidRDefault="005D1742" w:rsidP="005D174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5D1742" w:rsidRPr="00DD0B14" w14:paraId="0D4426E5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63A5AB14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III/01312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5A11673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Fláje – hranice okresu Teplice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FE7211A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1,700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0EDCECB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4,071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E230E67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2,371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C31EC" w14:textId="77777777" w:rsidR="005D1742" w:rsidRPr="0060464C" w:rsidRDefault="005D1742" w:rsidP="005D174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5D1742" w:rsidRPr="00DD0B14" w14:paraId="078E0967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0A94D1EC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III/01328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A45FD17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křižovatka I/13 – křižovatka s III/1981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A0B113B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5A0CEE9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2,275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52EAF9E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2,275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F440" w14:textId="77777777" w:rsidR="005D1742" w:rsidRPr="0060464C" w:rsidRDefault="005D1742" w:rsidP="005D174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5D1742" w:rsidRPr="00DD0B14" w14:paraId="54AD78A8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6F0B7933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III/1986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6358FFE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Lestkov – hranice okresu Karlovy Vary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FE1BD7D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1,600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22F69C8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4,220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FFA03C9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2,620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FF9A" w14:textId="77777777" w:rsidR="005D1742" w:rsidRPr="0060464C" w:rsidRDefault="005D1742" w:rsidP="005D174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5D1742" w:rsidRPr="00DD0B14" w14:paraId="07A393A9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1DFAAA56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III/1988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4656EE6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Okounov – Krupice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25C363C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3,000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6997CFB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5,292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95C7337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2,292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CA25" w14:textId="77777777" w:rsidR="005D1742" w:rsidRPr="0060464C" w:rsidRDefault="005D1742" w:rsidP="005D174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5D1742" w:rsidRPr="00DD0B14" w14:paraId="2BAE564C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29645FEF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III/1989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AC12DBE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Brodce – hranice okresu Karlovy Vary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004844D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2,300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854533E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3,080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60A4020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0,780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224AD3DC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02D989DA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5A315E00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III/21912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2F00F46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Kovářská nádraží – křižovatka s III/2234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E86D223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1,200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5385D28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2,122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E5ABC91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0,922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2A00FC3D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14216BD8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6E8A33EE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III/22120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6F71318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křižovatka III/22119 – křižovatka III/22118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FA46433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0A4C242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1,680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BBD2DA0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1,680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638C302F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7835AD79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6132FF1B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lastRenderedPageBreak/>
              <w:t>III/2234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C718D24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Háj – křižovatka s III/21911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B409238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3,150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73636CC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6,038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5E122C0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2,888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48FEF624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6F311C98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3E4CF876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III/2235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9E4AA4C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Srní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46600DF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83C4DFF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0,416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C88E117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0,416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0A3004B4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310AE3B9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4A22DDB1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III/22310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69FAD7D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Vykmanov – Mýtinka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6CF5440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1,750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ADFEBCB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3,100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B65D50F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1,350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0CABACA5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4DB60D87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09CF0960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III/22311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6A76131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Mýtinka – Údolíčko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E489348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146FC04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4,700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B3EC42D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4,700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51F8B7F5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06DD20D2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5C31DC31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III/22314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FD93012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Klášterecká Jeseň – Měděnec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A160E6F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0,300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B34A7BE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5,800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E1401AF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5,500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2091725D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11E9CC72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6C40D341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III/22315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DF562F2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 xml:space="preserve">Klášterecká Jeseň </w:t>
            </w:r>
            <w:r>
              <w:rPr>
                <w:sz w:val="20"/>
                <w:szCs w:val="20"/>
              </w:rPr>
              <w:t>–</w:t>
            </w:r>
            <w:r w:rsidRPr="005D1742">
              <w:rPr>
                <w:sz w:val="20"/>
                <w:szCs w:val="20"/>
              </w:rPr>
              <w:t xml:space="preserve"> průtah obcí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9E19AFC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F036A71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0,400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1177A65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0,400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3CBF4C95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58769136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5154DC7F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III/22318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F9BDEFC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Nová Víska – křižovatka s III/22319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9C64422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1,050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630BD58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6,715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6DCAF83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5,665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4B460690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396A66D5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57ADA8B8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III/22319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C2E8E75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křižovatka II/223 – Volyně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11C02C2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AA2A7AB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2,350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D0700C6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2,350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30B56181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62797AF3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41F7D278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III/22320</w:t>
            </w:r>
            <w:r>
              <w:rPr>
                <w:sz w:val="20"/>
                <w:szCs w:val="20"/>
              </w:rPr>
              <w:t xml:space="preserve"> </w:t>
            </w:r>
            <w:r w:rsidRPr="005D1742">
              <w:rPr>
                <w:sz w:val="20"/>
                <w:szCs w:val="20"/>
              </w:rPr>
              <w:t>a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B521E4F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Výsluní nádraží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86198EF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334F9AA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0,178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25ADDE1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0,178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62FEC286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15B6F667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696EA82C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III/22321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5368F67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Zelená – Lideň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9284014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4,750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82F1B0E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7,150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22DAF1F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2,400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7DA3F33A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1331C262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27178A7D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III/22421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D28924F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Kadaňský Rohozec – křižovatka III/22419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881C3AE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0,624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53CC208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1,597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6EC5BE3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0,973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448DE908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57967F5F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76FAE158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III/22424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1A3F292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Vinaře – křižovatka s II/225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99D796B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947E86C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2,704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6AC35F4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2,704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379E8664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30A70EDB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43A13F92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III/22432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C1098A3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Rusová nádraží – II/224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3BC5B77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C0DAB30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0,266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36D2ACE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0,266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2E0FD690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1BD5B8AD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13F1B869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III/22436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B3C473F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Černý Potok – Kovářská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2861115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C4A1A43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4,100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1DE48B2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4,100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47978BA9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7C78E57F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711A8D00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III/2251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2A03622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Pětipsy – křižovatka II/225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7497703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867A4ED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2,096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B2EF53C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2,096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7382D02B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0A4335D9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45093E49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III/22512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EA747D2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křižovatka II/568 Kopeček – Březno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27AF9D6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7,300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2CF6994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9,425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A11F648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2,125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4E2205BE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1DDD5640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4F7587EB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III/22514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AEC2426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Stranná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033C796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2,350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D7C69AE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3,294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8EF2E27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0,944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5ACA4C48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7F85BC7B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4F42A4E6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III/25017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ABCE89E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Milá – hranice okresu Louny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C34BFCD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2,090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EAF037A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3,121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B25174B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1,031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18FB6606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4DA98ECF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489CC5C0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III/25019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15B3562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křižovatka III/25018 – hranice okresu Louny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31BDA40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1,400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E90A76F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2,500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E743387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1,100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5AE99297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790F2EA0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7CD880E0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III/25019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8D4FDE0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Milá – Bělušice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E1C2E73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3,500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A2ED4D5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5,600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1A7CE2A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2,100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2D9CF27B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03641237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567C9713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III/25115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4BCA3ED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Škrle – Sušany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3E95D6A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0,250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AB18CB1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3,850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86F2C54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3,850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6C047E09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34B00A41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311B6DAC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III/25211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44B20FA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Orasín – Mezihoří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13CC0DB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1,400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2BF6794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4,500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3F56053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3,100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177D158A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2F6D6E5C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60861F27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III/25211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465F635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Načetín – křižovatka I/7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6A31D55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13,450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AA903B2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19,138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0FF97E3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5,688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0872993D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156E3648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142F97EA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III/25212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0E3B358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Květnov – křižovatka s III/25211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A63E773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5B2EE43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1,100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C6B4A38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1,100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1B0B23EF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684045F7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4025334F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III/25215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E2E3EA7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Boleboř – Kalek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F268E84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53655EB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6,900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08AC482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6,900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36A1622E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66DB6F1E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04C90AF9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III/25221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FB697B3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Pohraniční – státní hranice SRN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AE66C12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4CCB14D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0,832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7BBAAABD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0,832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433517B6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68B624A7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0B42AF1D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III/2523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8449D84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křižovatka III/2522 – Bečov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B5B8A5A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1D7576B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1,360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D416A9A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1,360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31A381C5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171E1951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2EA8FC73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III/2534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3E9A331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Černice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526595A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2,650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B3EC7A2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4,546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27D67F1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1,896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50097D70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615AE9B3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78BDF3EA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III/2543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A4360C1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Křižatky – Mníšek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5E3929E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4,150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67CB4AE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9,600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92C45A9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5,450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6279450D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5D1742" w:rsidRPr="00DD0B14" w14:paraId="3F500F21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77C45A08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III/2574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2BED539" w14:textId="77777777" w:rsidR="005D1742" w:rsidRPr="005D4D3E" w:rsidRDefault="005D1742" w:rsidP="005D1742">
            <w:pPr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hranice okresu Teplice – Lužice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E06D056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2,500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6734AE8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3,800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00D940E" w14:textId="77777777" w:rsidR="005D1742" w:rsidRPr="005D4D3E" w:rsidRDefault="005D1742" w:rsidP="005D1742">
            <w:pPr>
              <w:jc w:val="end"/>
              <w:rPr>
                <w:sz w:val="20"/>
                <w:szCs w:val="20"/>
              </w:rPr>
            </w:pPr>
            <w:r w:rsidRPr="005D1742">
              <w:rPr>
                <w:sz w:val="20"/>
                <w:szCs w:val="20"/>
              </w:rPr>
              <w:t>0,900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</w:tcPr>
          <w:p w14:paraId="43F59488" w14:textId="77777777" w:rsidR="005D1742" w:rsidRPr="0060464C" w:rsidRDefault="005D1742" w:rsidP="005D1742">
            <w:pPr>
              <w:rPr>
                <w:sz w:val="20"/>
                <w:szCs w:val="20"/>
              </w:rPr>
            </w:pPr>
          </w:p>
        </w:tc>
      </w:tr>
      <w:tr w:rsidR="00A837B4" w:rsidRPr="00DD0B14" w14:paraId="21637983" w14:textId="77777777" w:rsidTr="00A837B4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noWrap/>
          </w:tcPr>
          <w:p w14:paraId="7D614A23" w14:textId="77777777"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240.85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</w:tcPr>
          <w:p w14:paraId="18662929" w14:textId="77777777"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46.45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</w:tcPr>
          <w:p w14:paraId="2245DAE5" w14:textId="77777777" w:rsidR="00A837B4" w:rsidRPr="0060464C" w:rsidRDefault="00A837B4" w:rsidP="00E71192">
            <w:pPr>
              <w:jc w:val="end"/>
              <w:rPr>
                <w:sz w:val="20"/>
                <w:szCs w:val="20"/>
              </w:rPr>
            </w:pPr>
          </w:p>
        </w:tc>
        <w:tc>
          <w:tcPr>
            <w:tcW w:w="46.45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</w:tcPr>
          <w:p w14:paraId="6CEB443A" w14:textId="77777777" w:rsidR="00A837B4" w:rsidRPr="0060464C" w:rsidRDefault="00A837B4" w:rsidP="00E71192">
            <w:pPr>
              <w:jc w:val="end"/>
              <w:rPr>
                <w:sz w:val="20"/>
                <w:szCs w:val="20"/>
              </w:rPr>
            </w:pPr>
          </w:p>
        </w:tc>
        <w:tc>
          <w:tcPr>
            <w:tcW w:w="40.4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</w:tcPr>
          <w:p w14:paraId="18A55863" w14:textId="77777777" w:rsidR="00A837B4" w:rsidRPr="0060464C" w:rsidRDefault="00A837B4" w:rsidP="00E71192">
            <w:pPr>
              <w:jc w:val="end"/>
              <w:rPr>
                <w:sz w:val="20"/>
                <w:szCs w:val="20"/>
              </w:rPr>
            </w:pPr>
          </w:p>
        </w:tc>
        <w:tc>
          <w:tcPr>
            <w:tcW w:w="56.6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</w:tcPr>
          <w:p w14:paraId="1A3C966C" w14:textId="77777777"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</w:tr>
      <w:tr w:rsidR="00A837B4" w:rsidRPr="00DD0B14" w14:paraId="4972E2AF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00396CFD" w14:textId="77777777" w:rsidR="00A837B4" w:rsidRPr="0060464C" w:rsidRDefault="00A837B4" w:rsidP="00A837B4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616C395" w14:textId="77777777"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25A0246" w14:textId="77777777" w:rsidR="00A837B4" w:rsidRPr="0060464C" w:rsidRDefault="00A837B4" w:rsidP="00E71192">
            <w:pPr>
              <w:jc w:val="end"/>
              <w:rPr>
                <w:sz w:val="20"/>
                <w:szCs w:val="20"/>
              </w:rPr>
            </w:pP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21602CE" w14:textId="77777777" w:rsidR="00A837B4" w:rsidRPr="0060464C" w:rsidRDefault="00A837B4" w:rsidP="00E71192">
            <w:pPr>
              <w:jc w:val="end"/>
              <w:rPr>
                <w:sz w:val="20"/>
                <w:szCs w:val="20"/>
              </w:rPr>
            </w:pP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1768EB3" w14:textId="77777777" w:rsidR="00A837B4" w:rsidRPr="0060464C" w:rsidRDefault="00A837B4" w:rsidP="00E71192">
            <w:pPr>
              <w:jc w:val="end"/>
              <w:rPr>
                <w:sz w:val="20"/>
                <w:szCs w:val="20"/>
              </w:rPr>
            </w:pP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383A" w14:textId="77777777" w:rsidR="00A837B4" w:rsidRPr="0060464C" w:rsidRDefault="00A837B4" w:rsidP="00A837B4">
            <w:pPr>
              <w:jc w:val="end"/>
              <w:rPr>
                <w:b/>
                <w:bCs/>
                <w:sz w:val="20"/>
                <w:szCs w:val="20"/>
              </w:rPr>
            </w:pPr>
            <w:r w:rsidRPr="0060464C">
              <w:rPr>
                <w:b/>
                <w:bCs/>
                <w:sz w:val="20"/>
                <w:szCs w:val="20"/>
              </w:rPr>
              <w:t>Litoměřice</w:t>
            </w:r>
          </w:p>
        </w:tc>
      </w:tr>
      <w:tr w:rsidR="00E71192" w:rsidRPr="00DD0B14" w14:paraId="38B3AAC0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576F36B4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III/0089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0927D24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Prosmyky od křižovatky s II/247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ED7C18A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628C7D0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0,512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58659FE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0,512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4089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7F03FBD1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5FAA5F90" w14:textId="77777777" w:rsidR="00E71192" w:rsidRPr="00E71192" w:rsidRDefault="00E71192" w:rsidP="005E1B75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III/00820</w:t>
            </w:r>
            <w:r w:rsidR="005E1B75">
              <w:rPr>
                <w:sz w:val="20"/>
                <w:szCs w:val="20"/>
              </w:rPr>
              <w:t xml:space="preserve"> h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6211305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přeložka Opárno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DE37C62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7B27A612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0,508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B1B0503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0,508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69C2354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14:paraId="3BBF6275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56E08ADE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III/03015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7F3C4FEB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Odbočka 2 Vrbice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7D2F271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2ABAD80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0,977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F2BAFD1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0,977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8DC4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20996D4E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3830FC92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III/23748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A562D41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Klapý – Křesín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712E3A3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AB3D9ED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4,942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0BC40A6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4,942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FB32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7EB0DEDC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39030F65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III/23754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5726929" w14:textId="77777777" w:rsidR="00E71192" w:rsidRPr="00E71192" w:rsidRDefault="00E71192" w:rsidP="00014685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Děkovka – hranice okresu T</w:t>
            </w:r>
            <w:r w:rsidR="00014685">
              <w:rPr>
                <w:sz w:val="20"/>
                <w:szCs w:val="20"/>
              </w:rPr>
              <w:t>eplice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1393112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7,319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A1C5DF4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9,919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D4D0805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2,600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925E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4187DC67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62629F65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III/23754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7C89E118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Lkáň – Dlažkovice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08D5C24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0,620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A14A5D2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3,110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52A53D6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2,490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F1DD3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7C3ED1F4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141F3077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III/23911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B92FEEE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Brníkov – Roudníček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14A9EB2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8,582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6B6C8E9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11,635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D467FF6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3,053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0118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0E667891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11096E7C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III/23929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1E053CE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křižovatka III/23927 Charvátce – zastávka ČD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5FBC7A0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7260B09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0,212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79821DCD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0,212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30E5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217A1CBC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0C2C0F12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III/23931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14AE874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hranice okresu Kladno – Bříza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1C4657D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4,106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6761A7D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6,506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BE32273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2,400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7BFB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565FCD53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64AD15E3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III/24043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F2D8B24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Bříza – křižovatka s III/24041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713FD092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83171D7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3,509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BE9283C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3,509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6B8D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43AF2BDE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3454BF79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III/24046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2424206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křižovatka II/608 Přestavlky – polní cesta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2EBBB72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2,828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882C109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3,354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B3427B8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0,526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B98D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23BBFAC5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3232AEBA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III/24054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D65EF8F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Vetlá – Brzánky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AA4208F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7581DF18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0,873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258910F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0,873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B14E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51559192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7D900D96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III/24055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A663246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Černěves – Lounky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DA367CB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2,575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0D1B1B5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5,110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79B5A39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2,535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2502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6A9BBB57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5ABE71B1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III/24058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71C8378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Doksany – Rohatce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7BEC6935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78D158F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2,931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A80D9CE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2,931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078EB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1143ECD1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736EEF10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III/24066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1D63FB0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Třebutičky – Encovany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355F49E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2,310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3961549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3,958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FBB71BB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1,648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CF1A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06DEF8AA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75E0D5A1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III/24067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D707B2C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Chotiněves – křižovatka s I/15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F322039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710B115B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2,153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0A5CA91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2,153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F5EB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05F9FF10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32F63F64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III/24070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BEAAA8F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Trnobrany – Zimoř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49DF182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A4705F5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1,528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1BC59E7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1,528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BADA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2677B0C1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62BAAF53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III/24075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EE4EAEE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Srdov – Habřina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F1575E5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55885F8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1,785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0184248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1,785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66B3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5CE96F1C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58C4A76A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III/24078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B577C68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II/240 Hradiště – křižovatka III/24077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64C4EAA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872A208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1,557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0BED151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1,557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0E40C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59C12638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02585B58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III/24079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2B4EE1A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křižovatka s II/240 – Hradiště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21F1897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DFF2BBA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0,429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13D545E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0,429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4CCD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4A34CC87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61E41E34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III/24080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767899C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Levínské Petrovice – křižovatka s III/24077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A16DB8C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0,987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9F15456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3,490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A3D5636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2,503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2FD5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1571D213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66974230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III/24086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3D321E6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Držovice – křižovatka s III/24081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5C8550F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1741EDA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1,102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ED07B71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1,102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8D9E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50F3D2DE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4A94D70D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lastRenderedPageBreak/>
              <w:t>III/24088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B0AF7BF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Líčenice – Dubičná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7ECF350C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E330551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1,255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65FED49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1,255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E2E9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671C0C22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34ED80C4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III/24613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671AB2F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Břežany – Chotěšov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1C0E498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1,410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00E6FBE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4,941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4E17B4E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3,531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42A6B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537DCB8F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3A0A5635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III/24615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99A11A3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Vrbka – Martiněves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6A360A5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2,083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4BF9041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4,750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40DE02F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2,667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4B5C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14550E68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1BF6FD33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III/24617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D5C559B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Chvalín – křižovatka s III/24048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A4D1179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9A413AA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2,043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6935041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2,043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8BE1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1ED1526E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1E167331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III/24620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E4DD63F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Krabčice – obchvat Roudnice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B21189C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FB9FDD3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2,213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D4B69E2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2,213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9E209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53401A3E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5F5413A9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III/24626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7832219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Mnetěš – křižovatka II/608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CBFDB8B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0,800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75641C2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1,760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3257649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0,960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79AF2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49265837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5D3B9EAE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III/2477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343511A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Siřejovice – Keblice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88B2EC1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E8D99EC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2,140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956DD95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2,140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47F77DE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14:paraId="7A7AABE9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5F130447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III/24712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779810E0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Keblice – Brňany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FCC4F99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4,199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7C165B8C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6,880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0C30831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2,681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FCDE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3679EFA5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4F21F817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III/24715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5375A4D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Úložiště RM – Kamýk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79034E9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2,028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24A8891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3,027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065E5D0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0,999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2CCF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343BA46D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7EEB5CE3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III/24719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6576967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Miřejovice – křižovatka III/2612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2734E7E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1,183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C96E27C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2,452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37B770E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1,269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33EC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14EF5579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6F1FAC35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III/24719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D1E5974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Kunratice z obce – hranice okresu Ústí nad Labem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05A75B6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4,842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9626DEF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5,747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02020C0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0,905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2D15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276C7254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3CAECA70" w14:textId="77777777" w:rsidR="00E71192" w:rsidRPr="00E71192" w:rsidRDefault="00E71192" w:rsidP="005E1B75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III/24722</w:t>
            </w:r>
            <w:r w:rsidR="005E1B75">
              <w:rPr>
                <w:sz w:val="20"/>
                <w:szCs w:val="20"/>
              </w:rPr>
              <w:t xml:space="preserve"> h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8990F78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přeložka Litochovice – Chotiměř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2F32DD5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63229E9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0,262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D7E87D7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0,262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25CA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566B14C3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066ABFFC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III/24728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853D441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Prackovice – křižovatka s I/30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30293CF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1,323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4ED5001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2,991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F230E1B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1,668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F02F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550DC0C1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650866F0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III/2585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E61E6D3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Dřevce – křižovatka s III/25815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CE0D3C3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2,200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828D900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3,589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219A3D4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1,389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CAEB2C9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14:paraId="26E87215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0BA89025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III/2587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CAEA1B9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Lhota – křižovatka s III/25815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27F1E95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8,200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1C514F1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9,288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0C14116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1,088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0EAB32B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14:paraId="49EF83E1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3E6D53F7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III/2589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33AF763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Milešov – Medvědice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8313D7A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41020C0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3,090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9C555C2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3,090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277D33D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14:paraId="181562AD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04A33BD7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III/25811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53B5D35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Kocourov – křižovatka s III/25812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1737346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51A2709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0,502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7585F9B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0,502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A742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4584E1DB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07773635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III/25812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3673AF1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Milešov – křižovatka s III/23762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A4CDF0F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215FC11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4,079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0740C2B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4,079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87FD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78BB3A55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15D977FC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III/25813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2DCC7D3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hranice okresu Teplice – Páleč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7AEADC37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2,021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F0F1FC5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3,612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24290B9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1,591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6DFF9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0CAE4E5D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41B9B7DB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III/25815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CCF1278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Skalice – hranice okresu Teplice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7F044B20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4,839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2C2FA0B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7,418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CFF55BB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2,579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C9B1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571DA6A0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16010F11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III/25820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1ABCB61" w14:textId="77777777" w:rsidR="00E71192" w:rsidRPr="00E71192" w:rsidRDefault="00E71192" w:rsidP="00014685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Milešov – hranice okresu T</w:t>
            </w:r>
            <w:r w:rsidR="00014685">
              <w:rPr>
                <w:sz w:val="20"/>
                <w:szCs w:val="20"/>
              </w:rPr>
              <w:t>eplice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76A617A9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4,777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CE69CEA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6,751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61E93DA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1,974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D9AE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7959E19D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278E2DBB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III/26018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47D1E1A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 xml:space="preserve">Řepčice – hranice okresu </w:t>
            </w:r>
            <w:r w:rsidR="00014685" w:rsidRPr="00E71192">
              <w:rPr>
                <w:sz w:val="20"/>
                <w:szCs w:val="20"/>
              </w:rPr>
              <w:t>Ústí nad Labem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EF883A5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1,491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EDF0D42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2,687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E0C7F49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1,196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D2FD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4DE6F55B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08313C99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III/26027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3EE7719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Všeradiště – Řepčice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E5BD8CA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4,774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498AE00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5,880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0581010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1,106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1C64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5C961E15" w14:textId="77777777" w:rsidTr="00187B60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305F7369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III/2611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8DB4455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 xml:space="preserve">Lbín – hranice okresu </w:t>
            </w:r>
            <w:r w:rsidR="00014685" w:rsidRPr="00E71192">
              <w:rPr>
                <w:sz w:val="20"/>
                <w:szCs w:val="20"/>
              </w:rPr>
              <w:t>Ústí nad Labem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ED94BC4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5,734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13C84B5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6,903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9BBD9D0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1,169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FD409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57172447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060CEA0B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III/26111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87B5661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Sedlec – Dolní Řepčice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EAD8B6C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3,068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2CA9351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4,824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0823F41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1,756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FC15644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14:paraId="5266E0EF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2DD79844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III/26118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2F92A0A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Brocno – hranice okresu Mělník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BCEAA75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8,840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726E28C3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10,841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71EAE2A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2,001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F0C3555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14:paraId="40C60D3F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4FD00F9C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III/26120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7BF3A4E4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Štětí mezi serpentinami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D09BB22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0,787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95CEE62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1,449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D31CFB6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0,662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AFA561B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14:paraId="0CE25C05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08F6EFA6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III/26122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4546AE8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Chcebuz – Štětí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595F137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1,147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453A7E4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3,977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85CB8A9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2,830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824F547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14:paraId="1A4E7C39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62F0DA45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III/2691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CF27A95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Malešov – Střížovice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D558717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52C327B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4,597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B996A35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4,597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78C3EB5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187B60" w:rsidRPr="00DD0B14" w14:paraId="2DFF2756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noWrap/>
          </w:tcPr>
          <w:p w14:paraId="500061B6" w14:textId="77777777" w:rsidR="00187B60" w:rsidRPr="0060464C" w:rsidRDefault="00187B60" w:rsidP="00187B60"/>
        </w:tc>
        <w:tc>
          <w:tcPr>
            <w:tcW w:w="240.85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</w:tcPr>
          <w:p w14:paraId="39B15623" w14:textId="77777777" w:rsidR="00187B60" w:rsidRPr="0060464C" w:rsidRDefault="00187B60" w:rsidP="00187B60"/>
        </w:tc>
        <w:tc>
          <w:tcPr>
            <w:tcW w:w="46.45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</w:tcPr>
          <w:p w14:paraId="63426071" w14:textId="77777777" w:rsidR="00187B60" w:rsidRPr="0060464C" w:rsidRDefault="00187B60" w:rsidP="00187B60"/>
        </w:tc>
        <w:tc>
          <w:tcPr>
            <w:tcW w:w="46.45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</w:tcPr>
          <w:p w14:paraId="047AC631" w14:textId="77777777" w:rsidR="00187B60" w:rsidRPr="0060464C" w:rsidRDefault="00187B60" w:rsidP="00187B60"/>
        </w:tc>
        <w:tc>
          <w:tcPr>
            <w:tcW w:w="40.4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</w:tcPr>
          <w:p w14:paraId="7511F1EE" w14:textId="77777777" w:rsidR="00187B60" w:rsidRPr="0060464C" w:rsidRDefault="00187B60" w:rsidP="00187B60"/>
        </w:tc>
        <w:tc>
          <w:tcPr>
            <w:tcW w:w="56.6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3723" w14:textId="77777777" w:rsidR="00187B60" w:rsidRPr="0060464C" w:rsidRDefault="00187B60" w:rsidP="00187B60">
            <w:pPr>
              <w:rPr>
                <w:sz w:val="20"/>
                <w:szCs w:val="20"/>
              </w:rPr>
            </w:pPr>
          </w:p>
        </w:tc>
      </w:tr>
      <w:tr w:rsidR="00A837B4" w:rsidRPr="00DD0B14" w14:paraId="440FEDC1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3094DE1E" w14:textId="77777777" w:rsidR="00A837B4" w:rsidRPr="0060464C" w:rsidRDefault="00A837B4" w:rsidP="00A837B4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A19F080" w14:textId="77777777"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02C42E8" w14:textId="77777777"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D0F810B" w14:textId="77777777"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6D656C4" w14:textId="77777777"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79E4" w14:textId="77777777" w:rsidR="00A837B4" w:rsidRPr="0060464C" w:rsidRDefault="00A837B4" w:rsidP="00A837B4">
            <w:pPr>
              <w:jc w:val="end"/>
              <w:rPr>
                <w:b/>
                <w:bCs/>
                <w:sz w:val="20"/>
                <w:szCs w:val="20"/>
              </w:rPr>
            </w:pPr>
            <w:r w:rsidRPr="0060464C">
              <w:rPr>
                <w:b/>
                <w:bCs/>
                <w:sz w:val="20"/>
                <w:szCs w:val="20"/>
              </w:rPr>
              <w:t>Louny</w:t>
            </w:r>
          </w:p>
        </w:tc>
      </w:tr>
      <w:tr w:rsidR="00E71192" w:rsidRPr="00DD0B14" w14:paraId="770F06A8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3220DB5B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II/246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18C0E85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Louny od OK s II/229 – křižovatka s III/2469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515E3B3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2,394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3CD2CA3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2,855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1361E30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0,461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</w:tcPr>
          <w:p w14:paraId="54310163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14:paraId="1D1A68B0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167F571E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III/2213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E3DC595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Malá Černoc – hranice okresu Rakovník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2D1BB00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0,500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2FFA89F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1,749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74F4A962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1,249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</w:tcPr>
          <w:p w14:paraId="69131BB2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14:paraId="56A8EC4D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192EE66E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III/2214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74AD02B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Soběchleby – Běsno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C20E307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4B2627B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4,377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A78C17A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4,377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35963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22434274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297E2ECD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III/22111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8D6265E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Sýrovice – Libořice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A8AD151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A8D0337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3,748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EC1394F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3,748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6DDA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54F8B3C5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09591218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III/22115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917CDCE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Nepomyšl "Ovčín" – Chmelištná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13F1C52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1,480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D2E5060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3,559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4CE63DF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2,079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1230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56FAC13E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641581FA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III/22122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82845DD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Němčany – Chotěbudice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C0CF44C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804C641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2,681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A365965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2,681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50DB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4ABD8E25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6CD43FA3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III/22130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59A416F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Bukovina od II/221 – hranice VÚ Hradiště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9CD047C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931D5A0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0,284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7DD2707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0,284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1176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7C04B2BE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6502F6B5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III/22523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DBF72B8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Čeradice – Radičeves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4A0C512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3,080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6B547A3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5,635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38A1B0D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2,555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653D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21634E90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5B4A1E34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III/22715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575A268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křižovatka II/227 – křižovatka III/22712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CE450BD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DFA3E25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1,575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42F0954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1,575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A6F9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4A1D4179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79C9B550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III/22716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A3DB772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Lipno – Dubčany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CB37425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6,360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B7B8037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9,836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BF2907A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3,476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71A4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775F4983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5F658ED4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III/22924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6254CFB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 xml:space="preserve">křižovatka III/22919 – křižovatka III/22923 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0071D96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C06EC9D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3,020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0B03D3F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3,020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A572D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2DCA7B6E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1D942393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III/22930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72570FA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Kocanda – Břínkov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26C17F6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7E01CD9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1,216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BBF7A91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1,216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DB5F6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7A6EFB96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4BEDF55D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III/22936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2EAD8CA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konec obce Zbrašín – Jimlín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68B755C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1,340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F21F1D6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4,439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4477E0B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3,099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3864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7925F5A2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0EB6B097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III/22937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1A15784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Hřivice – Lipno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5A72171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3,670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7BAD8A0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7,194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6152D3E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3,524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896D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70DBBF94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404D3C4A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III/22938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E0EC736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Zbrašín – Touchovice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7FD44C6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A4437F8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2,596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6240F59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2,596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6C2D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6102E678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39518AAD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III/22939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841D6B5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Líšťany – křižovatka s III/22547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0D698A5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3AAE94E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2,043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EC5165F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2,043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82DD4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33FC20F4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47507C3C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III/22941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5BAE030" w14:textId="77777777" w:rsidR="00E71192" w:rsidRPr="00E71192" w:rsidRDefault="00E71192" w:rsidP="00014685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C</w:t>
            </w:r>
            <w:r w:rsidR="00014685">
              <w:rPr>
                <w:sz w:val="20"/>
                <w:szCs w:val="20"/>
              </w:rPr>
              <w:t>í</w:t>
            </w:r>
            <w:r w:rsidRPr="00E71192">
              <w:rPr>
                <w:sz w:val="20"/>
                <w:szCs w:val="20"/>
              </w:rPr>
              <w:t>toliby konec obce – křižovatka III/24610 u Chlumčan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D377BD7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0,452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49697E2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1,759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04D9C75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1,307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808F3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1C1D6854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6A88FFD6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III/23736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4CBB4B9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Vrbno – Telce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5E0D9FA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E170B37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4,662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515E3B8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4,662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E029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3A6B6CFC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2F38136B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III/23739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54DAC7E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křižovatka III/23711 – hranice okresu Rakovník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FDF0F39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15,850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B57F96B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16,329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9082D13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0,479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1C60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2E803655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4640DEC8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III/23742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1AF7353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Černochov – křižovatka s II/237 Chrastín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2E81ABC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D566123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2,951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5D93018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2,951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D1EC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07C2811D" w14:textId="77777777" w:rsidTr="00E71192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end w:val="nil"/>
            </w:tcBorders>
            <w:shd w:val="clear" w:color="auto" w:fill="auto"/>
            <w:noWrap/>
            <w:hideMark/>
          </w:tcPr>
          <w:p w14:paraId="07B12E6D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III/23744</w:t>
            </w:r>
          </w:p>
        </w:tc>
        <w:tc>
          <w:tcPr>
            <w:tcW w:w="240.85pt" w:type="dxa"/>
            <w:tcBorders>
              <w:top w:val="nil"/>
              <w:start w:val="nil"/>
              <w:end w:val="nil"/>
            </w:tcBorders>
            <w:shd w:val="clear" w:color="auto" w:fill="auto"/>
            <w:noWrap/>
            <w:hideMark/>
          </w:tcPr>
          <w:p w14:paraId="334ED361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Černochov – hranice okresu Kladno</w:t>
            </w:r>
          </w:p>
        </w:tc>
        <w:tc>
          <w:tcPr>
            <w:tcW w:w="46.45pt" w:type="dxa"/>
            <w:tcBorders>
              <w:top w:val="nil"/>
              <w:start w:val="nil"/>
              <w:end w:val="nil"/>
            </w:tcBorders>
            <w:shd w:val="clear" w:color="auto" w:fill="auto"/>
            <w:noWrap/>
            <w:hideMark/>
          </w:tcPr>
          <w:p w14:paraId="72100A86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3,398</w:t>
            </w:r>
          </w:p>
        </w:tc>
        <w:tc>
          <w:tcPr>
            <w:tcW w:w="46.45pt" w:type="dxa"/>
            <w:tcBorders>
              <w:top w:val="nil"/>
              <w:start w:val="nil"/>
              <w:end w:val="nil"/>
            </w:tcBorders>
            <w:shd w:val="clear" w:color="auto" w:fill="auto"/>
            <w:noWrap/>
            <w:hideMark/>
          </w:tcPr>
          <w:p w14:paraId="6C70B229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4,711</w:t>
            </w:r>
          </w:p>
        </w:tc>
        <w:tc>
          <w:tcPr>
            <w:tcW w:w="40.40pt" w:type="dxa"/>
            <w:tcBorders>
              <w:top w:val="nil"/>
              <w:start w:val="nil"/>
              <w:end w:val="nil"/>
            </w:tcBorders>
            <w:shd w:val="clear" w:color="auto" w:fill="auto"/>
            <w:noWrap/>
            <w:hideMark/>
          </w:tcPr>
          <w:p w14:paraId="3A6FB5EC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1,313</w:t>
            </w:r>
          </w:p>
        </w:tc>
        <w:tc>
          <w:tcPr>
            <w:tcW w:w="56.65pt" w:type="dxa"/>
            <w:tcBorders>
              <w:top w:val="nil"/>
              <w:start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EF48" w14:textId="77777777" w:rsidR="00E71192" w:rsidRPr="0060464C" w:rsidRDefault="00E71192" w:rsidP="00E71192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E71192" w:rsidRPr="00DD0B14" w14:paraId="6B63B1D0" w14:textId="77777777" w:rsidTr="00E71192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end w:val="nil"/>
            </w:tcBorders>
            <w:shd w:val="clear" w:color="auto" w:fill="auto"/>
            <w:noWrap/>
            <w:hideMark/>
          </w:tcPr>
          <w:p w14:paraId="4BDFF4D9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III/2461</w:t>
            </w:r>
          </w:p>
        </w:tc>
        <w:tc>
          <w:tcPr>
            <w:tcW w:w="240.85pt" w:type="dxa"/>
            <w:tcBorders>
              <w:top w:val="nil"/>
              <w:start w:val="nil"/>
              <w:end w:val="nil"/>
            </w:tcBorders>
            <w:shd w:val="clear" w:color="auto" w:fill="auto"/>
            <w:noWrap/>
            <w:hideMark/>
          </w:tcPr>
          <w:p w14:paraId="69C11553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Nečichy – Chožov</w:t>
            </w:r>
          </w:p>
        </w:tc>
        <w:tc>
          <w:tcPr>
            <w:tcW w:w="46.45pt" w:type="dxa"/>
            <w:tcBorders>
              <w:top w:val="nil"/>
              <w:start w:val="nil"/>
              <w:end w:val="nil"/>
            </w:tcBorders>
            <w:shd w:val="clear" w:color="auto" w:fill="auto"/>
            <w:noWrap/>
            <w:hideMark/>
          </w:tcPr>
          <w:p w14:paraId="2F5C11F5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2,228</w:t>
            </w:r>
          </w:p>
        </w:tc>
        <w:tc>
          <w:tcPr>
            <w:tcW w:w="46.45pt" w:type="dxa"/>
            <w:tcBorders>
              <w:top w:val="nil"/>
              <w:start w:val="nil"/>
              <w:end w:val="nil"/>
            </w:tcBorders>
            <w:shd w:val="clear" w:color="auto" w:fill="auto"/>
            <w:noWrap/>
            <w:hideMark/>
          </w:tcPr>
          <w:p w14:paraId="7A29A0B1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5,981</w:t>
            </w:r>
          </w:p>
        </w:tc>
        <w:tc>
          <w:tcPr>
            <w:tcW w:w="40.40pt" w:type="dxa"/>
            <w:tcBorders>
              <w:top w:val="nil"/>
              <w:start w:val="nil"/>
              <w:end w:val="nil"/>
            </w:tcBorders>
            <w:shd w:val="clear" w:color="auto" w:fill="auto"/>
            <w:noWrap/>
            <w:hideMark/>
          </w:tcPr>
          <w:p w14:paraId="2A06AB73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3,753</w:t>
            </w:r>
          </w:p>
        </w:tc>
        <w:tc>
          <w:tcPr>
            <w:tcW w:w="56.65pt" w:type="dxa"/>
            <w:tcBorders>
              <w:top w:val="nil"/>
              <w:start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C2C13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14:paraId="0D9179E5" w14:textId="77777777" w:rsidTr="00E71192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end w:val="nil"/>
            </w:tcBorders>
            <w:shd w:val="clear" w:color="auto" w:fill="auto"/>
            <w:noWrap/>
          </w:tcPr>
          <w:p w14:paraId="6AA95B64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III/25012</w:t>
            </w:r>
          </w:p>
        </w:tc>
        <w:tc>
          <w:tcPr>
            <w:tcW w:w="240.85pt" w:type="dxa"/>
            <w:tcBorders>
              <w:top w:val="nil"/>
              <w:start w:val="nil"/>
              <w:end w:val="nil"/>
            </w:tcBorders>
            <w:shd w:val="clear" w:color="auto" w:fill="auto"/>
            <w:noWrap/>
          </w:tcPr>
          <w:p w14:paraId="7E23FBA4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Vrbka – Břvany</w:t>
            </w:r>
          </w:p>
        </w:tc>
        <w:tc>
          <w:tcPr>
            <w:tcW w:w="46.45pt" w:type="dxa"/>
            <w:tcBorders>
              <w:top w:val="nil"/>
              <w:start w:val="nil"/>
              <w:end w:val="nil"/>
            </w:tcBorders>
            <w:shd w:val="clear" w:color="auto" w:fill="auto"/>
            <w:noWrap/>
          </w:tcPr>
          <w:p w14:paraId="4579CD7F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end w:val="nil"/>
            </w:tcBorders>
            <w:shd w:val="clear" w:color="auto" w:fill="auto"/>
            <w:noWrap/>
          </w:tcPr>
          <w:p w14:paraId="6CCD51FB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2,803</w:t>
            </w:r>
          </w:p>
        </w:tc>
        <w:tc>
          <w:tcPr>
            <w:tcW w:w="40.40pt" w:type="dxa"/>
            <w:tcBorders>
              <w:top w:val="nil"/>
              <w:start w:val="nil"/>
              <w:end w:val="nil"/>
            </w:tcBorders>
            <w:shd w:val="clear" w:color="auto" w:fill="auto"/>
            <w:noWrap/>
          </w:tcPr>
          <w:p w14:paraId="1BCF0A04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2,803</w:t>
            </w:r>
          </w:p>
        </w:tc>
        <w:tc>
          <w:tcPr>
            <w:tcW w:w="56.65pt" w:type="dxa"/>
            <w:tcBorders>
              <w:top w:val="nil"/>
              <w:start w:val="nil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0BFEA6E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14:paraId="6B7A7C8A" w14:textId="77777777" w:rsidTr="00470E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end w:val="nil"/>
            </w:tcBorders>
            <w:shd w:val="clear" w:color="auto" w:fill="auto"/>
            <w:noWrap/>
          </w:tcPr>
          <w:p w14:paraId="20FE0A74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lastRenderedPageBreak/>
              <w:t>III/25017</w:t>
            </w:r>
          </w:p>
        </w:tc>
        <w:tc>
          <w:tcPr>
            <w:tcW w:w="240.85pt" w:type="dxa"/>
            <w:tcBorders>
              <w:top w:val="nil"/>
              <w:start w:val="nil"/>
              <w:end w:val="nil"/>
            </w:tcBorders>
            <w:shd w:val="clear" w:color="auto" w:fill="auto"/>
            <w:noWrap/>
          </w:tcPr>
          <w:p w14:paraId="4CE3C9D3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Břvany nádraží ČD – hranice okresu Most</w:t>
            </w:r>
          </w:p>
        </w:tc>
        <w:tc>
          <w:tcPr>
            <w:tcW w:w="46.45pt" w:type="dxa"/>
            <w:tcBorders>
              <w:top w:val="nil"/>
              <w:start w:val="nil"/>
              <w:end w:val="nil"/>
            </w:tcBorders>
            <w:shd w:val="clear" w:color="auto" w:fill="auto"/>
            <w:noWrap/>
          </w:tcPr>
          <w:p w14:paraId="59C27AA5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end w:val="nil"/>
            </w:tcBorders>
            <w:shd w:val="clear" w:color="auto" w:fill="auto"/>
            <w:noWrap/>
          </w:tcPr>
          <w:p w14:paraId="14E7E15D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2,004</w:t>
            </w:r>
          </w:p>
        </w:tc>
        <w:tc>
          <w:tcPr>
            <w:tcW w:w="40.40pt" w:type="dxa"/>
            <w:tcBorders>
              <w:top w:val="nil"/>
              <w:start w:val="nil"/>
              <w:end w:val="nil"/>
            </w:tcBorders>
            <w:shd w:val="clear" w:color="auto" w:fill="auto"/>
            <w:noWrap/>
          </w:tcPr>
          <w:p w14:paraId="1EBD62F6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2,004</w:t>
            </w:r>
          </w:p>
        </w:tc>
        <w:tc>
          <w:tcPr>
            <w:tcW w:w="56.65pt" w:type="dxa"/>
            <w:tcBorders>
              <w:top w:val="nil"/>
              <w:start w:val="nil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28A375B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14:paraId="6CC7DE81" w14:textId="77777777" w:rsidTr="00470E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end w:val="nil"/>
            </w:tcBorders>
            <w:shd w:val="clear" w:color="auto" w:fill="auto"/>
            <w:noWrap/>
          </w:tcPr>
          <w:p w14:paraId="5508BC35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III/25019</w:t>
            </w:r>
          </w:p>
        </w:tc>
        <w:tc>
          <w:tcPr>
            <w:tcW w:w="240.85pt" w:type="dxa"/>
            <w:tcBorders>
              <w:top w:val="nil"/>
              <w:start w:val="nil"/>
              <w:end w:val="nil"/>
            </w:tcBorders>
            <w:shd w:val="clear" w:color="auto" w:fill="auto"/>
            <w:noWrap/>
          </w:tcPr>
          <w:p w14:paraId="4B2923AE" w14:textId="77777777" w:rsidR="00E71192" w:rsidRPr="00E71192" w:rsidRDefault="00E71192" w:rsidP="00E71192">
            <w:pPr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Hrádek – hranice okresu Most</w:t>
            </w:r>
          </w:p>
        </w:tc>
        <w:tc>
          <w:tcPr>
            <w:tcW w:w="46.45pt" w:type="dxa"/>
            <w:tcBorders>
              <w:top w:val="nil"/>
              <w:start w:val="nil"/>
              <w:end w:val="nil"/>
            </w:tcBorders>
            <w:shd w:val="clear" w:color="auto" w:fill="auto"/>
            <w:noWrap/>
          </w:tcPr>
          <w:p w14:paraId="044AAFAB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end w:val="nil"/>
            </w:tcBorders>
            <w:shd w:val="clear" w:color="auto" w:fill="auto"/>
            <w:noWrap/>
          </w:tcPr>
          <w:p w14:paraId="4041E459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1,417</w:t>
            </w:r>
          </w:p>
        </w:tc>
        <w:tc>
          <w:tcPr>
            <w:tcW w:w="40.40pt" w:type="dxa"/>
            <w:tcBorders>
              <w:top w:val="nil"/>
              <w:start w:val="nil"/>
              <w:end w:val="nil"/>
            </w:tcBorders>
            <w:shd w:val="clear" w:color="auto" w:fill="auto"/>
            <w:noWrap/>
          </w:tcPr>
          <w:p w14:paraId="3AE21122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  <w:r w:rsidRPr="00E71192">
              <w:rPr>
                <w:sz w:val="20"/>
                <w:szCs w:val="20"/>
              </w:rPr>
              <w:t>1,417</w:t>
            </w:r>
          </w:p>
        </w:tc>
        <w:tc>
          <w:tcPr>
            <w:tcW w:w="56.65pt" w:type="dxa"/>
            <w:tcBorders>
              <w:top w:val="nil"/>
              <w:start w:val="nil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DB82749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E71192" w:rsidRPr="00DD0B14" w14:paraId="3FC7EF50" w14:textId="77777777" w:rsidTr="00470E4E">
        <w:trPr>
          <w:trHeight w:val="255"/>
        </w:trPr>
        <w:tc>
          <w:tcPr>
            <w:tcW w:w="64.05pt" w:type="dxa"/>
            <w:tcBorders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noWrap/>
          </w:tcPr>
          <w:p w14:paraId="4AAFE38A" w14:textId="77777777" w:rsidR="00E71192" w:rsidRPr="00E71192" w:rsidRDefault="00E71192" w:rsidP="00E71192">
            <w:pPr>
              <w:rPr>
                <w:sz w:val="20"/>
                <w:szCs w:val="20"/>
              </w:rPr>
            </w:pPr>
          </w:p>
        </w:tc>
        <w:tc>
          <w:tcPr>
            <w:tcW w:w="240.85pt" w:type="dxa"/>
            <w:tcBorders>
              <w:start w:val="nil"/>
              <w:bottom w:val="single" w:sz="4" w:space="0" w:color="auto"/>
              <w:end w:val="nil"/>
            </w:tcBorders>
            <w:shd w:val="clear" w:color="auto" w:fill="auto"/>
            <w:noWrap/>
          </w:tcPr>
          <w:p w14:paraId="58B8F588" w14:textId="77777777" w:rsidR="00E71192" w:rsidRPr="00E71192" w:rsidRDefault="00E71192" w:rsidP="00E71192">
            <w:pPr>
              <w:rPr>
                <w:sz w:val="20"/>
                <w:szCs w:val="20"/>
              </w:rPr>
            </w:pPr>
          </w:p>
        </w:tc>
        <w:tc>
          <w:tcPr>
            <w:tcW w:w="46.45pt" w:type="dxa"/>
            <w:tcBorders>
              <w:start w:val="nil"/>
              <w:bottom w:val="single" w:sz="4" w:space="0" w:color="auto"/>
              <w:end w:val="nil"/>
            </w:tcBorders>
            <w:shd w:val="clear" w:color="auto" w:fill="auto"/>
            <w:noWrap/>
          </w:tcPr>
          <w:p w14:paraId="4AB0386C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</w:p>
        </w:tc>
        <w:tc>
          <w:tcPr>
            <w:tcW w:w="46.45pt" w:type="dxa"/>
            <w:tcBorders>
              <w:start w:val="nil"/>
              <w:bottom w:val="single" w:sz="4" w:space="0" w:color="auto"/>
              <w:end w:val="nil"/>
            </w:tcBorders>
            <w:shd w:val="clear" w:color="auto" w:fill="auto"/>
            <w:noWrap/>
          </w:tcPr>
          <w:p w14:paraId="65717527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</w:p>
        </w:tc>
        <w:tc>
          <w:tcPr>
            <w:tcW w:w="40.40pt" w:type="dxa"/>
            <w:tcBorders>
              <w:start w:val="nil"/>
              <w:bottom w:val="single" w:sz="4" w:space="0" w:color="auto"/>
              <w:end w:val="nil"/>
            </w:tcBorders>
            <w:shd w:val="clear" w:color="auto" w:fill="auto"/>
            <w:noWrap/>
          </w:tcPr>
          <w:p w14:paraId="4CA844EA" w14:textId="77777777" w:rsidR="00E71192" w:rsidRPr="00E71192" w:rsidRDefault="00E71192" w:rsidP="00E71192">
            <w:pPr>
              <w:jc w:val="end"/>
              <w:rPr>
                <w:sz w:val="20"/>
                <w:szCs w:val="20"/>
              </w:rPr>
            </w:pPr>
          </w:p>
        </w:tc>
        <w:tc>
          <w:tcPr>
            <w:tcW w:w="56.65pt" w:type="dxa"/>
            <w:tcBorders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E68A67D" w14:textId="77777777" w:rsidR="00E71192" w:rsidRPr="0060464C" w:rsidRDefault="00E71192" w:rsidP="00E71192">
            <w:pPr>
              <w:rPr>
                <w:sz w:val="20"/>
                <w:szCs w:val="20"/>
              </w:rPr>
            </w:pPr>
          </w:p>
        </w:tc>
      </w:tr>
      <w:tr w:rsidR="00A837B4" w:rsidRPr="0060464C" w14:paraId="66940103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7434AB19" w14:textId="77777777" w:rsidR="00A837B4" w:rsidRPr="0060464C" w:rsidRDefault="00A837B4" w:rsidP="00A837B4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394D286" w14:textId="77777777"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F5D1CA6" w14:textId="77777777"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220C819" w14:textId="77777777"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EA93EF9" w14:textId="77777777" w:rsidR="00A837B4" w:rsidRPr="0060464C" w:rsidRDefault="00A837B4" w:rsidP="00A837B4">
            <w:pPr>
              <w:rPr>
                <w:sz w:val="20"/>
                <w:szCs w:val="20"/>
              </w:rPr>
            </w:pP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B2C5" w14:textId="77777777" w:rsidR="00A837B4" w:rsidRPr="0060464C" w:rsidRDefault="00A837B4" w:rsidP="00A837B4">
            <w:pPr>
              <w:jc w:val="end"/>
              <w:rPr>
                <w:b/>
                <w:bCs/>
                <w:sz w:val="20"/>
                <w:szCs w:val="20"/>
              </w:rPr>
            </w:pPr>
            <w:r w:rsidRPr="0060464C">
              <w:rPr>
                <w:b/>
                <w:bCs/>
                <w:sz w:val="20"/>
                <w:szCs w:val="20"/>
              </w:rPr>
              <w:t>Ústí nad Labem</w:t>
            </w:r>
          </w:p>
        </w:tc>
      </w:tr>
      <w:tr w:rsidR="00B743B7" w:rsidRPr="0060464C" w14:paraId="7820638C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56F7BAF0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III/0088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78CB63C6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Cínovec státní celnice – křižovatka I/8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DBF93EC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99A9B47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0,550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B43C4C4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0,550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</w:tcPr>
          <w:p w14:paraId="61E0621A" w14:textId="77777777" w:rsidR="00B743B7" w:rsidRPr="0060464C" w:rsidRDefault="00B743B7" w:rsidP="00B743B7">
            <w:pPr>
              <w:rPr>
                <w:sz w:val="20"/>
                <w:szCs w:val="20"/>
              </w:rPr>
            </w:pPr>
          </w:p>
        </w:tc>
      </w:tr>
      <w:tr w:rsidR="00B743B7" w:rsidRPr="0060464C" w14:paraId="796ED4C3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0D97E57A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III/00822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74B374A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Dubí – Mstišov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B94CDAD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6A33DBD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1,275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F8457F9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1,275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FBCE8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48BBB2C5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2BE53DCB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III/00823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4805F74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Cínovec – Vitiška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BDA9C4A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CAA90BC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5,400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67F4B93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5,400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3009E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6E218CBB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63C615B1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III/01310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13B173E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Dlouhá Louka (točna) – III/01311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2F78D9A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7,215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E000BE3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9,378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2D4CD1F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2,163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E6F1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2CDA2D13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1820D254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III/01311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E31A5AD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od III/01310 – křižovatka s III/01312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1ADAA6D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E6FE380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3,683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5777F6A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3,683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DE26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39EED681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49000080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III/01312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0201D19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hranice okresu Most – Oldříš – II/382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B08FF75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4,071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33CE7E5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11,442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2992578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7,371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F2803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2568B5CF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1AA7F46C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III/01317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85899BE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od II/382 – Nové Město (nádraží)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A0EE4F1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871C000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0,800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EDFA0A8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0,800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33303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7B5276D7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3D13971F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III/01322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39960B2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křižovatka I/13 u Přestanova – Strádov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E1F5DBD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45BE3AB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0,614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439DFF4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0,614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5C65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26186A42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25A60287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III/24719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CBBC896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hranice okresu Litoměřice – Čeřeniště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B0B10A2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5,747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28A17A7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8,050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6BA44CD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2,303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E2BF0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134C83E7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11B1382D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III/2484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6C4D3CA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Zadní Telnice – Adolfov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7FDC41F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1,415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D59CE00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4,100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940AFB1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2,685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DD0A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0523A0E7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796D0264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III/2487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601BAFD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hranice okresu Ústi nad Labem – Cínovec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B6F597E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8,813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9C931F5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19,933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68E4F29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11,120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927D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1759DA0B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42E06914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III/25324 a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62BEFB8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Hostomice – MK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E983C4F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14E9411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0,220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E932331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0,220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18E4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265CA52F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6D0E8B2B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III/25324 a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1FDF325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Hostomice – MK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665BC77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0,220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7FBFBE4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0,468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8FB51CA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0,248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D84CD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0BB9EAF4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4B39C787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III/25326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2A85C84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od III/25331 Ohníč – Úpoř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FF1D899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2,600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C0F123E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3,210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93BA8E4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0,610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B20E7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29BA4347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76774C7C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III/25331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9BE1F14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Ohníč – Úpoř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DBB2565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3,550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F967972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4,558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ABDD7AB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1,008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7903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1CAA308C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69B3D6CD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III/25336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34478C6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Nové Dvory – k III/25817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4DA18E5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1,425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DFA08A6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3,430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C2A7AA9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2,005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5B45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415EDA67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48153377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III/25360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0643671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Český Újezd – Střižovice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F898190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93C5C88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1,700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BB6CAD6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0,700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05021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55A95ADD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6EED8824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III/25361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98CCE68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křižovatka III/26029 – Český Bukov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9D7330A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2,338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FCDD681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3,980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6AB04D4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1,642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1D7F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25B1BF65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5D0FC64C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III/25371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1372EAC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Mnichov – Libov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D0646E3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4DA5A76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2,180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7CD6590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2,180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3987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653FE9B5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2F0846E1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III/25371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B9400A0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křižovatka III/26039 pod Radešínem – Žežice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7E8E0A1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3,916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BFE468C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4,836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4E53C54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0,920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849B0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1BEC99E0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5FF5BFDC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III/25371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1CE4578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Mlýniště – Ústí nad Labem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14BF1AD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5,940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9832EAC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6,440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8A25880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0,500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DC12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60F6E598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5ED7D940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III/25373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9B652E8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Neštěmice (křižovatka tři kříže) – Žežice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2973BEB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0,600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EE24B3B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2,824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A6D24B9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2,224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6BB93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232A7630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7AD2E756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III/25374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801B665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Ryjice – Libov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4BF06C0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3,790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F72C738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5,392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1519686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1,602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</w:tcPr>
          <w:p w14:paraId="52084ACD" w14:textId="77777777" w:rsidR="00B743B7" w:rsidRPr="0060464C" w:rsidRDefault="00B743B7" w:rsidP="00B743B7">
            <w:pPr>
              <w:rPr>
                <w:sz w:val="20"/>
                <w:szCs w:val="20"/>
              </w:rPr>
            </w:pPr>
          </w:p>
        </w:tc>
      </w:tr>
      <w:tr w:rsidR="00B743B7" w:rsidRPr="0060464C" w14:paraId="22D84B0C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2F04CF81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III/25378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69946F3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hranice okresu Děčín – k III/25361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143D63C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6,052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27E7C3C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7,850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970EBBB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1,798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27EB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3F61869C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5EC3DBAE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III/2585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ACF97A0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Červený Újezd – Dřevce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8F8A0CE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53DC3D8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2,200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D8F1A7A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2,200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681A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57A2B916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1B75EE5C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III/25813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645F12D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Lukov – hranice okresu Litoměřice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4421634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1,280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65A8DF9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2,021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B05756E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0,741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6CCFC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21C03BD7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18A35D28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III/25815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E398B0B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Štěpánov – hranice okresu Litoměřice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097F1BA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2,613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021200C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4,839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1D73E09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2,226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3924C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40AD02EB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66C4637F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III/25820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729E86A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Černčice – hranice okresu Litoměřice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DC5E5DA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4,000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C0FB0A3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4,777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0F85241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0,777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856F6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4783228D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4855CC42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III/25825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E89E67B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Vrahožily – Bořislav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B5BC2BE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1,230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A4AC67E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3,430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1ADB6F4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2,200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66C4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384F70C2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0CD161A7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III/25830 h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79C02C2" w14:textId="77777777" w:rsidR="00B743B7" w:rsidRPr="00B743B7" w:rsidRDefault="00B743B7" w:rsidP="00014685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stavba D8 – stará komunikace, k</w:t>
            </w:r>
            <w:r w:rsidR="00014685">
              <w:rPr>
                <w:sz w:val="20"/>
                <w:szCs w:val="20"/>
              </w:rPr>
              <w:t> </w:t>
            </w:r>
            <w:r w:rsidRPr="00B743B7">
              <w:rPr>
                <w:sz w:val="20"/>
                <w:szCs w:val="20"/>
              </w:rPr>
              <w:t>vyřazení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722A412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6FD06FB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0,109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40186C0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0,109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B5D19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47CAC88A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5AA592CC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III/25832 i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CFD9186" w14:textId="77777777" w:rsidR="00B743B7" w:rsidRPr="00B743B7" w:rsidRDefault="00B743B7" w:rsidP="00014685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stavba D8 – stará komunikace, k</w:t>
            </w:r>
            <w:r w:rsidR="00014685">
              <w:rPr>
                <w:sz w:val="20"/>
                <w:szCs w:val="20"/>
              </w:rPr>
              <w:t> </w:t>
            </w:r>
            <w:r w:rsidRPr="00B743B7">
              <w:rPr>
                <w:sz w:val="20"/>
                <w:szCs w:val="20"/>
              </w:rPr>
              <w:t>vyřazení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6C48D5B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D6FC76D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0,419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442ABF7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0,419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F6E0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752A7E77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497C35D1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III/25833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D296B0B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od III/25832 u Řehlovic – Suchá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8FC4FD9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2902349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2,506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EA646E9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2,506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B5CF8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79730285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7A429C7B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III/25834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87A0142" w14:textId="77777777" w:rsidR="00B743B7" w:rsidRPr="00B743B7" w:rsidRDefault="00B743B7" w:rsidP="00014685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 xml:space="preserve">od III/25839 žst. Radejčín – </w:t>
            </w:r>
            <w:r w:rsidR="00014685">
              <w:rPr>
                <w:sz w:val="20"/>
                <w:szCs w:val="20"/>
              </w:rPr>
              <w:t xml:space="preserve">křižovatka </w:t>
            </w:r>
            <w:r w:rsidRPr="00B743B7">
              <w:rPr>
                <w:sz w:val="20"/>
                <w:szCs w:val="20"/>
              </w:rPr>
              <w:t>III/25832 Dubice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B8F3471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FDBA95F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1,225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8FD5E95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1,225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22F07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73CC4910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4C34A67F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III/25834 h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AE42B7C" w14:textId="77777777" w:rsidR="00B743B7" w:rsidRPr="00B743B7" w:rsidRDefault="00B743B7" w:rsidP="00014685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stavba D8 – stará komunikace, k vyřazení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E64E341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F6EF8B9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0,324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F48AF52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0,324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A95A9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33A49B0F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7F1BCE64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III/25835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8C9BB9A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Stebno – křižovatka s III/25840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E2EE4BB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8098EFD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2,386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1BF2419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2,386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8C905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7ABD06EA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4CDD6AE9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III/25840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55B4C07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křižovatka s III/25839 – Podlešín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A808B25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0670C25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1,929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C49AB19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1,929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5DF1C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25C3E7C6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40BF45BB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III/25841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4E2E131" w14:textId="77777777" w:rsidR="00B743B7" w:rsidRPr="00B743B7" w:rsidRDefault="00B743B7" w:rsidP="00014685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III/25843 nad Kojeticem</w:t>
            </w:r>
            <w:r w:rsidR="00014685">
              <w:rPr>
                <w:sz w:val="20"/>
                <w:szCs w:val="20"/>
              </w:rPr>
              <w:t>i</w:t>
            </w:r>
            <w:r w:rsidRPr="00B743B7">
              <w:rPr>
                <w:sz w:val="20"/>
                <w:szCs w:val="20"/>
              </w:rPr>
              <w:t xml:space="preserve"> – III/25845 Malečov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EE5C881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4,857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2049BD14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6,821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7E7754B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1,964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B8D99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7A004E90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679F4B74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III/25848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51E87A4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III/25849 Horní Zálezly – III/25841 Malečov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5F468AFF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1,458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304F5279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3,663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6E1BACC4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2,205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DFFA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5F187376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  <w:hideMark/>
          </w:tcPr>
          <w:p w14:paraId="78D2D4DB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III/26018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4B3CE126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Haslice – hranice okresu Litoměřice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799657ED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0,989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17B8193C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1,491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14:paraId="0CACC946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0,502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237ED" w14:textId="77777777" w:rsidR="00B743B7" w:rsidRPr="0060464C" w:rsidRDefault="00B743B7" w:rsidP="00B743B7">
            <w:pPr>
              <w:rPr>
                <w:sz w:val="20"/>
                <w:szCs w:val="20"/>
              </w:rPr>
            </w:pPr>
            <w:r w:rsidRPr="0060464C">
              <w:rPr>
                <w:sz w:val="20"/>
                <w:szCs w:val="20"/>
              </w:rPr>
              <w:t> </w:t>
            </w:r>
          </w:p>
        </w:tc>
      </w:tr>
      <w:tr w:rsidR="00B743B7" w:rsidRPr="0060464C" w14:paraId="1C7FA44F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48125314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III/26022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209FE9C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křižovatka III/26021 Týniště – Doubravice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4796011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F674B43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1,760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8BF2713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1,760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</w:tcPr>
          <w:p w14:paraId="684AE6A8" w14:textId="77777777" w:rsidR="00B743B7" w:rsidRPr="0060464C" w:rsidRDefault="00B743B7" w:rsidP="00B743B7">
            <w:pPr>
              <w:rPr>
                <w:sz w:val="20"/>
                <w:szCs w:val="20"/>
              </w:rPr>
            </w:pPr>
          </w:p>
        </w:tc>
      </w:tr>
      <w:tr w:rsidR="00B743B7" w:rsidRPr="0060464C" w14:paraId="1C7571DC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67CF260A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III/26024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0F34872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III/25847 Lhota pod Pannou – III/26025 Proboštov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02EE5B9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22FDFC6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1,032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1A8622F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1,032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</w:tcPr>
          <w:p w14:paraId="33CB61D8" w14:textId="77777777" w:rsidR="00B743B7" w:rsidRPr="0060464C" w:rsidRDefault="00B743B7" w:rsidP="00B743B7">
            <w:pPr>
              <w:rPr>
                <w:sz w:val="20"/>
                <w:szCs w:val="20"/>
              </w:rPr>
            </w:pPr>
          </w:p>
        </w:tc>
      </w:tr>
      <w:tr w:rsidR="00B743B7" w:rsidRPr="0060464C" w14:paraId="3C6E9932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609DB5D0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III/26032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D54C731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Mirkov – Neštěmice Skalka (točna MHD)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86A5DB1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3,213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039946AA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5,300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A38A8CC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2,087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</w:tcPr>
          <w:p w14:paraId="5AB0670F" w14:textId="77777777" w:rsidR="00B743B7" w:rsidRPr="0060464C" w:rsidRDefault="00B743B7" w:rsidP="00B743B7">
            <w:pPr>
              <w:rPr>
                <w:sz w:val="20"/>
                <w:szCs w:val="20"/>
              </w:rPr>
            </w:pPr>
          </w:p>
        </w:tc>
      </w:tr>
      <w:tr w:rsidR="00B743B7" w:rsidRPr="0060464C" w14:paraId="137626CE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79F7D878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III/26036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34387479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křižovatka s III/26040 – Chuderovec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74D9099D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1,888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552CD10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2,940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491B090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1,052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</w:tcPr>
          <w:p w14:paraId="342F3E4F" w14:textId="77777777" w:rsidR="00B743B7" w:rsidRPr="0060464C" w:rsidRDefault="00B743B7" w:rsidP="00B743B7">
            <w:pPr>
              <w:rPr>
                <w:sz w:val="20"/>
                <w:szCs w:val="20"/>
              </w:rPr>
            </w:pPr>
          </w:p>
        </w:tc>
      </w:tr>
      <w:tr w:rsidR="00B743B7" w:rsidRPr="0060464C" w14:paraId="399B62E0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36BB78F7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III/26037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11C642F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od III/25371 Radešín – k III/25374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93C51B7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A17AFE0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1,243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9C2E868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1,243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</w:tcPr>
          <w:p w14:paraId="755ADB49" w14:textId="77777777" w:rsidR="00B743B7" w:rsidRPr="0060464C" w:rsidRDefault="00B743B7" w:rsidP="00B743B7">
            <w:pPr>
              <w:rPr>
                <w:sz w:val="20"/>
                <w:szCs w:val="20"/>
              </w:rPr>
            </w:pPr>
          </w:p>
        </w:tc>
      </w:tr>
      <w:tr w:rsidR="00B743B7" w:rsidRPr="0060464C" w14:paraId="247E7FB3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192CFFD2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III/26038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6E5EE9F6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 xml:space="preserve">Sovolusky – </w:t>
            </w:r>
            <w:r w:rsidR="00014685">
              <w:rPr>
                <w:sz w:val="20"/>
                <w:szCs w:val="20"/>
              </w:rPr>
              <w:t xml:space="preserve">křižovatka </w:t>
            </w:r>
            <w:r w:rsidRPr="00B743B7">
              <w:rPr>
                <w:sz w:val="20"/>
                <w:szCs w:val="20"/>
              </w:rPr>
              <w:t>III/25371 Radešín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4A4277EE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0,560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72FFBF26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1,350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5854FEE7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0,790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</w:tcPr>
          <w:p w14:paraId="4FC3C58D" w14:textId="77777777" w:rsidR="00B743B7" w:rsidRPr="0060464C" w:rsidRDefault="00B743B7" w:rsidP="00B743B7">
            <w:pPr>
              <w:rPr>
                <w:sz w:val="20"/>
                <w:szCs w:val="20"/>
              </w:rPr>
            </w:pPr>
          </w:p>
        </w:tc>
      </w:tr>
      <w:tr w:rsidR="00B743B7" w:rsidRPr="0060464C" w14:paraId="78FCFA2F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nil"/>
              <w:end w:val="nil"/>
            </w:tcBorders>
            <w:shd w:val="clear" w:color="auto" w:fill="auto"/>
            <w:noWrap/>
          </w:tcPr>
          <w:p w14:paraId="23F5C8D3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III/2611</w:t>
            </w:r>
          </w:p>
        </w:tc>
        <w:tc>
          <w:tcPr>
            <w:tcW w:w="240.8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726157B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hranice okresu Litoměřice – křižovatka s III/24719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7B12C674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6,934</w:t>
            </w:r>
          </w:p>
        </w:tc>
        <w:tc>
          <w:tcPr>
            <w:tcW w:w="46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1A5447E1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8,198</w:t>
            </w:r>
          </w:p>
        </w:tc>
        <w:tc>
          <w:tcPr>
            <w:tcW w:w="40.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</w:tcPr>
          <w:p w14:paraId="2E564068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1,264</w:t>
            </w:r>
          </w:p>
        </w:tc>
        <w:tc>
          <w:tcPr>
            <w:tcW w:w="56.65pt" w:type="dxa"/>
            <w:tcBorders>
              <w:top w:val="nil"/>
              <w:start w:val="nil"/>
              <w:bottom w:val="nil"/>
              <w:end w:val="single" w:sz="4" w:space="0" w:color="auto"/>
            </w:tcBorders>
            <w:shd w:val="clear" w:color="auto" w:fill="auto"/>
            <w:noWrap/>
            <w:vAlign w:val="center"/>
          </w:tcPr>
          <w:p w14:paraId="3DF19C10" w14:textId="77777777" w:rsidR="00B743B7" w:rsidRPr="0060464C" w:rsidRDefault="00B743B7" w:rsidP="00B743B7">
            <w:pPr>
              <w:rPr>
                <w:sz w:val="20"/>
                <w:szCs w:val="20"/>
              </w:rPr>
            </w:pPr>
          </w:p>
        </w:tc>
      </w:tr>
      <w:tr w:rsidR="00B743B7" w:rsidRPr="0060464C" w14:paraId="47C91630" w14:textId="77777777" w:rsidTr="004A5A4E">
        <w:trPr>
          <w:trHeight w:val="255"/>
        </w:trPr>
        <w:tc>
          <w:tcPr>
            <w:tcW w:w="64.05pt" w:type="dxa"/>
            <w:tcBorders>
              <w:top w:val="nil"/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noWrap/>
          </w:tcPr>
          <w:p w14:paraId="1C16DE41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III/0088</w:t>
            </w:r>
          </w:p>
        </w:tc>
        <w:tc>
          <w:tcPr>
            <w:tcW w:w="240.85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</w:tcPr>
          <w:p w14:paraId="34591CC9" w14:textId="77777777" w:rsidR="00B743B7" w:rsidRPr="00B743B7" w:rsidRDefault="00B743B7" w:rsidP="00B743B7">
            <w:pPr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Cínovec státní celnice – křižovatka I/8</w:t>
            </w:r>
          </w:p>
        </w:tc>
        <w:tc>
          <w:tcPr>
            <w:tcW w:w="46.45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</w:tcPr>
          <w:p w14:paraId="59B21533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0,000</w:t>
            </w:r>
          </w:p>
        </w:tc>
        <w:tc>
          <w:tcPr>
            <w:tcW w:w="46.45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</w:tcPr>
          <w:p w14:paraId="1FE418A0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0,550</w:t>
            </w:r>
          </w:p>
        </w:tc>
        <w:tc>
          <w:tcPr>
            <w:tcW w:w="40.4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</w:tcPr>
          <w:p w14:paraId="0C917677" w14:textId="77777777" w:rsidR="00B743B7" w:rsidRPr="00B743B7" w:rsidRDefault="00B743B7" w:rsidP="00B743B7">
            <w:pPr>
              <w:jc w:val="end"/>
              <w:rPr>
                <w:sz w:val="20"/>
                <w:szCs w:val="20"/>
              </w:rPr>
            </w:pPr>
            <w:r w:rsidRPr="00B743B7">
              <w:rPr>
                <w:sz w:val="20"/>
                <w:szCs w:val="20"/>
              </w:rPr>
              <w:t>0,550</w:t>
            </w:r>
          </w:p>
        </w:tc>
        <w:tc>
          <w:tcPr>
            <w:tcW w:w="56.6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5985" w14:textId="77777777" w:rsidR="00B743B7" w:rsidRPr="0060464C" w:rsidRDefault="00B743B7" w:rsidP="00B743B7">
            <w:pPr>
              <w:rPr>
                <w:sz w:val="20"/>
                <w:szCs w:val="20"/>
              </w:rPr>
            </w:pPr>
          </w:p>
        </w:tc>
      </w:tr>
    </w:tbl>
    <w:p w14:paraId="0865053C" w14:textId="77777777" w:rsidR="00060AAA" w:rsidRDefault="00060AAA" w:rsidP="00730BE8">
      <w:pPr>
        <w:jc w:val="center"/>
        <w:rPr>
          <w:b/>
        </w:rPr>
      </w:pPr>
    </w:p>
    <w:p w14:paraId="26868173" w14:textId="77777777" w:rsidR="00730BE8" w:rsidRPr="008406E1" w:rsidRDefault="00060AAA" w:rsidP="00730BE8">
      <w:pPr>
        <w:jc w:val="center"/>
        <w:rPr>
          <w:b/>
        </w:rPr>
      </w:pPr>
      <w:r>
        <w:rPr>
          <w:b/>
        </w:rPr>
        <w:br w:type="page"/>
      </w:r>
      <w:r w:rsidR="00730BE8" w:rsidRPr="008406E1">
        <w:rPr>
          <w:b/>
        </w:rPr>
        <w:lastRenderedPageBreak/>
        <w:t>Čl. 2</w:t>
      </w:r>
    </w:p>
    <w:p w14:paraId="1120EA87" w14:textId="77777777" w:rsidR="00730BE8" w:rsidRPr="008406E1" w:rsidRDefault="00730BE8" w:rsidP="00730BE8">
      <w:pPr>
        <w:jc w:val="center"/>
        <w:rPr>
          <w:b/>
        </w:rPr>
      </w:pPr>
      <w:r w:rsidRPr="008406E1">
        <w:rPr>
          <w:b/>
        </w:rPr>
        <w:t>Zrušovací ustanovení</w:t>
      </w:r>
    </w:p>
    <w:p w14:paraId="36D1F70A" w14:textId="77777777" w:rsidR="00730BE8" w:rsidRPr="008406E1" w:rsidRDefault="00730BE8" w:rsidP="00730BE8"/>
    <w:p w14:paraId="2FFF04BD" w14:textId="77777777" w:rsidR="00730BE8" w:rsidRPr="004A18DD" w:rsidRDefault="008B4BC2" w:rsidP="00730BE8">
      <w:pPr>
        <w:jc w:val="both"/>
      </w:pPr>
      <w:r w:rsidRPr="004A18DD">
        <w:t>Zrušuje se</w:t>
      </w:r>
      <w:r w:rsidR="00730BE8" w:rsidRPr="004A18DD">
        <w:t xml:space="preserve"> Nařízení Ústeckého </w:t>
      </w:r>
      <w:r w:rsidR="00730BE8" w:rsidRPr="005D1742">
        <w:t xml:space="preserve">kraje č. </w:t>
      </w:r>
      <w:r w:rsidR="005D1742" w:rsidRPr="005D1742">
        <w:t>8</w:t>
      </w:r>
      <w:r w:rsidRPr="005D1742">
        <w:t>/20</w:t>
      </w:r>
      <w:r w:rsidR="004A18DD" w:rsidRPr="005D1742">
        <w:t>2</w:t>
      </w:r>
      <w:r w:rsidR="005D1742" w:rsidRPr="005D1742">
        <w:t>2</w:t>
      </w:r>
      <w:r w:rsidR="00730BE8" w:rsidRPr="005D1742">
        <w:t>,</w:t>
      </w:r>
      <w:r w:rsidR="00B36E3D" w:rsidRPr="005D1742">
        <w:t xml:space="preserve"> </w:t>
      </w:r>
      <w:r w:rsidR="00730BE8" w:rsidRPr="005D1742">
        <w:t>kterým se stanovují úseky silnic, na kterých se pro jejich malý dopravní význam nezajišťuje sjízdnost a schůdnost odstraňováním sněhu a</w:t>
      </w:r>
      <w:r w:rsidR="00511760" w:rsidRPr="005D1742">
        <w:t> </w:t>
      </w:r>
      <w:r w:rsidR="00730BE8" w:rsidRPr="005D1742">
        <w:t xml:space="preserve">náledí ze dne </w:t>
      </w:r>
      <w:r w:rsidR="0098548D">
        <w:t>9</w:t>
      </w:r>
      <w:r w:rsidR="005B396D" w:rsidRPr="005D1742">
        <w:t xml:space="preserve">. </w:t>
      </w:r>
      <w:r w:rsidR="0098548D">
        <w:t>11.</w:t>
      </w:r>
      <w:r w:rsidR="00730BE8" w:rsidRPr="005D1742">
        <w:t xml:space="preserve"> 20</w:t>
      </w:r>
      <w:r w:rsidR="004A18DD" w:rsidRPr="005D1742">
        <w:t>2</w:t>
      </w:r>
      <w:r w:rsidR="005D1742" w:rsidRPr="005D1742">
        <w:t>2</w:t>
      </w:r>
      <w:r w:rsidR="00547727" w:rsidRPr="005D1742">
        <w:t>.</w:t>
      </w:r>
    </w:p>
    <w:p w14:paraId="656592C9" w14:textId="77777777" w:rsidR="00EE2527" w:rsidRPr="004A18DD" w:rsidRDefault="00EE2527" w:rsidP="00730BE8">
      <w:pPr>
        <w:jc w:val="both"/>
        <w:rPr>
          <w:b/>
        </w:rPr>
      </w:pPr>
    </w:p>
    <w:p w14:paraId="04BD17D8" w14:textId="77777777" w:rsidR="00950CA1" w:rsidRPr="004A18DD" w:rsidRDefault="00950CA1" w:rsidP="00730BE8">
      <w:pPr>
        <w:jc w:val="both"/>
        <w:rPr>
          <w:b/>
        </w:rPr>
      </w:pPr>
    </w:p>
    <w:p w14:paraId="65485F61" w14:textId="77777777" w:rsidR="006855DE" w:rsidRPr="004A18DD" w:rsidRDefault="006855DE" w:rsidP="00506AAC">
      <w:pPr>
        <w:jc w:val="center"/>
        <w:rPr>
          <w:b/>
        </w:rPr>
      </w:pPr>
      <w:r w:rsidRPr="004A18DD">
        <w:rPr>
          <w:b/>
        </w:rPr>
        <w:t xml:space="preserve">Čl. </w:t>
      </w:r>
      <w:r w:rsidR="00730BE8" w:rsidRPr="004A18DD">
        <w:rPr>
          <w:b/>
        </w:rPr>
        <w:t>3</w:t>
      </w:r>
    </w:p>
    <w:p w14:paraId="248008FF" w14:textId="77777777" w:rsidR="006855DE" w:rsidRPr="004A18DD" w:rsidRDefault="00B7422B" w:rsidP="00B7422B">
      <w:pPr>
        <w:rPr>
          <w:b/>
        </w:rPr>
      </w:pPr>
      <w:r w:rsidRPr="004A18DD">
        <w:rPr>
          <w:b/>
        </w:rPr>
        <w:t xml:space="preserve">                                                                    </w:t>
      </w:r>
      <w:r w:rsidR="006855DE" w:rsidRPr="004A18DD">
        <w:rPr>
          <w:b/>
        </w:rPr>
        <w:t xml:space="preserve">Účinnost </w:t>
      </w:r>
    </w:p>
    <w:p w14:paraId="5EE5E2AC" w14:textId="77777777" w:rsidR="006855DE" w:rsidRPr="004A18DD" w:rsidRDefault="006855DE" w:rsidP="006855DE">
      <w:pPr>
        <w:jc w:val="center"/>
        <w:rPr>
          <w:b/>
        </w:rPr>
      </w:pPr>
    </w:p>
    <w:p w14:paraId="3435B7A1" w14:textId="77777777" w:rsidR="006855DE" w:rsidRPr="004A18DD" w:rsidRDefault="00FC6119" w:rsidP="00B07543">
      <w:pPr>
        <w:jc w:val="both"/>
      </w:pPr>
      <w:r w:rsidRPr="00FC6119">
        <w:t>Toto nařízení nabývá účinnosti patnáctým dnem po jeho vyhlášení ve Sbírce právních předpisů územních samosprávných celků a některých správních úřadů.</w:t>
      </w:r>
    </w:p>
    <w:p w14:paraId="0BD2587C" w14:textId="77777777" w:rsidR="006855DE" w:rsidRPr="00470E4E" w:rsidRDefault="006855DE" w:rsidP="006855DE">
      <w:pPr>
        <w:jc w:val="both"/>
        <w:rPr>
          <w:highlight w:val="yellow"/>
        </w:rPr>
      </w:pPr>
    </w:p>
    <w:p w14:paraId="1F993AFB" w14:textId="77777777" w:rsidR="006855DE" w:rsidRPr="00470E4E" w:rsidRDefault="006855DE" w:rsidP="00043E24">
      <w:pPr>
        <w:rPr>
          <w:b/>
          <w:highlight w:val="yellow"/>
        </w:rPr>
      </w:pPr>
    </w:p>
    <w:p w14:paraId="54786FEC" w14:textId="77777777" w:rsidR="00E541A7" w:rsidRPr="00470E4E" w:rsidRDefault="00E541A7" w:rsidP="00043E24">
      <w:pPr>
        <w:rPr>
          <w:highlight w:val="yellow"/>
        </w:rPr>
      </w:pPr>
    </w:p>
    <w:p w14:paraId="2B6A882D" w14:textId="77777777" w:rsidR="00221263" w:rsidRPr="00470E4E" w:rsidRDefault="00221263" w:rsidP="006855DE">
      <w:pPr>
        <w:jc w:val="center"/>
        <w:rPr>
          <w:highlight w:val="yellow"/>
        </w:rPr>
      </w:pPr>
    </w:p>
    <w:p w14:paraId="30F6FF37" w14:textId="77777777" w:rsidR="00221263" w:rsidRPr="003A3FD4" w:rsidRDefault="00221263" w:rsidP="006855DE">
      <w:pPr>
        <w:jc w:val="center"/>
      </w:pPr>
    </w:p>
    <w:p w14:paraId="0EA9A4CB" w14:textId="77777777" w:rsidR="006855DE" w:rsidRPr="003A3FD4" w:rsidRDefault="003A3FD4" w:rsidP="005A4910">
      <w:pPr>
        <w:jc w:val="center"/>
      </w:pPr>
      <w:r w:rsidRPr="003A3FD4">
        <w:t>Ing. Jan Schiller</w:t>
      </w:r>
    </w:p>
    <w:p w14:paraId="1D23C1FC" w14:textId="77777777" w:rsidR="006855DE" w:rsidRPr="003A3FD4" w:rsidRDefault="00A53D32" w:rsidP="005A4910">
      <w:pPr>
        <w:jc w:val="center"/>
      </w:pPr>
      <w:r w:rsidRPr="003A3FD4">
        <w:t>h</w:t>
      </w:r>
      <w:r w:rsidR="006855DE" w:rsidRPr="003A3FD4">
        <w:t>ejtman</w:t>
      </w:r>
    </w:p>
    <w:p w14:paraId="7FD5A9E6" w14:textId="77777777" w:rsidR="006855DE" w:rsidRPr="00470E4E" w:rsidRDefault="006855DE" w:rsidP="006855DE">
      <w:pPr>
        <w:jc w:val="center"/>
        <w:rPr>
          <w:highlight w:val="yellow"/>
        </w:rPr>
      </w:pPr>
    </w:p>
    <w:p w14:paraId="42E3D617" w14:textId="77777777" w:rsidR="00E541A7" w:rsidRPr="00470E4E" w:rsidRDefault="00E541A7" w:rsidP="006855DE">
      <w:pPr>
        <w:jc w:val="center"/>
        <w:rPr>
          <w:highlight w:val="yellow"/>
        </w:rPr>
      </w:pPr>
    </w:p>
    <w:p w14:paraId="3998FBCF" w14:textId="77777777" w:rsidR="006855DE" w:rsidRPr="003A3FD4" w:rsidRDefault="006855DE" w:rsidP="006855DE">
      <w:pPr>
        <w:jc w:val="center"/>
      </w:pPr>
    </w:p>
    <w:p w14:paraId="3D010AAB" w14:textId="77777777" w:rsidR="003A3FD4" w:rsidRPr="003A3FD4" w:rsidRDefault="003A3FD4" w:rsidP="005A4910">
      <w:pPr>
        <w:jc w:val="center"/>
      </w:pPr>
      <w:r w:rsidRPr="003A3FD4">
        <w:t>PaedDr. Jiří Kulhánek</w:t>
      </w:r>
    </w:p>
    <w:p w14:paraId="6C030D1F" w14:textId="77777777" w:rsidR="00E541A7" w:rsidRPr="001B0FE9" w:rsidRDefault="001330B3" w:rsidP="005A4910">
      <w:pPr>
        <w:jc w:val="center"/>
      </w:pPr>
      <w:r w:rsidRPr="003A3FD4">
        <w:t>1. náměstek hejtmana</w:t>
      </w:r>
    </w:p>
    <w:p w14:paraId="4C1B57A5" w14:textId="77777777" w:rsidR="006855DE" w:rsidRPr="008406E1" w:rsidRDefault="006855DE" w:rsidP="006855DE">
      <w:pPr>
        <w:jc w:val="center"/>
      </w:pPr>
    </w:p>
    <w:sectPr w:rsidR="006855DE" w:rsidRPr="008406E1" w:rsidSect="004A5A4E">
      <w:pgSz w:w="595.30pt" w:h="841.90pt"/>
      <w:pgMar w:top="70.90pt" w:right="70.90pt" w:bottom="70.90pt" w:left="70.9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7EB2A3CF" w14:textId="77777777" w:rsidR="00386DE1" w:rsidRDefault="00386DE1">
      <w:r>
        <w:separator/>
      </w:r>
    </w:p>
  </w:endnote>
  <w:endnote w:type="continuationSeparator" w:id="0">
    <w:p w14:paraId="7A4EE5BC" w14:textId="77777777" w:rsidR="00386DE1" w:rsidRDefault="00386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66D0EF41" w14:textId="77777777" w:rsidR="00386DE1" w:rsidRDefault="00386DE1">
      <w:r>
        <w:separator/>
      </w:r>
    </w:p>
  </w:footnote>
  <w:footnote w:type="continuationSeparator" w:id="0">
    <w:p w14:paraId="1CE1C046" w14:textId="77777777" w:rsidR="00386DE1" w:rsidRDefault="00386DE1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7BA1F3A"/>
    <w:multiLevelType w:val="hybridMultilevel"/>
    <w:tmpl w:val="3AAC6A90"/>
    <w:lvl w:ilvl="0" w:tplc="4D2CF11E">
      <w:start w:val="1"/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start"/>
      <w:pPr>
        <w:tabs>
          <w:tab w:val="num" w:pos="72pt"/>
        </w:tabs>
        <w:ind w:start="72pt" w:hanging="18pt"/>
      </w:pPr>
    </w:lvl>
    <w:lvl w:ilvl="2" w:tplc="04050005">
      <w:start w:val="1"/>
      <w:numFmt w:val="decimal"/>
      <w:lvlText w:val="%3."/>
      <w:lvlJc w:val="start"/>
      <w:pPr>
        <w:tabs>
          <w:tab w:val="num" w:pos="108pt"/>
        </w:tabs>
        <w:ind w:start="108pt" w:hanging="18pt"/>
      </w:pPr>
    </w:lvl>
    <w:lvl w:ilvl="3" w:tplc="0405000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03">
      <w:start w:val="1"/>
      <w:numFmt w:val="decimal"/>
      <w:lvlText w:val="%5."/>
      <w:lvlJc w:val="start"/>
      <w:pPr>
        <w:tabs>
          <w:tab w:val="num" w:pos="180pt"/>
        </w:tabs>
        <w:ind w:start="180pt" w:hanging="18pt"/>
      </w:pPr>
    </w:lvl>
    <w:lvl w:ilvl="5" w:tplc="04050005">
      <w:start w:val="1"/>
      <w:numFmt w:val="decimal"/>
      <w:lvlText w:val="%6."/>
      <w:lvlJc w:val="start"/>
      <w:pPr>
        <w:tabs>
          <w:tab w:val="num" w:pos="216pt"/>
        </w:tabs>
        <w:ind w:start="216pt" w:hanging="18pt"/>
      </w:pPr>
    </w:lvl>
    <w:lvl w:ilvl="6" w:tplc="0405000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03">
      <w:start w:val="1"/>
      <w:numFmt w:val="decimal"/>
      <w:lvlText w:val="%8."/>
      <w:lvlJc w:val="start"/>
      <w:pPr>
        <w:tabs>
          <w:tab w:val="num" w:pos="288pt"/>
        </w:tabs>
        <w:ind w:start="288pt" w:hanging="18pt"/>
      </w:pPr>
    </w:lvl>
    <w:lvl w:ilvl="8" w:tplc="04050005">
      <w:start w:val="1"/>
      <w:numFmt w:val="decimal"/>
      <w:lvlText w:val="%9."/>
      <w:lvlJc w:val="start"/>
      <w:pPr>
        <w:tabs>
          <w:tab w:val="num" w:pos="324pt"/>
        </w:tabs>
        <w:ind w:start="324pt" w:hanging="18pt"/>
      </w:pPr>
    </w:lvl>
  </w:abstractNum>
  <w:abstractNum w:abstractNumId="1" w15:restartNumberingAfterBreak="0">
    <w:nsid w:val="26927680"/>
    <w:multiLevelType w:val="hybridMultilevel"/>
    <w:tmpl w:val="A28AF6C6"/>
    <w:lvl w:ilvl="0" w:tplc="C84EED84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2" w15:restartNumberingAfterBreak="0">
    <w:nsid w:val="2E8D24F4"/>
    <w:multiLevelType w:val="hybridMultilevel"/>
    <w:tmpl w:val="12CA2458"/>
    <w:lvl w:ilvl="0" w:tplc="04050001">
      <w:start w:val="1"/>
      <w:numFmt w:val="bullet"/>
      <w:lvlText w:val="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start"/>
      <w:pPr>
        <w:tabs>
          <w:tab w:val="num" w:pos="72pt"/>
        </w:tabs>
        <w:ind w:start="72pt" w:hanging="18pt"/>
      </w:pPr>
    </w:lvl>
    <w:lvl w:ilvl="2" w:tplc="04050005">
      <w:start w:val="1"/>
      <w:numFmt w:val="decimal"/>
      <w:lvlText w:val="%3."/>
      <w:lvlJc w:val="start"/>
      <w:pPr>
        <w:tabs>
          <w:tab w:val="num" w:pos="108pt"/>
        </w:tabs>
        <w:ind w:start="108pt" w:hanging="18pt"/>
      </w:pPr>
    </w:lvl>
    <w:lvl w:ilvl="3" w:tplc="04050001">
      <w:start w:val="1"/>
      <w:numFmt w:val="bullet"/>
      <w:lvlText w:val="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  <w:lvl w:ilvl="4" w:tplc="04050003">
      <w:start w:val="1"/>
      <w:numFmt w:val="decimal"/>
      <w:lvlText w:val="%5."/>
      <w:lvlJc w:val="start"/>
      <w:pPr>
        <w:tabs>
          <w:tab w:val="num" w:pos="180pt"/>
        </w:tabs>
        <w:ind w:start="180pt" w:hanging="18pt"/>
      </w:pPr>
    </w:lvl>
    <w:lvl w:ilvl="5" w:tplc="04050005">
      <w:start w:val="1"/>
      <w:numFmt w:val="decimal"/>
      <w:lvlText w:val="%6."/>
      <w:lvlJc w:val="start"/>
      <w:pPr>
        <w:tabs>
          <w:tab w:val="num" w:pos="216pt"/>
        </w:tabs>
        <w:ind w:start="216pt" w:hanging="18pt"/>
      </w:pPr>
    </w:lvl>
    <w:lvl w:ilvl="6" w:tplc="0405000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03">
      <w:start w:val="1"/>
      <w:numFmt w:val="decimal"/>
      <w:lvlText w:val="%8."/>
      <w:lvlJc w:val="start"/>
      <w:pPr>
        <w:tabs>
          <w:tab w:val="num" w:pos="288pt"/>
        </w:tabs>
        <w:ind w:start="288pt" w:hanging="18pt"/>
      </w:pPr>
    </w:lvl>
    <w:lvl w:ilvl="8" w:tplc="04050005">
      <w:start w:val="1"/>
      <w:numFmt w:val="decimal"/>
      <w:lvlText w:val="%9."/>
      <w:lvlJc w:val="start"/>
      <w:pPr>
        <w:tabs>
          <w:tab w:val="num" w:pos="324pt"/>
        </w:tabs>
        <w:ind w:start="324pt" w:hanging="18pt"/>
      </w:pPr>
    </w:lvl>
  </w:abstractNum>
  <w:abstractNum w:abstractNumId="3" w15:restartNumberingAfterBreak="0">
    <w:nsid w:val="36B46885"/>
    <w:multiLevelType w:val="singleLevel"/>
    <w:tmpl w:val="507E5B58"/>
    <w:lvl w:ilvl="0">
      <w:start w:val="1"/>
      <w:numFmt w:val="upperRoman"/>
      <w:pStyle w:val="Nadpis5"/>
      <w:lvlText w:val="%1."/>
      <w:lvlJc w:val="start"/>
      <w:pPr>
        <w:tabs>
          <w:tab w:val="num" w:pos="48pt"/>
        </w:tabs>
        <w:ind w:start="48pt" w:hanging="36pt"/>
      </w:pPr>
      <w:rPr>
        <w:rFonts w:hint="default"/>
      </w:rPr>
    </w:lvl>
  </w:abstractNum>
  <w:abstractNum w:abstractNumId="4" w15:restartNumberingAfterBreak="0">
    <w:nsid w:val="3A7E2923"/>
    <w:multiLevelType w:val="hybridMultilevel"/>
    <w:tmpl w:val="29842B36"/>
    <w:lvl w:ilvl="0" w:tplc="779E7386">
      <w:start w:val="2"/>
      <w:numFmt w:val="upperLetter"/>
      <w:lvlText w:val="%1)"/>
      <w:lvlJc w:val="start"/>
      <w:pPr>
        <w:tabs>
          <w:tab w:val="num" w:pos="54pt"/>
        </w:tabs>
        <w:ind w:start="54pt" w:hanging="18pt"/>
      </w:pPr>
    </w:lvl>
    <w:lvl w:ilvl="1" w:tplc="0986B9C0">
      <w:numFmt w:val="bullet"/>
      <w:lvlText w:val="-"/>
      <w:lvlJc w:val="start"/>
      <w:pPr>
        <w:tabs>
          <w:tab w:val="num" w:pos="90pt"/>
        </w:tabs>
        <w:ind w:start="90pt" w:hanging="18pt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decimal"/>
      <w:lvlText w:val="%3."/>
      <w:lvlJc w:val="start"/>
      <w:pPr>
        <w:tabs>
          <w:tab w:val="num" w:pos="108pt"/>
        </w:tabs>
        <w:ind w:start="108pt" w:hanging="18pt"/>
      </w:p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>
      <w:start w:val="1"/>
      <w:numFmt w:val="decimal"/>
      <w:lvlText w:val="%5."/>
      <w:lvlJc w:val="start"/>
      <w:pPr>
        <w:tabs>
          <w:tab w:val="num" w:pos="180pt"/>
        </w:tabs>
        <w:ind w:start="180pt" w:hanging="18pt"/>
      </w:pPr>
    </w:lvl>
    <w:lvl w:ilvl="5" w:tplc="0405001B">
      <w:start w:val="1"/>
      <w:numFmt w:val="decimal"/>
      <w:lvlText w:val="%6."/>
      <w:lvlJc w:val="start"/>
      <w:pPr>
        <w:tabs>
          <w:tab w:val="num" w:pos="216pt"/>
        </w:tabs>
        <w:ind w:start="216pt" w:hanging="18pt"/>
      </w:p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>
      <w:start w:val="1"/>
      <w:numFmt w:val="decimal"/>
      <w:lvlText w:val="%8."/>
      <w:lvlJc w:val="start"/>
      <w:pPr>
        <w:tabs>
          <w:tab w:val="num" w:pos="288pt"/>
        </w:tabs>
        <w:ind w:start="288pt" w:hanging="18pt"/>
      </w:pPr>
    </w:lvl>
    <w:lvl w:ilvl="8" w:tplc="0405001B">
      <w:start w:val="1"/>
      <w:numFmt w:val="decimal"/>
      <w:lvlText w:val="%9."/>
      <w:lvlJc w:val="start"/>
      <w:pPr>
        <w:tabs>
          <w:tab w:val="num" w:pos="324pt"/>
        </w:tabs>
        <w:ind w:start="324pt" w:hanging="18pt"/>
      </w:pPr>
    </w:lvl>
  </w:abstractNum>
  <w:abstractNum w:abstractNumId="5" w15:restartNumberingAfterBreak="0">
    <w:nsid w:val="4A112FD7"/>
    <w:multiLevelType w:val="hybridMultilevel"/>
    <w:tmpl w:val="C9789390"/>
    <w:lvl w:ilvl="0" w:tplc="FFFFFFFF">
      <w:start w:val="1"/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start"/>
      <w:pPr>
        <w:tabs>
          <w:tab w:val="num" w:pos="108pt"/>
        </w:tabs>
        <w:ind w:start="108pt" w:hanging="18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decimal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decimal"/>
      <w:lvlText w:val="%6."/>
      <w:lvlJc w:val="start"/>
      <w:pPr>
        <w:tabs>
          <w:tab w:val="num" w:pos="216pt"/>
        </w:tabs>
        <w:ind w:start="216pt" w:hanging="18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decimal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decimal"/>
      <w:lvlText w:val="%9."/>
      <w:lvlJc w:val="start"/>
      <w:pPr>
        <w:tabs>
          <w:tab w:val="num" w:pos="324pt"/>
        </w:tabs>
        <w:ind w:start="324pt" w:hanging="18pt"/>
      </w:pPr>
    </w:lvl>
  </w:abstractNum>
  <w:abstractNum w:abstractNumId="6" w15:restartNumberingAfterBreak="0">
    <w:nsid w:val="520C5C3A"/>
    <w:multiLevelType w:val="hybridMultilevel"/>
    <w:tmpl w:val="DFEC18E4"/>
    <w:lvl w:ilvl="0" w:tplc="04050017">
      <w:start w:val="2"/>
      <w:numFmt w:val="lowerLetter"/>
      <w:lvlText w:val="%1)"/>
      <w:lvlJc w:val="start"/>
      <w:pPr>
        <w:tabs>
          <w:tab w:val="num" w:pos="36pt"/>
        </w:tabs>
        <w:ind w:start="36pt" w:hanging="18pt"/>
      </w:pPr>
      <w:rPr>
        <w:b w:val="0"/>
      </w:rPr>
    </w:lvl>
    <w:lvl w:ilvl="1" w:tplc="04050019">
      <w:start w:val="1"/>
      <w:numFmt w:val="decimal"/>
      <w:lvlText w:val="%2."/>
      <w:lvlJc w:val="start"/>
      <w:pPr>
        <w:tabs>
          <w:tab w:val="num" w:pos="72pt"/>
        </w:tabs>
        <w:ind w:start="72pt" w:hanging="18pt"/>
      </w:pPr>
    </w:lvl>
    <w:lvl w:ilvl="2" w:tplc="0405001B">
      <w:start w:val="1"/>
      <w:numFmt w:val="decimal"/>
      <w:lvlText w:val="%3."/>
      <w:lvlJc w:val="start"/>
      <w:pPr>
        <w:tabs>
          <w:tab w:val="num" w:pos="108pt"/>
        </w:tabs>
        <w:ind w:start="108pt" w:hanging="18pt"/>
      </w:p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>
      <w:start w:val="1"/>
      <w:numFmt w:val="decimal"/>
      <w:lvlText w:val="%5."/>
      <w:lvlJc w:val="start"/>
      <w:pPr>
        <w:tabs>
          <w:tab w:val="num" w:pos="180pt"/>
        </w:tabs>
        <w:ind w:start="180pt" w:hanging="18pt"/>
      </w:pPr>
    </w:lvl>
    <w:lvl w:ilvl="5" w:tplc="0405001B">
      <w:start w:val="1"/>
      <w:numFmt w:val="decimal"/>
      <w:lvlText w:val="%6."/>
      <w:lvlJc w:val="start"/>
      <w:pPr>
        <w:tabs>
          <w:tab w:val="num" w:pos="216pt"/>
        </w:tabs>
        <w:ind w:start="216pt" w:hanging="18pt"/>
      </w:p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>
      <w:start w:val="1"/>
      <w:numFmt w:val="decimal"/>
      <w:lvlText w:val="%8."/>
      <w:lvlJc w:val="start"/>
      <w:pPr>
        <w:tabs>
          <w:tab w:val="num" w:pos="288pt"/>
        </w:tabs>
        <w:ind w:start="288pt" w:hanging="18pt"/>
      </w:pPr>
    </w:lvl>
    <w:lvl w:ilvl="8" w:tplc="0405001B">
      <w:start w:val="1"/>
      <w:numFmt w:val="decimal"/>
      <w:lvlText w:val="%9."/>
      <w:lvlJc w:val="start"/>
      <w:pPr>
        <w:tabs>
          <w:tab w:val="num" w:pos="324pt"/>
        </w:tabs>
        <w:ind w:start="324pt" w:hanging="18pt"/>
      </w:pPr>
    </w:lvl>
  </w:abstractNum>
  <w:abstractNum w:abstractNumId="7" w15:restartNumberingAfterBreak="0">
    <w:nsid w:val="5C4C1521"/>
    <w:multiLevelType w:val="hybridMultilevel"/>
    <w:tmpl w:val="EC76FB84"/>
    <w:lvl w:ilvl="0" w:tplc="04050017">
      <w:start w:val="1"/>
      <w:numFmt w:val="lowerLetter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8" w15:restartNumberingAfterBreak="0">
    <w:nsid w:val="6C8F7FC9"/>
    <w:multiLevelType w:val="hybridMultilevel"/>
    <w:tmpl w:val="8A545B10"/>
    <w:lvl w:ilvl="0" w:tplc="3B104286">
      <w:start w:val="1"/>
      <w:numFmt w:val="decimal"/>
      <w:lvlText w:val="%1)"/>
      <w:lvlJc w:val="start"/>
      <w:pPr>
        <w:tabs>
          <w:tab w:val="num" w:pos="54pt"/>
        </w:tabs>
        <w:ind w:start="54pt" w:hanging="18pt"/>
      </w:pPr>
    </w:lvl>
    <w:lvl w:ilvl="1" w:tplc="04050019">
      <w:start w:val="1"/>
      <w:numFmt w:val="decimal"/>
      <w:lvlText w:val="%2."/>
      <w:lvlJc w:val="start"/>
      <w:pPr>
        <w:tabs>
          <w:tab w:val="num" w:pos="72pt"/>
        </w:tabs>
        <w:ind w:start="72pt" w:hanging="18pt"/>
      </w:pPr>
    </w:lvl>
    <w:lvl w:ilvl="2" w:tplc="0405001B">
      <w:start w:val="1"/>
      <w:numFmt w:val="decimal"/>
      <w:lvlText w:val="%3."/>
      <w:lvlJc w:val="start"/>
      <w:pPr>
        <w:tabs>
          <w:tab w:val="num" w:pos="108pt"/>
        </w:tabs>
        <w:ind w:start="108pt" w:hanging="18pt"/>
      </w:p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>
      <w:start w:val="1"/>
      <w:numFmt w:val="decimal"/>
      <w:lvlText w:val="%5."/>
      <w:lvlJc w:val="start"/>
      <w:pPr>
        <w:tabs>
          <w:tab w:val="num" w:pos="180pt"/>
        </w:tabs>
        <w:ind w:start="180pt" w:hanging="18pt"/>
      </w:pPr>
    </w:lvl>
    <w:lvl w:ilvl="5" w:tplc="0405001B">
      <w:start w:val="1"/>
      <w:numFmt w:val="decimal"/>
      <w:lvlText w:val="%6."/>
      <w:lvlJc w:val="start"/>
      <w:pPr>
        <w:tabs>
          <w:tab w:val="num" w:pos="216pt"/>
        </w:tabs>
        <w:ind w:start="216pt" w:hanging="18pt"/>
      </w:p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>
      <w:start w:val="1"/>
      <w:numFmt w:val="decimal"/>
      <w:lvlText w:val="%8."/>
      <w:lvlJc w:val="start"/>
      <w:pPr>
        <w:tabs>
          <w:tab w:val="num" w:pos="288pt"/>
        </w:tabs>
        <w:ind w:start="288pt" w:hanging="18pt"/>
      </w:pPr>
    </w:lvl>
    <w:lvl w:ilvl="8" w:tplc="0405001B">
      <w:start w:val="1"/>
      <w:numFmt w:val="decimal"/>
      <w:lvlText w:val="%9."/>
      <w:lvlJc w:val="start"/>
      <w:pPr>
        <w:tabs>
          <w:tab w:val="num" w:pos="324pt"/>
        </w:tabs>
        <w:ind w:start="324pt" w:hanging="18pt"/>
      </w:pPr>
    </w:lvl>
  </w:abstractNum>
  <w:abstractNum w:abstractNumId="9" w15:restartNumberingAfterBreak="0">
    <w:nsid w:val="72C2498B"/>
    <w:multiLevelType w:val="hybridMultilevel"/>
    <w:tmpl w:val="76A89128"/>
    <w:lvl w:ilvl="0" w:tplc="285E1D4C">
      <w:start w:val="2"/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0" w15:restartNumberingAfterBreak="0">
    <w:nsid w:val="73210D63"/>
    <w:multiLevelType w:val="hybridMultilevel"/>
    <w:tmpl w:val="105E467C"/>
    <w:lvl w:ilvl="0" w:tplc="5726C2C0">
      <w:start w:val="1"/>
      <w:numFmt w:val="upperLetter"/>
      <w:lvlText w:val="%1)"/>
      <w:lvlJc w:val="start"/>
      <w:pPr>
        <w:tabs>
          <w:tab w:val="num" w:pos="54pt"/>
        </w:tabs>
        <w:ind w:start="54pt" w:hanging="18pt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start"/>
      <w:pPr>
        <w:tabs>
          <w:tab w:val="num" w:pos="72pt"/>
        </w:tabs>
        <w:ind w:start="72pt" w:hanging="18pt"/>
      </w:pPr>
    </w:lvl>
    <w:lvl w:ilvl="2" w:tplc="0405001B">
      <w:start w:val="1"/>
      <w:numFmt w:val="decimal"/>
      <w:lvlText w:val="%3."/>
      <w:lvlJc w:val="start"/>
      <w:pPr>
        <w:tabs>
          <w:tab w:val="num" w:pos="108pt"/>
        </w:tabs>
        <w:ind w:start="108pt" w:hanging="18pt"/>
      </w:p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>
      <w:start w:val="1"/>
      <w:numFmt w:val="decimal"/>
      <w:lvlText w:val="%5."/>
      <w:lvlJc w:val="start"/>
      <w:pPr>
        <w:tabs>
          <w:tab w:val="num" w:pos="180pt"/>
        </w:tabs>
        <w:ind w:start="180pt" w:hanging="18pt"/>
      </w:pPr>
    </w:lvl>
    <w:lvl w:ilvl="5" w:tplc="0405001B">
      <w:start w:val="1"/>
      <w:numFmt w:val="decimal"/>
      <w:lvlText w:val="%6."/>
      <w:lvlJc w:val="start"/>
      <w:pPr>
        <w:tabs>
          <w:tab w:val="num" w:pos="216pt"/>
        </w:tabs>
        <w:ind w:start="216pt" w:hanging="18pt"/>
      </w:p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>
      <w:start w:val="1"/>
      <w:numFmt w:val="decimal"/>
      <w:lvlText w:val="%8."/>
      <w:lvlJc w:val="start"/>
      <w:pPr>
        <w:tabs>
          <w:tab w:val="num" w:pos="288pt"/>
        </w:tabs>
        <w:ind w:start="288pt" w:hanging="18pt"/>
      </w:pPr>
    </w:lvl>
    <w:lvl w:ilvl="8" w:tplc="0405001B">
      <w:start w:val="1"/>
      <w:numFmt w:val="decimal"/>
      <w:lvlText w:val="%9."/>
      <w:lvlJc w:val="start"/>
      <w:pPr>
        <w:tabs>
          <w:tab w:val="num" w:pos="324pt"/>
        </w:tabs>
        <w:ind w:start="324pt" w:hanging="18pt"/>
      </w:pPr>
    </w:lvl>
  </w:abstractNum>
  <w:abstractNum w:abstractNumId="11" w15:restartNumberingAfterBreak="0">
    <w:nsid w:val="770716F1"/>
    <w:multiLevelType w:val="hybridMultilevel"/>
    <w:tmpl w:val="1E9E1D82"/>
    <w:lvl w:ilvl="0" w:tplc="04050017">
      <w:start w:val="1"/>
      <w:numFmt w:val="lowerLetter"/>
      <w:lvlText w:val="%1)"/>
      <w:lvlJc w:val="start"/>
      <w:pPr>
        <w:tabs>
          <w:tab w:val="num" w:pos="36pt"/>
        </w:tabs>
        <w:ind w:start="36pt" w:hanging="18pt"/>
      </w:pPr>
    </w:lvl>
    <w:lvl w:ilvl="1" w:tplc="04050019">
      <w:start w:val="1"/>
      <w:numFmt w:val="decimal"/>
      <w:lvlText w:val="%2."/>
      <w:lvlJc w:val="start"/>
      <w:pPr>
        <w:tabs>
          <w:tab w:val="num" w:pos="72pt"/>
        </w:tabs>
        <w:ind w:start="72pt" w:hanging="18pt"/>
      </w:pPr>
    </w:lvl>
    <w:lvl w:ilvl="2" w:tplc="0405001B">
      <w:start w:val="1"/>
      <w:numFmt w:val="decimal"/>
      <w:lvlText w:val="%3."/>
      <w:lvlJc w:val="start"/>
      <w:pPr>
        <w:tabs>
          <w:tab w:val="num" w:pos="108pt"/>
        </w:tabs>
        <w:ind w:start="108pt" w:hanging="18pt"/>
      </w:p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>
      <w:start w:val="1"/>
      <w:numFmt w:val="decimal"/>
      <w:lvlText w:val="%5."/>
      <w:lvlJc w:val="start"/>
      <w:pPr>
        <w:tabs>
          <w:tab w:val="num" w:pos="180pt"/>
        </w:tabs>
        <w:ind w:start="180pt" w:hanging="18pt"/>
      </w:pPr>
    </w:lvl>
    <w:lvl w:ilvl="5" w:tplc="0405001B">
      <w:start w:val="1"/>
      <w:numFmt w:val="decimal"/>
      <w:lvlText w:val="%6."/>
      <w:lvlJc w:val="start"/>
      <w:pPr>
        <w:tabs>
          <w:tab w:val="num" w:pos="216pt"/>
        </w:tabs>
        <w:ind w:start="216pt" w:hanging="18pt"/>
      </w:p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>
      <w:start w:val="1"/>
      <w:numFmt w:val="decimal"/>
      <w:lvlText w:val="%8."/>
      <w:lvlJc w:val="start"/>
      <w:pPr>
        <w:tabs>
          <w:tab w:val="num" w:pos="288pt"/>
        </w:tabs>
        <w:ind w:start="288pt" w:hanging="18pt"/>
      </w:pPr>
    </w:lvl>
    <w:lvl w:ilvl="8" w:tplc="0405001B">
      <w:start w:val="1"/>
      <w:numFmt w:val="decimal"/>
      <w:lvlText w:val="%9."/>
      <w:lvlJc w:val="start"/>
      <w:pPr>
        <w:tabs>
          <w:tab w:val="num" w:pos="324pt"/>
        </w:tabs>
        <w:ind w:start="324pt" w:hanging="18pt"/>
      </w:pPr>
    </w:lvl>
  </w:abstractNum>
  <w:abstractNum w:abstractNumId="12" w15:restartNumberingAfterBreak="0">
    <w:nsid w:val="79F21DAD"/>
    <w:multiLevelType w:val="hybridMultilevel"/>
    <w:tmpl w:val="302C83F6"/>
    <w:lvl w:ilvl="0" w:tplc="04050011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</w:lvl>
    <w:lvl w:ilvl="1" w:tplc="04050019">
      <w:start w:val="1"/>
      <w:numFmt w:val="decimal"/>
      <w:lvlText w:val="%2."/>
      <w:lvlJc w:val="start"/>
      <w:pPr>
        <w:tabs>
          <w:tab w:val="num" w:pos="72pt"/>
        </w:tabs>
        <w:ind w:start="72pt" w:hanging="18pt"/>
      </w:pPr>
    </w:lvl>
    <w:lvl w:ilvl="2" w:tplc="0405001B">
      <w:start w:val="1"/>
      <w:numFmt w:val="decimal"/>
      <w:lvlText w:val="%3."/>
      <w:lvlJc w:val="start"/>
      <w:pPr>
        <w:tabs>
          <w:tab w:val="num" w:pos="108pt"/>
        </w:tabs>
        <w:ind w:start="108pt" w:hanging="18pt"/>
      </w:p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>
      <w:start w:val="1"/>
      <w:numFmt w:val="decimal"/>
      <w:lvlText w:val="%5."/>
      <w:lvlJc w:val="start"/>
      <w:pPr>
        <w:tabs>
          <w:tab w:val="num" w:pos="180pt"/>
        </w:tabs>
        <w:ind w:start="180pt" w:hanging="18pt"/>
      </w:pPr>
    </w:lvl>
    <w:lvl w:ilvl="5" w:tplc="0405001B">
      <w:start w:val="1"/>
      <w:numFmt w:val="decimal"/>
      <w:lvlText w:val="%6."/>
      <w:lvlJc w:val="start"/>
      <w:pPr>
        <w:tabs>
          <w:tab w:val="num" w:pos="216pt"/>
        </w:tabs>
        <w:ind w:start="216pt" w:hanging="18pt"/>
      </w:p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>
      <w:start w:val="1"/>
      <w:numFmt w:val="decimal"/>
      <w:lvlText w:val="%8."/>
      <w:lvlJc w:val="start"/>
      <w:pPr>
        <w:tabs>
          <w:tab w:val="num" w:pos="288pt"/>
        </w:tabs>
        <w:ind w:start="288pt" w:hanging="18pt"/>
      </w:pPr>
    </w:lvl>
    <w:lvl w:ilvl="8" w:tplc="0405001B">
      <w:start w:val="1"/>
      <w:numFmt w:val="decimal"/>
      <w:lvlText w:val="%9."/>
      <w:lvlJc w:val="start"/>
      <w:pPr>
        <w:tabs>
          <w:tab w:val="num" w:pos="324pt"/>
        </w:tabs>
        <w:ind w:start="324pt" w:hanging="18pt"/>
      </w:pPr>
    </w:lvl>
  </w:abstractNum>
  <w:num w:numId="1" w16cid:durableId="72564365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2960946">
    <w:abstractNumId w:val="7"/>
  </w:num>
  <w:num w:numId="3" w16cid:durableId="2031711928">
    <w:abstractNumId w:val="2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659163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2846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1479841">
    <w:abstractNumId w:val="4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398157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930065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87118735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953937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07723358">
    <w:abstractNumId w:val="0"/>
  </w:num>
  <w:num w:numId="12" w16cid:durableId="118770597">
    <w:abstractNumId w:val="4"/>
  </w:num>
  <w:num w:numId="13" w16cid:durableId="909193668">
    <w:abstractNumId w:val="12"/>
  </w:num>
  <w:num w:numId="14" w16cid:durableId="1786122410">
    <w:abstractNumId w:val="6"/>
  </w:num>
  <w:num w:numId="15" w16cid:durableId="25909050">
    <w:abstractNumId w:val="3"/>
  </w:num>
  <w:num w:numId="16" w16cid:durableId="281378489">
    <w:abstractNumId w:val="9"/>
  </w:num>
  <w:num w:numId="17" w16cid:durableId="1461074168">
    <w:abstractNumId w:val="1"/>
  </w:num>
  <w:num w:numId="18" w16cid:durableId="12565949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embedSystemFonts/>
  <w:proofState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14"/>
    <w:rsid w:val="00001886"/>
    <w:rsid w:val="00002B99"/>
    <w:rsid w:val="00006AB1"/>
    <w:rsid w:val="000076F7"/>
    <w:rsid w:val="00014685"/>
    <w:rsid w:val="00026B82"/>
    <w:rsid w:val="0003253E"/>
    <w:rsid w:val="00043E24"/>
    <w:rsid w:val="00044969"/>
    <w:rsid w:val="000479FB"/>
    <w:rsid w:val="00056D1B"/>
    <w:rsid w:val="00060AAA"/>
    <w:rsid w:val="00061740"/>
    <w:rsid w:val="00061E1B"/>
    <w:rsid w:val="00063415"/>
    <w:rsid w:val="0007345A"/>
    <w:rsid w:val="00084DDA"/>
    <w:rsid w:val="000852C5"/>
    <w:rsid w:val="00085B88"/>
    <w:rsid w:val="000A3C19"/>
    <w:rsid w:val="000B1AAE"/>
    <w:rsid w:val="000B4CDE"/>
    <w:rsid w:val="000B6E08"/>
    <w:rsid w:val="000D124E"/>
    <w:rsid w:val="000D5CDE"/>
    <w:rsid w:val="000E7311"/>
    <w:rsid w:val="000F1AF3"/>
    <w:rsid w:val="000F2124"/>
    <w:rsid w:val="000F61CE"/>
    <w:rsid w:val="00112CCB"/>
    <w:rsid w:val="001142FB"/>
    <w:rsid w:val="00114A51"/>
    <w:rsid w:val="00115B72"/>
    <w:rsid w:val="00123A82"/>
    <w:rsid w:val="00124AE8"/>
    <w:rsid w:val="0012716A"/>
    <w:rsid w:val="001330B3"/>
    <w:rsid w:val="00136F56"/>
    <w:rsid w:val="0014156A"/>
    <w:rsid w:val="001435CE"/>
    <w:rsid w:val="001477E5"/>
    <w:rsid w:val="00161F5A"/>
    <w:rsid w:val="001628E4"/>
    <w:rsid w:val="00163AA0"/>
    <w:rsid w:val="001656D8"/>
    <w:rsid w:val="00170A91"/>
    <w:rsid w:val="00187B60"/>
    <w:rsid w:val="00190398"/>
    <w:rsid w:val="001A0B07"/>
    <w:rsid w:val="001B0FE9"/>
    <w:rsid w:val="001B1A7E"/>
    <w:rsid w:val="001B4089"/>
    <w:rsid w:val="001C78F6"/>
    <w:rsid w:val="001D537F"/>
    <w:rsid w:val="0020471B"/>
    <w:rsid w:val="002070B9"/>
    <w:rsid w:val="002207E8"/>
    <w:rsid w:val="00221263"/>
    <w:rsid w:val="0023099F"/>
    <w:rsid w:val="00232528"/>
    <w:rsid w:val="00237B35"/>
    <w:rsid w:val="00242F37"/>
    <w:rsid w:val="002574C6"/>
    <w:rsid w:val="0027338A"/>
    <w:rsid w:val="00275329"/>
    <w:rsid w:val="002827D4"/>
    <w:rsid w:val="00283978"/>
    <w:rsid w:val="002858F9"/>
    <w:rsid w:val="00286E89"/>
    <w:rsid w:val="002932BA"/>
    <w:rsid w:val="0029379F"/>
    <w:rsid w:val="002B6448"/>
    <w:rsid w:val="002C62ED"/>
    <w:rsid w:val="002D429B"/>
    <w:rsid w:val="002D740A"/>
    <w:rsid w:val="002E088E"/>
    <w:rsid w:val="002E32E0"/>
    <w:rsid w:val="002F047F"/>
    <w:rsid w:val="00300B98"/>
    <w:rsid w:val="00300DF9"/>
    <w:rsid w:val="00305265"/>
    <w:rsid w:val="00312A97"/>
    <w:rsid w:val="00312F51"/>
    <w:rsid w:val="0031409F"/>
    <w:rsid w:val="00320019"/>
    <w:rsid w:val="0032043D"/>
    <w:rsid w:val="00326BC4"/>
    <w:rsid w:val="00327566"/>
    <w:rsid w:val="00327651"/>
    <w:rsid w:val="00330A1F"/>
    <w:rsid w:val="00333289"/>
    <w:rsid w:val="00333FFC"/>
    <w:rsid w:val="0033523C"/>
    <w:rsid w:val="0033614D"/>
    <w:rsid w:val="003417A4"/>
    <w:rsid w:val="00343A1F"/>
    <w:rsid w:val="00344BAC"/>
    <w:rsid w:val="00351BB6"/>
    <w:rsid w:val="00371526"/>
    <w:rsid w:val="00374691"/>
    <w:rsid w:val="00376DC3"/>
    <w:rsid w:val="00386DE1"/>
    <w:rsid w:val="00386DF9"/>
    <w:rsid w:val="00397519"/>
    <w:rsid w:val="00397F89"/>
    <w:rsid w:val="003A0225"/>
    <w:rsid w:val="003A3FD4"/>
    <w:rsid w:val="003D50F5"/>
    <w:rsid w:val="003D66A0"/>
    <w:rsid w:val="003F0E73"/>
    <w:rsid w:val="003F0F84"/>
    <w:rsid w:val="003F298D"/>
    <w:rsid w:val="00404E43"/>
    <w:rsid w:val="00412FEB"/>
    <w:rsid w:val="00415502"/>
    <w:rsid w:val="00417C60"/>
    <w:rsid w:val="004209A7"/>
    <w:rsid w:val="00424C26"/>
    <w:rsid w:val="00440FD4"/>
    <w:rsid w:val="00446B59"/>
    <w:rsid w:val="00446F99"/>
    <w:rsid w:val="00453C87"/>
    <w:rsid w:val="00455AFB"/>
    <w:rsid w:val="00457DF0"/>
    <w:rsid w:val="004623DE"/>
    <w:rsid w:val="00470E4E"/>
    <w:rsid w:val="004812A9"/>
    <w:rsid w:val="00484C37"/>
    <w:rsid w:val="00491964"/>
    <w:rsid w:val="00497375"/>
    <w:rsid w:val="004A12E3"/>
    <w:rsid w:val="004A18DD"/>
    <w:rsid w:val="004A4700"/>
    <w:rsid w:val="004A5104"/>
    <w:rsid w:val="004A5A4E"/>
    <w:rsid w:val="004B0973"/>
    <w:rsid w:val="004B3B8E"/>
    <w:rsid w:val="004B6738"/>
    <w:rsid w:val="004C1E74"/>
    <w:rsid w:val="004C6F92"/>
    <w:rsid w:val="004D66F4"/>
    <w:rsid w:val="004E17BD"/>
    <w:rsid w:val="004F273C"/>
    <w:rsid w:val="004F35DE"/>
    <w:rsid w:val="004F36E0"/>
    <w:rsid w:val="004F7D7C"/>
    <w:rsid w:val="00502AA3"/>
    <w:rsid w:val="00505D23"/>
    <w:rsid w:val="00506AAC"/>
    <w:rsid w:val="00511760"/>
    <w:rsid w:val="00512FA9"/>
    <w:rsid w:val="00522DA0"/>
    <w:rsid w:val="00523E59"/>
    <w:rsid w:val="00534382"/>
    <w:rsid w:val="00534749"/>
    <w:rsid w:val="00541DF4"/>
    <w:rsid w:val="00547727"/>
    <w:rsid w:val="00562723"/>
    <w:rsid w:val="00570A07"/>
    <w:rsid w:val="00571264"/>
    <w:rsid w:val="00582551"/>
    <w:rsid w:val="0058272F"/>
    <w:rsid w:val="00583633"/>
    <w:rsid w:val="005922DD"/>
    <w:rsid w:val="00592F38"/>
    <w:rsid w:val="005A018F"/>
    <w:rsid w:val="005A2568"/>
    <w:rsid w:val="005A4910"/>
    <w:rsid w:val="005B396D"/>
    <w:rsid w:val="005B39BF"/>
    <w:rsid w:val="005B519F"/>
    <w:rsid w:val="005C2C5F"/>
    <w:rsid w:val="005C516B"/>
    <w:rsid w:val="005D1742"/>
    <w:rsid w:val="005D4D3E"/>
    <w:rsid w:val="005E141D"/>
    <w:rsid w:val="005E1B75"/>
    <w:rsid w:val="005E4AC9"/>
    <w:rsid w:val="005E5745"/>
    <w:rsid w:val="005F042D"/>
    <w:rsid w:val="005F296A"/>
    <w:rsid w:val="00603A09"/>
    <w:rsid w:val="00604180"/>
    <w:rsid w:val="0060464C"/>
    <w:rsid w:val="006128A0"/>
    <w:rsid w:val="00616103"/>
    <w:rsid w:val="00620853"/>
    <w:rsid w:val="00621DF2"/>
    <w:rsid w:val="00622BFF"/>
    <w:rsid w:val="006264FB"/>
    <w:rsid w:val="00633343"/>
    <w:rsid w:val="006360EC"/>
    <w:rsid w:val="00647132"/>
    <w:rsid w:val="00651F44"/>
    <w:rsid w:val="0065203F"/>
    <w:rsid w:val="006522E3"/>
    <w:rsid w:val="006570D7"/>
    <w:rsid w:val="00663475"/>
    <w:rsid w:val="00664359"/>
    <w:rsid w:val="0067106F"/>
    <w:rsid w:val="00674BBB"/>
    <w:rsid w:val="006820EA"/>
    <w:rsid w:val="006855DE"/>
    <w:rsid w:val="006933D9"/>
    <w:rsid w:val="006B2C95"/>
    <w:rsid w:val="006C6C7A"/>
    <w:rsid w:val="006D5F30"/>
    <w:rsid w:val="006E5D0E"/>
    <w:rsid w:val="006E76D9"/>
    <w:rsid w:val="006E7C62"/>
    <w:rsid w:val="006F4DD6"/>
    <w:rsid w:val="00715C23"/>
    <w:rsid w:val="00723676"/>
    <w:rsid w:val="00727438"/>
    <w:rsid w:val="007274EA"/>
    <w:rsid w:val="00730BE8"/>
    <w:rsid w:val="0073472A"/>
    <w:rsid w:val="00735340"/>
    <w:rsid w:val="00743EDD"/>
    <w:rsid w:val="00745259"/>
    <w:rsid w:val="00745699"/>
    <w:rsid w:val="00752BCA"/>
    <w:rsid w:val="00753C92"/>
    <w:rsid w:val="00754CF8"/>
    <w:rsid w:val="00770E09"/>
    <w:rsid w:val="00770F39"/>
    <w:rsid w:val="0077177A"/>
    <w:rsid w:val="0077553A"/>
    <w:rsid w:val="007812EB"/>
    <w:rsid w:val="0078756A"/>
    <w:rsid w:val="007903A9"/>
    <w:rsid w:val="0079753D"/>
    <w:rsid w:val="007A09C2"/>
    <w:rsid w:val="007A1EFF"/>
    <w:rsid w:val="007A3EC2"/>
    <w:rsid w:val="007A5606"/>
    <w:rsid w:val="007B3242"/>
    <w:rsid w:val="007B4FF3"/>
    <w:rsid w:val="007B7C85"/>
    <w:rsid w:val="007C5577"/>
    <w:rsid w:val="007D2247"/>
    <w:rsid w:val="007E0D54"/>
    <w:rsid w:val="007E14C0"/>
    <w:rsid w:val="007E484C"/>
    <w:rsid w:val="007F39DC"/>
    <w:rsid w:val="007F69EB"/>
    <w:rsid w:val="00800E7E"/>
    <w:rsid w:val="00810F53"/>
    <w:rsid w:val="00816803"/>
    <w:rsid w:val="00832A04"/>
    <w:rsid w:val="00837006"/>
    <w:rsid w:val="008406E1"/>
    <w:rsid w:val="0084530E"/>
    <w:rsid w:val="008659B1"/>
    <w:rsid w:val="00870765"/>
    <w:rsid w:val="00874B60"/>
    <w:rsid w:val="00877D9B"/>
    <w:rsid w:val="008823CE"/>
    <w:rsid w:val="008A3F1B"/>
    <w:rsid w:val="008B39D7"/>
    <w:rsid w:val="008B4BC2"/>
    <w:rsid w:val="008B5358"/>
    <w:rsid w:val="008C3FAC"/>
    <w:rsid w:val="008C5287"/>
    <w:rsid w:val="008C670E"/>
    <w:rsid w:val="008D5A59"/>
    <w:rsid w:val="008E5C0E"/>
    <w:rsid w:val="008E5C6B"/>
    <w:rsid w:val="008E7826"/>
    <w:rsid w:val="008F1A37"/>
    <w:rsid w:val="0090331A"/>
    <w:rsid w:val="00907712"/>
    <w:rsid w:val="00913490"/>
    <w:rsid w:val="00927DF9"/>
    <w:rsid w:val="009337AB"/>
    <w:rsid w:val="00934896"/>
    <w:rsid w:val="00940A2B"/>
    <w:rsid w:val="00940E92"/>
    <w:rsid w:val="00941BFB"/>
    <w:rsid w:val="00944BF5"/>
    <w:rsid w:val="00946FCE"/>
    <w:rsid w:val="0094777E"/>
    <w:rsid w:val="00950CA1"/>
    <w:rsid w:val="00961B3F"/>
    <w:rsid w:val="0096345C"/>
    <w:rsid w:val="0096387D"/>
    <w:rsid w:val="009718B0"/>
    <w:rsid w:val="0097369B"/>
    <w:rsid w:val="00976DEE"/>
    <w:rsid w:val="00981391"/>
    <w:rsid w:val="00981E1D"/>
    <w:rsid w:val="0098548D"/>
    <w:rsid w:val="00986756"/>
    <w:rsid w:val="00986F00"/>
    <w:rsid w:val="0099385F"/>
    <w:rsid w:val="009962A4"/>
    <w:rsid w:val="009A0BA2"/>
    <w:rsid w:val="009A18A8"/>
    <w:rsid w:val="009B15CE"/>
    <w:rsid w:val="009B65A1"/>
    <w:rsid w:val="009C03E5"/>
    <w:rsid w:val="009C43F5"/>
    <w:rsid w:val="009D0F30"/>
    <w:rsid w:val="009D5DDE"/>
    <w:rsid w:val="009E7953"/>
    <w:rsid w:val="00A00152"/>
    <w:rsid w:val="00A02F31"/>
    <w:rsid w:val="00A1094C"/>
    <w:rsid w:val="00A15204"/>
    <w:rsid w:val="00A2334D"/>
    <w:rsid w:val="00A23AAB"/>
    <w:rsid w:val="00A267F3"/>
    <w:rsid w:val="00A301E6"/>
    <w:rsid w:val="00A33A38"/>
    <w:rsid w:val="00A42F61"/>
    <w:rsid w:val="00A51D79"/>
    <w:rsid w:val="00A5264B"/>
    <w:rsid w:val="00A53D32"/>
    <w:rsid w:val="00A6650E"/>
    <w:rsid w:val="00A72D12"/>
    <w:rsid w:val="00A837B4"/>
    <w:rsid w:val="00A90E94"/>
    <w:rsid w:val="00A921B4"/>
    <w:rsid w:val="00AB0741"/>
    <w:rsid w:val="00AB70C2"/>
    <w:rsid w:val="00AD4244"/>
    <w:rsid w:val="00AD499B"/>
    <w:rsid w:val="00AD5951"/>
    <w:rsid w:val="00AE4190"/>
    <w:rsid w:val="00AE694E"/>
    <w:rsid w:val="00AF03BD"/>
    <w:rsid w:val="00AF7609"/>
    <w:rsid w:val="00B04E23"/>
    <w:rsid w:val="00B07543"/>
    <w:rsid w:val="00B32B16"/>
    <w:rsid w:val="00B36E3D"/>
    <w:rsid w:val="00B37ECA"/>
    <w:rsid w:val="00B417B0"/>
    <w:rsid w:val="00B41AB4"/>
    <w:rsid w:val="00B44E15"/>
    <w:rsid w:val="00B5719F"/>
    <w:rsid w:val="00B634BB"/>
    <w:rsid w:val="00B65212"/>
    <w:rsid w:val="00B737FF"/>
    <w:rsid w:val="00B7422B"/>
    <w:rsid w:val="00B743B7"/>
    <w:rsid w:val="00B80307"/>
    <w:rsid w:val="00B93FB3"/>
    <w:rsid w:val="00B94196"/>
    <w:rsid w:val="00B97713"/>
    <w:rsid w:val="00BA3AAF"/>
    <w:rsid w:val="00BB14A6"/>
    <w:rsid w:val="00BC0869"/>
    <w:rsid w:val="00BC298F"/>
    <w:rsid w:val="00BC3348"/>
    <w:rsid w:val="00BC7FB4"/>
    <w:rsid w:val="00BD2F53"/>
    <w:rsid w:val="00BE4B63"/>
    <w:rsid w:val="00C02AC7"/>
    <w:rsid w:val="00C22D53"/>
    <w:rsid w:val="00C24A2B"/>
    <w:rsid w:val="00C30D8D"/>
    <w:rsid w:val="00C5095A"/>
    <w:rsid w:val="00C52D8A"/>
    <w:rsid w:val="00C6389F"/>
    <w:rsid w:val="00C65514"/>
    <w:rsid w:val="00C67BFC"/>
    <w:rsid w:val="00C7029C"/>
    <w:rsid w:val="00C75847"/>
    <w:rsid w:val="00C81EEA"/>
    <w:rsid w:val="00C826DE"/>
    <w:rsid w:val="00C85E1B"/>
    <w:rsid w:val="00C9025D"/>
    <w:rsid w:val="00C93B54"/>
    <w:rsid w:val="00C95FFE"/>
    <w:rsid w:val="00CA2BEC"/>
    <w:rsid w:val="00CA4018"/>
    <w:rsid w:val="00CB2E46"/>
    <w:rsid w:val="00CC70BF"/>
    <w:rsid w:val="00CD2B30"/>
    <w:rsid w:val="00CE22CC"/>
    <w:rsid w:val="00CE5813"/>
    <w:rsid w:val="00D03862"/>
    <w:rsid w:val="00D05098"/>
    <w:rsid w:val="00D14375"/>
    <w:rsid w:val="00D23A8F"/>
    <w:rsid w:val="00D25057"/>
    <w:rsid w:val="00D30476"/>
    <w:rsid w:val="00D32ECC"/>
    <w:rsid w:val="00D42B7F"/>
    <w:rsid w:val="00D60F86"/>
    <w:rsid w:val="00D6155B"/>
    <w:rsid w:val="00D624CB"/>
    <w:rsid w:val="00D63110"/>
    <w:rsid w:val="00D635C3"/>
    <w:rsid w:val="00D65E6E"/>
    <w:rsid w:val="00D71912"/>
    <w:rsid w:val="00D73553"/>
    <w:rsid w:val="00D751E7"/>
    <w:rsid w:val="00D76FD2"/>
    <w:rsid w:val="00D80B80"/>
    <w:rsid w:val="00D8657A"/>
    <w:rsid w:val="00D9183C"/>
    <w:rsid w:val="00D92504"/>
    <w:rsid w:val="00D93227"/>
    <w:rsid w:val="00DA55D6"/>
    <w:rsid w:val="00DA6781"/>
    <w:rsid w:val="00DB0656"/>
    <w:rsid w:val="00DB1125"/>
    <w:rsid w:val="00DB25CF"/>
    <w:rsid w:val="00DC7EA3"/>
    <w:rsid w:val="00DC7FDB"/>
    <w:rsid w:val="00DD0B14"/>
    <w:rsid w:val="00DD2919"/>
    <w:rsid w:val="00DD68E6"/>
    <w:rsid w:val="00DE273C"/>
    <w:rsid w:val="00DE44BA"/>
    <w:rsid w:val="00DF658A"/>
    <w:rsid w:val="00E0620B"/>
    <w:rsid w:val="00E117DF"/>
    <w:rsid w:val="00E12D06"/>
    <w:rsid w:val="00E13CEE"/>
    <w:rsid w:val="00E23AF1"/>
    <w:rsid w:val="00E352A8"/>
    <w:rsid w:val="00E42A64"/>
    <w:rsid w:val="00E42A9B"/>
    <w:rsid w:val="00E51914"/>
    <w:rsid w:val="00E541A7"/>
    <w:rsid w:val="00E61422"/>
    <w:rsid w:val="00E62394"/>
    <w:rsid w:val="00E71192"/>
    <w:rsid w:val="00E728D9"/>
    <w:rsid w:val="00E82F57"/>
    <w:rsid w:val="00E871A8"/>
    <w:rsid w:val="00E90AA9"/>
    <w:rsid w:val="00E92D80"/>
    <w:rsid w:val="00E93A32"/>
    <w:rsid w:val="00E9497A"/>
    <w:rsid w:val="00E95257"/>
    <w:rsid w:val="00EA2F94"/>
    <w:rsid w:val="00EB0826"/>
    <w:rsid w:val="00EB50B7"/>
    <w:rsid w:val="00EC1233"/>
    <w:rsid w:val="00EC6762"/>
    <w:rsid w:val="00EC6D78"/>
    <w:rsid w:val="00EE1174"/>
    <w:rsid w:val="00EE2527"/>
    <w:rsid w:val="00EE4372"/>
    <w:rsid w:val="00F04BC8"/>
    <w:rsid w:val="00F079D8"/>
    <w:rsid w:val="00F1076D"/>
    <w:rsid w:val="00F1124E"/>
    <w:rsid w:val="00F1183E"/>
    <w:rsid w:val="00F119CD"/>
    <w:rsid w:val="00F11A21"/>
    <w:rsid w:val="00F33898"/>
    <w:rsid w:val="00F33FF7"/>
    <w:rsid w:val="00F44EB0"/>
    <w:rsid w:val="00F46ED8"/>
    <w:rsid w:val="00F477E3"/>
    <w:rsid w:val="00F5073F"/>
    <w:rsid w:val="00F525E2"/>
    <w:rsid w:val="00F56473"/>
    <w:rsid w:val="00F6052F"/>
    <w:rsid w:val="00F6366C"/>
    <w:rsid w:val="00F64CB6"/>
    <w:rsid w:val="00F72A7C"/>
    <w:rsid w:val="00F75793"/>
    <w:rsid w:val="00F81925"/>
    <w:rsid w:val="00FA17A3"/>
    <w:rsid w:val="00FA29ED"/>
    <w:rsid w:val="00FA5F98"/>
    <w:rsid w:val="00FB2312"/>
    <w:rsid w:val="00FB4AE0"/>
    <w:rsid w:val="00FC0653"/>
    <w:rsid w:val="00FC1244"/>
    <w:rsid w:val="00FC6119"/>
    <w:rsid w:val="00FC66BC"/>
    <w:rsid w:val="00FD2B34"/>
    <w:rsid w:val="00FD6CFD"/>
    <w:rsid w:val="00FE1856"/>
    <w:rsid w:val="00FE2C51"/>
    <w:rsid w:val="00FF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decimalSymbol w:val=","/>
  <w:listSeparator w:val=";"/>
  <w14:docId w14:val="29B3B382"/>
  <w15:chartTrackingRefBased/>
  <w15:docId w15:val="{06FC2722-AA99-4BDC-B2AE-EDA2614539A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628E4"/>
    <w:rPr>
      <w:sz w:val="24"/>
      <w:szCs w:val="24"/>
    </w:rPr>
  </w:style>
  <w:style w:type="paragraph" w:styleId="Nadpis1">
    <w:name w:val="heading 1"/>
    <w:basedOn w:val="Normln"/>
    <w:next w:val="Normln"/>
    <w:qFormat/>
    <w:rsid w:val="00FB2312"/>
    <w:pPr>
      <w:keepNext/>
      <w:spacing w:before="12pt" w:after="3p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A921B4"/>
    <w:pPr>
      <w:keepNext/>
      <w:outlineLvl w:val="1"/>
    </w:pPr>
    <w:rPr>
      <w:rFonts w:ascii="Arial" w:hAnsi="Arial" w:cs="Arial"/>
      <w:sz w:val="20"/>
      <w:u w:val="single"/>
    </w:rPr>
  </w:style>
  <w:style w:type="paragraph" w:styleId="Nadpis3">
    <w:name w:val="heading 3"/>
    <w:basedOn w:val="Normln"/>
    <w:next w:val="Normln"/>
    <w:qFormat/>
    <w:rsid w:val="00A921B4"/>
    <w:pPr>
      <w:keepNext/>
      <w:outlineLvl w:val="2"/>
    </w:pPr>
    <w:rPr>
      <w:rFonts w:ascii="Arial" w:hAnsi="Arial"/>
      <w:b/>
      <w:sz w:val="20"/>
      <w:szCs w:val="20"/>
      <w:u w:val="single"/>
    </w:rPr>
  </w:style>
  <w:style w:type="paragraph" w:styleId="Nadpis4">
    <w:name w:val="heading 4"/>
    <w:basedOn w:val="Normln"/>
    <w:next w:val="Normln"/>
    <w:qFormat/>
    <w:rsid w:val="00A921B4"/>
    <w:pPr>
      <w:keepNext/>
      <w:outlineLvl w:val="3"/>
    </w:pPr>
    <w:rPr>
      <w:rFonts w:ascii="Arial" w:hAnsi="Arial"/>
      <w:b/>
      <w:sz w:val="20"/>
    </w:rPr>
  </w:style>
  <w:style w:type="paragraph" w:styleId="Nadpis5">
    <w:name w:val="heading 5"/>
    <w:basedOn w:val="Normln"/>
    <w:next w:val="Normln"/>
    <w:qFormat/>
    <w:rsid w:val="00A921B4"/>
    <w:pPr>
      <w:keepNext/>
      <w:numPr>
        <w:numId w:val="15"/>
      </w:numPr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A921B4"/>
    <w:pPr>
      <w:keepNext/>
      <w:jc w:val="both"/>
      <w:outlineLvl w:val="5"/>
    </w:pPr>
    <w:rPr>
      <w:sz w:val="28"/>
      <w:szCs w:val="20"/>
    </w:rPr>
  </w:style>
  <w:style w:type="paragraph" w:styleId="Nadpis7">
    <w:name w:val="heading 7"/>
    <w:basedOn w:val="Normln"/>
    <w:next w:val="Normln"/>
    <w:qFormat/>
    <w:rsid w:val="00A921B4"/>
    <w:pPr>
      <w:keepNext/>
      <w:jc w:val="both"/>
      <w:outlineLvl w:val="6"/>
    </w:pPr>
    <w:rPr>
      <w:szCs w:val="20"/>
    </w:rPr>
  </w:style>
  <w:style w:type="paragraph" w:styleId="Nadpis8">
    <w:name w:val="heading 8"/>
    <w:basedOn w:val="Normln"/>
    <w:next w:val="Normln"/>
    <w:qFormat/>
    <w:rsid w:val="00A921B4"/>
    <w:pPr>
      <w:keepNext/>
      <w:outlineLvl w:val="7"/>
    </w:pPr>
    <w:rPr>
      <w:b/>
      <w:bCs/>
    </w:rPr>
  </w:style>
  <w:style w:type="paragraph" w:styleId="Nadpis9">
    <w:name w:val="heading 9"/>
    <w:basedOn w:val="Normln"/>
    <w:next w:val="Normln"/>
    <w:qFormat/>
    <w:rsid w:val="00A921B4"/>
    <w:pPr>
      <w:keepNext/>
      <w:jc w:val="both"/>
      <w:outlineLvl w:val="8"/>
    </w:pPr>
    <w:rPr>
      <w:b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</w:style>
  <w:style w:type="paragraph" w:styleId="Zhlav">
    <w:name w:val="header"/>
    <w:basedOn w:val="Normln"/>
    <w:rsid w:val="001628E4"/>
    <w:pPr>
      <w:tabs>
        <w:tab w:val="center" w:pos="226.80pt"/>
        <w:tab w:val="end" w:pos="453.60pt"/>
      </w:tabs>
    </w:pPr>
  </w:style>
  <w:style w:type="paragraph" w:styleId="Zkladntext">
    <w:name w:val="Body Text"/>
    <w:basedOn w:val="Normln"/>
    <w:rsid w:val="001628E4"/>
    <w:pPr>
      <w:jc w:val="both"/>
    </w:pPr>
    <w:rPr>
      <w:szCs w:val="20"/>
    </w:rPr>
  </w:style>
  <w:style w:type="paragraph" w:styleId="Nzev">
    <w:name w:val="Title"/>
    <w:basedOn w:val="Normln"/>
    <w:qFormat/>
    <w:rsid w:val="00FB2312"/>
    <w:pPr>
      <w:jc w:val="center"/>
    </w:pPr>
    <w:rPr>
      <w:b/>
      <w:bCs/>
    </w:rPr>
  </w:style>
  <w:style w:type="paragraph" w:styleId="Zpat">
    <w:name w:val="footer"/>
    <w:basedOn w:val="Normln"/>
    <w:rsid w:val="00DA6781"/>
    <w:pPr>
      <w:tabs>
        <w:tab w:val="center" w:pos="226.80pt"/>
        <w:tab w:val="end" w:pos="453.60pt"/>
      </w:tabs>
    </w:pPr>
  </w:style>
  <w:style w:type="paragraph" w:styleId="Rozvrendokumentu">
    <w:name w:val="Rozvržení dokumentu"/>
    <w:basedOn w:val="Normln"/>
    <w:semiHidden/>
    <w:rsid w:val="00A301E6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B41AB4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rsid w:val="00A921B4"/>
    <w:pPr>
      <w:jc w:val="both"/>
    </w:pPr>
    <w:rPr>
      <w:rFonts w:ascii="Arial" w:hAnsi="Arial"/>
      <w:bCs/>
      <w:sz w:val="20"/>
    </w:rPr>
  </w:style>
  <w:style w:type="character" w:styleId="slostrnky">
    <w:name w:val="page number"/>
    <w:basedOn w:val="Standardnpsmoodstavce"/>
    <w:rsid w:val="00A921B4"/>
  </w:style>
  <w:style w:type="paragraph" w:styleId="Zkladntextodsazen">
    <w:name w:val="Body Text Indent"/>
    <w:basedOn w:val="Normln"/>
    <w:rsid w:val="00A921B4"/>
    <w:pPr>
      <w:ind w:start="35.40pt" w:firstLine="35.40pt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ln"/>
    <w:rsid w:val="00A921B4"/>
    <w:pPr>
      <w:spacing w:before="5pt" w:beforeAutospacing="1" w:after="5pt" w:afterAutospacing="1"/>
    </w:pPr>
    <w:rPr>
      <w:rFonts w:ascii="Arial" w:hAnsi="Arial"/>
    </w:rPr>
  </w:style>
  <w:style w:type="paragraph" w:customStyle="1" w:styleId="xl25">
    <w:name w:val="xl25"/>
    <w:basedOn w:val="Normln"/>
    <w:rsid w:val="00A921B4"/>
    <w:pPr>
      <w:spacing w:before="5pt" w:beforeAutospacing="1" w:after="5pt" w:afterAutospacing="1"/>
    </w:pPr>
    <w:rPr>
      <w:rFonts w:ascii="Arial" w:hAnsi="Arial"/>
      <w:sz w:val="22"/>
      <w:szCs w:val="22"/>
    </w:rPr>
  </w:style>
  <w:style w:type="paragraph" w:customStyle="1" w:styleId="xl26">
    <w:name w:val="xl26"/>
    <w:basedOn w:val="Normln"/>
    <w:rsid w:val="00A92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5pt" w:beforeAutospacing="1" w:after="5pt" w:afterAutospacing="1"/>
    </w:pPr>
    <w:rPr>
      <w:rFonts w:ascii="Arial" w:hAnsi="Arial"/>
      <w:sz w:val="22"/>
      <w:szCs w:val="22"/>
    </w:rPr>
  </w:style>
  <w:style w:type="paragraph" w:customStyle="1" w:styleId="xl27">
    <w:name w:val="xl27"/>
    <w:basedOn w:val="Normln"/>
    <w:rsid w:val="00A92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5pt" w:beforeAutospacing="1" w:after="5pt" w:afterAutospacing="1"/>
    </w:pPr>
    <w:rPr>
      <w:rFonts w:ascii="Arial" w:hAnsi="Arial"/>
      <w:sz w:val="22"/>
      <w:szCs w:val="22"/>
    </w:rPr>
  </w:style>
  <w:style w:type="paragraph" w:customStyle="1" w:styleId="xl28">
    <w:name w:val="xl28"/>
    <w:basedOn w:val="Normln"/>
    <w:rsid w:val="00A92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5pt" w:beforeAutospacing="1" w:after="5pt" w:afterAutospacing="1"/>
    </w:pPr>
    <w:rPr>
      <w:rFonts w:ascii="Arial" w:hAnsi="Arial"/>
      <w:sz w:val="22"/>
      <w:szCs w:val="22"/>
    </w:rPr>
  </w:style>
  <w:style w:type="paragraph" w:customStyle="1" w:styleId="xl29">
    <w:name w:val="xl29"/>
    <w:basedOn w:val="Normln"/>
    <w:rsid w:val="00A92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5pt" w:beforeAutospacing="1" w:after="5pt" w:afterAutospacing="1"/>
    </w:pPr>
    <w:rPr>
      <w:rFonts w:ascii="Arial" w:hAnsi="Arial"/>
      <w:sz w:val="22"/>
      <w:szCs w:val="22"/>
    </w:rPr>
  </w:style>
  <w:style w:type="character" w:styleId="Hypertextovodkaz">
    <w:name w:val="Hyperlink"/>
    <w:uiPriority w:val="99"/>
    <w:rsid w:val="00A921B4"/>
    <w:rPr>
      <w:color w:val="0000FF"/>
      <w:u w:val="single"/>
    </w:rPr>
  </w:style>
  <w:style w:type="character" w:styleId="Sledovanodkaz">
    <w:name w:val="FollowedHyperlink"/>
    <w:uiPriority w:val="99"/>
    <w:rsid w:val="00A921B4"/>
    <w:rPr>
      <w:color w:val="800080"/>
      <w:u w:val="single"/>
    </w:rPr>
  </w:style>
  <w:style w:type="paragraph" w:customStyle="1" w:styleId="xl30">
    <w:name w:val="xl30"/>
    <w:basedOn w:val="Normln"/>
    <w:rsid w:val="00A921B4"/>
    <w:pPr>
      <w:pBdr>
        <w:left w:val="single" w:sz="4" w:space="0" w:color="auto"/>
      </w:pBdr>
      <w:spacing w:before="5pt" w:beforeAutospacing="1" w:after="5pt" w:afterAutospacing="1"/>
    </w:pPr>
    <w:rPr>
      <w:rFonts w:ascii="Arial" w:hAnsi="Arial"/>
      <w:sz w:val="16"/>
      <w:szCs w:val="16"/>
    </w:rPr>
  </w:style>
  <w:style w:type="paragraph" w:styleId="Zkladntextodsazen2">
    <w:name w:val="Body Text Indent 2"/>
    <w:basedOn w:val="Normln"/>
    <w:rsid w:val="00A921B4"/>
    <w:pPr>
      <w:ind w:firstLine="35.40pt"/>
      <w:jc w:val="both"/>
    </w:pPr>
    <w:rPr>
      <w:rFonts w:ascii="Arial" w:hAnsi="Arial" w:cs="Arial"/>
      <w:sz w:val="20"/>
    </w:rPr>
  </w:style>
  <w:style w:type="paragraph" w:styleId="Zkladntextodsazen3">
    <w:name w:val="Body Text Indent 3"/>
    <w:basedOn w:val="Normln"/>
    <w:rsid w:val="00A921B4"/>
    <w:pPr>
      <w:ind w:hanging="9pt"/>
      <w:jc w:val="both"/>
    </w:pPr>
    <w:rPr>
      <w:rFonts w:ascii="Arial" w:hAnsi="Arial"/>
      <w:sz w:val="20"/>
    </w:rPr>
  </w:style>
  <w:style w:type="paragraph" w:customStyle="1" w:styleId="xl31">
    <w:name w:val="xl31"/>
    <w:basedOn w:val="Normln"/>
    <w:rsid w:val="00A92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5pt" w:beforeAutospacing="1" w:after="5pt" w:afterAutospacing="1"/>
      <w:jc w:val="end"/>
    </w:pPr>
    <w:rPr>
      <w:rFonts w:ascii="Arial" w:hAnsi="Arial" w:cs="Arial"/>
    </w:rPr>
  </w:style>
  <w:style w:type="paragraph" w:styleId="Textbubliny">
    <w:name w:val="Balloon Text"/>
    <w:basedOn w:val="Normln"/>
    <w:semiHidden/>
    <w:rsid w:val="003A0225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EA2F94"/>
    <w:rPr>
      <w:sz w:val="16"/>
      <w:szCs w:val="16"/>
    </w:rPr>
  </w:style>
  <w:style w:type="paragraph" w:styleId="Textkomente">
    <w:name w:val="annotation text"/>
    <w:basedOn w:val="Normln"/>
    <w:semiHidden/>
    <w:rsid w:val="00EA2F9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EA2F94"/>
    <w:rPr>
      <w:b/>
      <w:bCs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0072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51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133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94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610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57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3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74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09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24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662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754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87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51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2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15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513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16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598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684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04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82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719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70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96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882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26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08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148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376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55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974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5</Pages>
  <Words>1768</Words>
  <Characters>10432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13</vt:lpstr>
    </vt:vector>
  </TitlesOfParts>
  <Company>kulb</Company>
  <LinksUpToDate>false</LinksUpToDate>
  <CharactersWithSpaces>12176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</dc:title>
  <dc:subject/>
  <dc:creator>malcovam</dc:creator>
  <cp:keywords/>
  <cp:lastModifiedBy>Pilařová Pavla</cp:lastModifiedBy>
  <cp:revision>2</cp:revision>
  <cp:lastPrinted>2020-10-06T12:15:00Z</cp:lastPrinted>
  <dcterms:created xsi:type="dcterms:W3CDTF">2023-12-21T07:41:00Z</dcterms:created>
  <dcterms:modified xsi:type="dcterms:W3CDTF">2023-12-21T07:41:00Z</dcterms:modified>
</cp:coreProperties>
</file>