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13457" w14:textId="6B65D005" w:rsidR="00FD76D7" w:rsidRDefault="00000000">
      <w:pPr>
        <w:pStyle w:val="ParagraphBold"/>
        <w:jc w:val="center"/>
      </w:pPr>
      <w:bookmarkStart w:id="0" w:name="_Hlk208821331"/>
      <w:bookmarkEnd w:id="0"/>
      <w:r>
        <w:t>Městys Komárov</w:t>
      </w:r>
    </w:p>
    <w:p w14:paraId="26018D01" w14:textId="77777777" w:rsidR="00FD76D7" w:rsidRDefault="00000000">
      <w:pPr>
        <w:pStyle w:val="ParagraphBold"/>
        <w:jc w:val="center"/>
      </w:pPr>
      <w:r>
        <w:t>Zastupitelstvo městyse Komárova</w:t>
      </w:r>
    </w:p>
    <w:p w14:paraId="248B16F6" w14:textId="77777777" w:rsidR="00FD76D7" w:rsidRDefault="00000000">
      <w:pPr>
        <w:pStyle w:val="ParagraphBold"/>
        <w:jc w:val="center"/>
      </w:pPr>
      <w:r>
        <w:t>Obecně závazná vyhláška městyse Komárova, kterou se stanovují pravidla pro pohyb psů</w:t>
      </w:r>
    </w:p>
    <w:p w14:paraId="06FCACAB" w14:textId="3ED27F44" w:rsidR="00FD76D7" w:rsidRDefault="00000000">
      <w:pPr>
        <w:pStyle w:val="ParagraphUnnumbered"/>
      </w:pPr>
      <w:r>
        <w:t xml:space="preserve">Zastupitelstvo městyse Komárova se na svém zasedání dne </w:t>
      </w:r>
      <w:r w:rsidR="00480864">
        <w:t xml:space="preserve">11.10.2025 </w:t>
      </w:r>
      <w:r>
        <w:t>usnesením č. </w:t>
      </w:r>
      <w:r w:rsidR="00BF46D4">
        <w:t xml:space="preserve">5/2025 </w:t>
      </w:r>
      <w:r>
        <w:t>usneslo vydat na základě § 24 odst. 2 zákona č. 246/1992 Sb., na ochranu zvířat proti týrání, ve znění pozdějších předpisů, a v souladu s § 10 písm. a) a c) a § 84 odst. 2 písm. h) zákona č. 128/2000 Sb., o obcích (obecní zřízení), ve znění pozdějších předpisů, tuto obecně závaznou vyhlášku (dále jen „vyhláška“):</w:t>
      </w:r>
    </w:p>
    <w:p w14:paraId="2678D2AC" w14:textId="77777777" w:rsidR="00FD76D7" w:rsidRDefault="00000000">
      <w:pPr>
        <w:pStyle w:val="HeaderNumbered"/>
      </w:pPr>
      <w:r>
        <w:t>Čl. 1</w:t>
      </w:r>
    </w:p>
    <w:p w14:paraId="0436CCF5" w14:textId="77777777" w:rsidR="00FD76D7" w:rsidRDefault="00000000">
      <w:pPr>
        <w:pStyle w:val="HeaderName"/>
      </w:pPr>
      <w:r>
        <w:t>Předmět úpravy</w:t>
      </w:r>
    </w:p>
    <w:p w14:paraId="45617685" w14:textId="77777777" w:rsidR="00FD76D7" w:rsidRDefault="00000000">
      <w:pPr>
        <w:pStyle w:val="ParagraphUnnumbered"/>
        <w:numPr>
          <w:ilvl w:val="0"/>
          <w:numId w:val="1"/>
        </w:numPr>
      </w:pPr>
      <w:r>
        <w:t>Předmětem úpravy je stanovení pravidel pro pohyb psů na území městyse.</w:t>
      </w:r>
    </w:p>
    <w:p w14:paraId="0A52C94D" w14:textId="78CF38AF" w:rsidR="008A420E" w:rsidRDefault="008A420E">
      <w:pPr>
        <w:pStyle w:val="ParagraphUnnumbered"/>
        <w:numPr>
          <w:ilvl w:val="0"/>
          <w:numId w:val="1"/>
        </w:numPr>
      </w:pPr>
      <w:r>
        <w:t xml:space="preserve">Veřejným prostranstvím se pro účely této obecně závazné vyhlášky rozumí všechna náměstí, ulice, tržiště, chodníky, veřejná zeleň, parky a další prostory přístupné každému bez omezení, tedy sloužící obecnému užívání, a to bez ohledu na vlastnictví k tomuto prostoru. </w:t>
      </w:r>
    </w:p>
    <w:p w14:paraId="66A3F6CD" w14:textId="7BBE2055" w:rsidR="008A420E" w:rsidRDefault="008A420E">
      <w:pPr>
        <w:pStyle w:val="ParagraphUnnumbered"/>
        <w:numPr>
          <w:ilvl w:val="0"/>
          <w:numId w:val="1"/>
        </w:numPr>
      </w:pPr>
      <w:r>
        <w:t>Vodítko je prostředek uzpůsobený k vedení psa.</w:t>
      </w:r>
    </w:p>
    <w:p w14:paraId="470CA9E7" w14:textId="77777777" w:rsidR="00FD76D7" w:rsidRDefault="00000000">
      <w:pPr>
        <w:pStyle w:val="ParagraphUnnumbered"/>
        <w:numPr>
          <w:ilvl w:val="0"/>
          <w:numId w:val="1"/>
        </w:numPr>
      </w:pPr>
      <w:r>
        <w:t>Tato vyhláška stanovuje</w:t>
      </w:r>
    </w:p>
    <w:p w14:paraId="4BDED7BD" w14:textId="77777777" w:rsidR="00FD76D7" w:rsidRDefault="00000000">
      <w:pPr>
        <w:pStyle w:val="ParagraphUnnumbered"/>
        <w:numPr>
          <w:ilvl w:val="1"/>
          <w:numId w:val="1"/>
        </w:numPr>
      </w:pPr>
      <w:r>
        <w:t>povinnost vést psa na vodítku na veřejném prostranství,</w:t>
      </w:r>
    </w:p>
    <w:p w14:paraId="3F0738D0" w14:textId="77777777" w:rsidR="00FD76D7" w:rsidRDefault="00000000">
      <w:pPr>
        <w:pStyle w:val="ParagraphUnnumbered"/>
        <w:numPr>
          <w:ilvl w:val="1"/>
          <w:numId w:val="1"/>
        </w:numPr>
      </w:pPr>
      <w:r>
        <w:t>zákaz vstupu se psy,</w:t>
      </w:r>
    </w:p>
    <w:p w14:paraId="131B6486" w14:textId="77777777" w:rsidR="00FD76D7" w:rsidRDefault="00000000">
      <w:pPr>
        <w:pStyle w:val="ParagraphUnnumbered"/>
        <w:numPr>
          <w:ilvl w:val="1"/>
          <w:numId w:val="1"/>
        </w:numPr>
      </w:pPr>
      <w:r>
        <w:t>zákaz výcviku psů na veřejném prostranství,</w:t>
      </w:r>
    </w:p>
    <w:p w14:paraId="1CEC1DCE" w14:textId="77777777" w:rsidR="00FD76D7" w:rsidRDefault="00000000">
      <w:pPr>
        <w:pStyle w:val="ParagraphUnnumbered"/>
        <w:numPr>
          <w:ilvl w:val="1"/>
          <w:numId w:val="1"/>
        </w:numPr>
      </w:pPr>
      <w:r>
        <w:t>povinnost odstranění nečistot způsobených psem.</w:t>
      </w:r>
    </w:p>
    <w:p w14:paraId="2940395C" w14:textId="77777777" w:rsidR="00FD76D7" w:rsidRDefault="00000000">
      <w:pPr>
        <w:pStyle w:val="HeaderNumbered"/>
      </w:pPr>
      <w:r>
        <w:t>Čl. 2</w:t>
      </w:r>
    </w:p>
    <w:p w14:paraId="1FE549E0" w14:textId="77777777" w:rsidR="00FD76D7" w:rsidRDefault="00000000">
      <w:pPr>
        <w:pStyle w:val="HeaderName"/>
      </w:pPr>
      <w:r>
        <w:t>Povinnost vést psa na vodítku</w:t>
      </w:r>
    </w:p>
    <w:p w14:paraId="3A4FECD8" w14:textId="13932325" w:rsidR="00FD76D7" w:rsidRDefault="00000000">
      <w:pPr>
        <w:pStyle w:val="ParagraphUnnumbered"/>
        <w:numPr>
          <w:ilvl w:val="0"/>
          <w:numId w:val="2"/>
        </w:numPr>
      </w:pPr>
      <w:r>
        <w:t>Na veřejných prostranstvích v zastavěném území obce je možný pohyb psů pouze na vodítku.</w:t>
      </w:r>
      <w:r w:rsidR="00630C27">
        <w:t xml:space="preserve"> Výjimky jsou uvedeny v Čl. 3 této vyhlášky.</w:t>
      </w:r>
    </w:p>
    <w:p w14:paraId="295C3774" w14:textId="70B414AC" w:rsidR="008A420E" w:rsidRDefault="008A420E">
      <w:pPr>
        <w:pStyle w:val="ParagraphUnnumbered"/>
        <w:numPr>
          <w:ilvl w:val="0"/>
          <w:numId w:val="2"/>
        </w:numPr>
      </w:pPr>
      <w:r>
        <w:t>Držitel psa je povinen:</w:t>
      </w:r>
    </w:p>
    <w:p w14:paraId="111469CD" w14:textId="34DE106A" w:rsidR="008A420E" w:rsidRDefault="008A420E">
      <w:pPr>
        <w:pStyle w:val="ParagraphUnnumbered"/>
        <w:numPr>
          <w:ilvl w:val="1"/>
          <w:numId w:val="2"/>
        </w:numPr>
      </w:pPr>
      <w:r>
        <w:t>Na veřejném prostranství vést psa na vodítku tak, aby neobtěžoval jiné osoby, neohrožoval jejich život, zdraví nebo majetek,</w:t>
      </w:r>
    </w:p>
    <w:p w14:paraId="190DCD01" w14:textId="1483C92F" w:rsidR="008A420E" w:rsidRDefault="008A420E">
      <w:pPr>
        <w:pStyle w:val="ParagraphUnnumbered"/>
        <w:numPr>
          <w:ilvl w:val="1"/>
          <w:numId w:val="2"/>
        </w:numPr>
      </w:pPr>
      <w:r>
        <w:t>Zajistit psa proti útěku a učinit opatření proti obtěžování jiných osob, ohrožování jejich</w:t>
      </w:r>
      <w:r w:rsidR="009237A4">
        <w:t xml:space="preserve"> života,</w:t>
      </w:r>
      <w:r>
        <w:t xml:space="preserve"> zdraví nebo majetku.</w:t>
      </w:r>
    </w:p>
    <w:p w14:paraId="2377A550" w14:textId="77777777" w:rsidR="00630C27" w:rsidRDefault="00630C27" w:rsidP="00630C27">
      <w:pPr>
        <w:pStyle w:val="HeaderNumbered"/>
        <w:ind w:left="360"/>
      </w:pPr>
      <w:r>
        <w:lastRenderedPageBreak/>
        <w:t>Čl. 3</w:t>
      </w:r>
    </w:p>
    <w:p w14:paraId="400DB7B8" w14:textId="657D54D3" w:rsidR="00630C27" w:rsidRDefault="00C11801" w:rsidP="00630C27">
      <w:pPr>
        <w:pStyle w:val="HeaderName"/>
      </w:pPr>
      <w:r>
        <w:t>Pravidla volného pohybu psů</w:t>
      </w:r>
    </w:p>
    <w:p w14:paraId="5C47475F" w14:textId="0E05E53C" w:rsidR="00C11801" w:rsidRDefault="00630C27" w:rsidP="00C11801">
      <w:pPr>
        <w:pStyle w:val="HeaderNumbered"/>
        <w:numPr>
          <w:ilvl w:val="0"/>
          <w:numId w:val="3"/>
        </w:numPr>
        <w:jc w:val="both"/>
        <w:rPr>
          <w:b w:val="0"/>
          <w:bCs/>
        </w:rPr>
      </w:pPr>
      <w:r w:rsidRPr="00630C27">
        <w:rPr>
          <w:b w:val="0"/>
          <w:bCs/>
        </w:rPr>
        <w:t xml:space="preserve">Volný pohyb psů bez </w:t>
      </w:r>
      <w:r>
        <w:rPr>
          <w:b w:val="0"/>
          <w:bCs/>
        </w:rPr>
        <w:t>vodítka je povolen pouze v těchto lokalitách</w:t>
      </w:r>
      <w:r w:rsidR="00C11801">
        <w:rPr>
          <w:b w:val="0"/>
          <w:bCs/>
        </w:rPr>
        <w:t xml:space="preserve"> stanovených v příloze 1 této vyhlášky</w:t>
      </w:r>
      <w:r>
        <w:rPr>
          <w:b w:val="0"/>
          <w:bCs/>
        </w:rPr>
        <w:t>:</w:t>
      </w:r>
    </w:p>
    <w:p w14:paraId="2D6EA6F0" w14:textId="1E3C9734" w:rsidR="00C11801" w:rsidRPr="00C11801" w:rsidRDefault="00C11801" w:rsidP="00C11801">
      <w:pPr>
        <w:pStyle w:val="ParagraphUnnumbered"/>
        <w:numPr>
          <w:ilvl w:val="1"/>
          <w:numId w:val="3"/>
        </w:numPr>
      </w:pPr>
      <w:r>
        <w:rPr>
          <w:bCs/>
        </w:rPr>
        <w:t>pozemek</w:t>
      </w:r>
      <w:r w:rsidRPr="00C11801">
        <w:rPr>
          <w:bCs/>
        </w:rPr>
        <w:t xml:space="preserve"> parcelní číslo 813/2 a 812/4 přístupné z ulice Okružní</w:t>
      </w:r>
    </w:p>
    <w:p w14:paraId="41EA8FC5" w14:textId="7391AC5C" w:rsidR="00C11801" w:rsidRDefault="00C11801" w:rsidP="00C11801">
      <w:pPr>
        <w:pStyle w:val="ParagraphUnnumbered"/>
        <w:numPr>
          <w:ilvl w:val="1"/>
          <w:numId w:val="3"/>
        </w:numPr>
      </w:pPr>
      <w:r>
        <w:t>pozemek parcelní číslo 1431/6 za budovou domu s pečovatelskou službou</w:t>
      </w:r>
    </w:p>
    <w:p w14:paraId="35B03F20" w14:textId="11E8B423" w:rsidR="00630C27" w:rsidRDefault="00C11801" w:rsidP="00C11801">
      <w:pPr>
        <w:pStyle w:val="ParagraphUnnumbered"/>
        <w:numPr>
          <w:ilvl w:val="1"/>
          <w:numId w:val="3"/>
        </w:numPr>
      </w:pPr>
      <w:r>
        <w:t>pozemek č. 1608/1 přístupný z ulice Sokolská.</w:t>
      </w:r>
    </w:p>
    <w:p w14:paraId="669B206D" w14:textId="0F4DDFDF" w:rsidR="00C11801" w:rsidRDefault="00C11801" w:rsidP="00C11801">
      <w:pPr>
        <w:pStyle w:val="ParagraphUnnumbered"/>
        <w:numPr>
          <w:ilvl w:val="0"/>
          <w:numId w:val="3"/>
        </w:numPr>
      </w:pPr>
      <w:r>
        <w:t>Pes musí být pod stálým dohledem držitele psa, který musí zajistit, aby pes neobtěžoval jiné osoby, neohrožoval jejich život, zdraví nebo majetek.</w:t>
      </w:r>
    </w:p>
    <w:p w14:paraId="273DE579" w14:textId="4415B35B" w:rsidR="00FD76D7" w:rsidRDefault="00000000">
      <w:pPr>
        <w:pStyle w:val="HeaderNumbered"/>
      </w:pPr>
      <w:r>
        <w:t xml:space="preserve">Čl. </w:t>
      </w:r>
      <w:r w:rsidR="00C11801">
        <w:t>4</w:t>
      </w:r>
    </w:p>
    <w:p w14:paraId="0C9925FB" w14:textId="77777777" w:rsidR="00FD76D7" w:rsidRDefault="00000000">
      <w:pPr>
        <w:pStyle w:val="HeaderName"/>
      </w:pPr>
      <w:r>
        <w:t>Zákaz vstupu se psy</w:t>
      </w:r>
    </w:p>
    <w:p w14:paraId="6A52CB8C" w14:textId="5FF25417" w:rsidR="00FD76D7" w:rsidRDefault="00000000" w:rsidP="00480864">
      <w:pPr>
        <w:pStyle w:val="ParagraphUnnumbered"/>
        <w:numPr>
          <w:ilvl w:val="0"/>
          <w:numId w:val="6"/>
        </w:numPr>
      </w:pPr>
      <w:r>
        <w:t>Zakazuje se vstupovat se psy do prostoru</w:t>
      </w:r>
      <w:r w:rsidR="00480864">
        <w:t xml:space="preserve"> n</w:t>
      </w:r>
      <w:r w:rsidR="00480864" w:rsidRPr="00480864">
        <w:t>acházejících se</w:t>
      </w:r>
      <w:r w:rsidR="00480864">
        <w:t xml:space="preserve"> </w:t>
      </w:r>
      <w:r w:rsidR="00480864" w:rsidRPr="00480864">
        <w:t>na veřejném prostranství</w:t>
      </w:r>
      <w:r>
        <w:t xml:space="preserve">: </w:t>
      </w:r>
    </w:p>
    <w:p w14:paraId="0557B100" w14:textId="4BD22D92" w:rsidR="00FD76D7" w:rsidRDefault="00480864">
      <w:pPr>
        <w:pStyle w:val="ParagraphUnnumbered"/>
        <w:numPr>
          <w:ilvl w:val="1"/>
          <w:numId w:val="3"/>
        </w:numPr>
      </w:pPr>
      <w:r>
        <w:t>dětské hřiště,</w:t>
      </w:r>
    </w:p>
    <w:p w14:paraId="102DF923" w14:textId="77777777" w:rsidR="00FD76D7" w:rsidRPr="00A576C0" w:rsidRDefault="00000000">
      <w:pPr>
        <w:pStyle w:val="ParagraphUnnumbered"/>
        <w:numPr>
          <w:ilvl w:val="1"/>
          <w:numId w:val="3"/>
        </w:numPr>
      </w:pPr>
      <w:r w:rsidRPr="00A576C0">
        <w:t>pískoviště,</w:t>
      </w:r>
    </w:p>
    <w:p w14:paraId="4EBB66AA" w14:textId="464A396E" w:rsidR="00FD76D7" w:rsidRPr="00A576C0" w:rsidRDefault="00000000">
      <w:pPr>
        <w:pStyle w:val="ParagraphUnnumbered"/>
        <w:numPr>
          <w:ilvl w:val="1"/>
          <w:numId w:val="3"/>
        </w:numPr>
      </w:pPr>
      <w:r w:rsidRPr="00A576C0">
        <w:t>sportoviště.</w:t>
      </w:r>
    </w:p>
    <w:p w14:paraId="065E7562" w14:textId="77777777" w:rsidR="00FD76D7" w:rsidRDefault="00000000" w:rsidP="00480864">
      <w:pPr>
        <w:pStyle w:val="ParagraphUnnumbered"/>
        <w:numPr>
          <w:ilvl w:val="0"/>
          <w:numId w:val="6"/>
        </w:numPr>
      </w:pPr>
      <w:r>
        <w:t>Vstup do prostor vymezených v odstavci 1 je též označen nápisem zákaz vstupu se psy nebo odpovídajícím piktogramem.</w:t>
      </w:r>
    </w:p>
    <w:p w14:paraId="70C9DA1C" w14:textId="7AE62CE0" w:rsidR="00FD76D7" w:rsidRDefault="00000000">
      <w:pPr>
        <w:pStyle w:val="HeaderNumbered"/>
      </w:pPr>
      <w:r w:rsidRPr="00480864">
        <w:t xml:space="preserve">Čl. </w:t>
      </w:r>
      <w:r w:rsidR="00C11801" w:rsidRPr="00480864">
        <w:t>5</w:t>
      </w:r>
    </w:p>
    <w:p w14:paraId="7400D67C" w14:textId="77777777" w:rsidR="00480864" w:rsidRDefault="00000000" w:rsidP="00480864">
      <w:pPr>
        <w:pStyle w:val="HeaderName"/>
      </w:pPr>
      <w:r>
        <w:t>Zákaz výcviku psů</w:t>
      </w:r>
    </w:p>
    <w:p w14:paraId="36126132" w14:textId="55FC67B1" w:rsidR="00FD76D7" w:rsidRDefault="00000000" w:rsidP="00480864">
      <w:pPr>
        <w:pStyle w:val="HeaderName"/>
        <w:numPr>
          <w:ilvl w:val="0"/>
          <w:numId w:val="7"/>
        </w:numPr>
        <w:jc w:val="left"/>
      </w:pPr>
      <w:r w:rsidRPr="00480864">
        <w:rPr>
          <w:b w:val="0"/>
          <w:bCs/>
        </w:rPr>
        <w:t>Zakazuje se výcvik psů na veřejných prostranstvích v zastavěném území obce</w:t>
      </w:r>
      <w:r>
        <w:t>.</w:t>
      </w:r>
    </w:p>
    <w:p w14:paraId="7A2784E4" w14:textId="25B41958" w:rsidR="00FD76D7" w:rsidRDefault="00000000">
      <w:pPr>
        <w:pStyle w:val="HeaderNumbered"/>
      </w:pPr>
      <w:r>
        <w:t xml:space="preserve">Čl. </w:t>
      </w:r>
      <w:r w:rsidR="00C11801">
        <w:t>6</w:t>
      </w:r>
    </w:p>
    <w:p w14:paraId="592214D7" w14:textId="77777777" w:rsidR="00FD76D7" w:rsidRDefault="00000000">
      <w:pPr>
        <w:pStyle w:val="HeaderName"/>
      </w:pPr>
      <w:r>
        <w:t>Nečistoty způsobené psem</w:t>
      </w:r>
    </w:p>
    <w:p w14:paraId="0B86593F" w14:textId="633BDCC9" w:rsidR="00FD76D7" w:rsidRDefault="008A420E" w:rsidP="00480864">
      <w:pPr>
        <w:pStyle w:val="ParagraphUnnumbered"/>
        <w:numPr>
          <w:ilvl w:val="0"/>
          <w:numId w:val="8"/>
        </w:numPr>
      </w:pPr>
      <w:r>
        <w:t>Osoba, která má psa v držení musí zajistit neprodlené odstranění nečistot způsobených psem na veřejném prostranství.</w:t>
      </w:r>
    </w:p>
    <w:p w14:paraId="3C1A70E5" w14:textId="07584DF2" w:rsidR="00FD76D7" w:rsidRDefault="00000000">
      <w:pPr>
        <w:pStyle w:val="HeaderNumbered"/>
      </w:pPr>
      <w:r>
        <w:t xml:space="preserve">Čl. </w:t>
      </w:r>
      <w:r w:rsidR="00C11801">
        <w:t>7</w:t>
      </w:r>
    </w:p>
    <w:p w14:paraId="5D69E512" w14:textId="77777777" w:rsidR="00FD76D7" w:rsidRDefault="00000000">
      <w:pPr>
        <w:pStyle w:val="HeaderName"/>
      </w:pPr>
      <w:r>
        <w:t>Společná ustanovení</w:t>
      </w:r>
    </w:p>
    <w:p w14:paraId="4285C240" w14:textId="77777777" w:rsidR="00FD76D7" w:rsidRDefault="00000000">
      <w:pPr>
        <w:pStyle w:val="ParagraphUnnumbered"/>
        <w:numPr>
          <w:ilvl w:val="0"/>
          <w:numId w:val="4"/>
        </w:numPr>
      </w:pPr>
      <w:r>
        <w:t>Splnění povinností stanovených touto vyhláškou zajišťuje fyzická osoba, která psa na veřejném prostranství doprovází.</w:t>
      </w:r>
    </w:p>
    <w:p w14:paraId="52E07726" w14:textId="27AC2AB0" w:rsidR="00C11801" w:rsidRDefault="00C11801">
      <w:pPr>
        <w:pStyle w:val="ParagraphUnnumbered"/>
        <w:numPr>
          <w:ilvl w:val="0"/>
          <w:numId w:val="4"/>
        </w:numPr>
      </w:pPr>
      <w:r>
        <w:t xml:space="preserve">Oprávnění kontrolovat dodržování této vyhlášky má obecní policie. Porušení této vyhlášky je přestupkem dle zákona č. 250/2016 Sb., o přestupcích. </w:t>
      </w:r>
    </w:p>
    <w:p w14:paraId="2079DB82" w14:textId="21A425F2" w:rsidR="00FD76D7" w:rsidRDefault="00000000">
      <w:pPr>
        <w:pStyle w:val="ParagraphUnnumbered"/>
        <w:numPr>
          <w:ilvl w:val="0"/>
          <w:numId w:val="4"/>
        </w:numPr>
      </w:pPr>
      <w:r>
        <w:t xml:space="preserve">Povinnosti stanovené v čl.  </w:t>
      </w:r>
      <w:r w:rsidR="00C11801">
        <w:t>4</w:t>
      </w:r>
      <w:r w:rsidR="009237A4">
        <w:t xml:space="preserve"> a </w:t>
      </w:r>
      <w:r w:rsidR="00C11801">
        <w:t>5</w:t>
      </w:r>
      <w:r>
        <w:t xml:space="preserve"> se nevztahují: </w:t>
      </w:r>
    </w:p>
    <w:p w14:paraId="7DE6BDEC" w14:textId="2B1FA0C7" w:rsidR="00FD76D7" w:rsidRDefault="00000000">
      <w:pPr>
        <w:pStyle w:val="ParagraphUnnumbered"/>
        <w:numPr>
          <w:ilvl w:val="1"/>
          <w:numId w:val="4"/>
        </w:numPr>
      </w:pPr>
      <w:r>
        <w:t xml:space="preserve">na </w:t>
      </w:r>
      <w:r w:rsidR="00A51218">
        <w:t xml:space="preserve">služební </w:t>
      </w:r>
      <w:r>
        <w:t xml:space="preserve">psy při jejich </w:t>
      </w:r>
      <w:r w:rsidR="00A51218">
        <w:t>složkami Integrovaného záchranného systému (z</w:t>
      </w:r>
      <w:r w:rsidR="00A51218" w:rsidRPr="00A51218">
        <w:t>ákon č. 239/2000 Sb., o integrovaném záchranném systému</w:t>
      </w:r>
      <w:r w:rsidR="00A51218">
        <w:t>)</w:t>
      </w:r>
      <w:r>
        <w:t>,</w:t>
      </w:r>
    </w:p>
    <w:p w14:paraId="181113AD" w14:textId="77777777" w:rsidR="00FD76D7" w:rsidRDefault="00000000">
      <w:pPr>
        <w:pStyle w:val="ParagraphUnnumbered"/>
        <w:numPr>
          <w:ilvl w:val="1"/>
          <w:numId w:val="4"/>
        </w:numPr>
      </w:pPr>
      <w:r>
        <w:lastRenderedPageBreak/>
        <w:t>na osoby doprovázené vodicími a asistenčními psy,</w:t>
      </w:r>
    </w:p>
    <w:p w14:paraId="622CA0F2" w14:textId="77777777" w:rsidR="00FD76D7" w:rsidRDefault="00000000">
      <w:pPr>
        <w:pStyle w:val="ParagraphUnnumbered"/>
        <w:numPr>
          <w:ilvl w:val="1"/>
          <w:numId w:val="4"/>
        </w:numPr>
      </w:pPr>
      <w:r>
        <w:t>osoby provádějící odborný výcvik vodicích a asistenčních psů.</w:t>
      </w:r>
    </w:p>
    <w:p w14:paraId="65276098" w14:textId="60492766" w:rsidR="00FD76D7" w:rsidRDefault="00000000">
      <w:pPr>
        <w:pStyle w:val="HeaderNumbered"/>
      </w:pPr>
      <w:r>
        <w:t xml:space="preserve">Čl. </w:t>
      </w:r>
      <w:r w:rsidR="00C11801">
        <w:t>8</w:t>
      </w:r>
    </w:p>
    <w:p w14:paraId="32B18AA6" w14:textId="77777777" w:rsidR="00FD76D7" w:rsidRDefault="00000000">
      <w:pPr>
        <w:pStyle w:val="HeaderName"/>
      </w:pPr>
      <w:r>
        <w:t>Účinnost</w:t>
      </w:r>
    </w:p>
    <w:p w14:paraId="6020DD91" w14:textId="4CB93148" w:rsidR="00FD76D7" w:rsidRDefault="00000000" w:rsidP="00480864">
      <w:pPr>
        <w:pStyle w:val="ParagraphUnnumbered"/>
        <w:numPr>
          <w:ilvl w:val="0"/>
          <w:numId w:val="9"/>
        </w:numPr>
      </w:pPr>
      <w:r>
        <w:t xml:space="preserve">Tato vyhláška nabývá účinnosti </w:t>
      </w:r>
      <w:r w:rsidR="00480864">
        <w:t>1.10.2025</w:t>
      </w:r>
      <w:r>
        <w:t>.</w:t>
      </w:r>
    </w:p>
    <w:p w14:paraId="205EF002" w14:textId="77777777" w:rsidR="00A33275" w:rsidRDefault="00A33275">
      <w:pPr>
        <w:pStyle w:val="ParagraphUnnumbered"/>
      </w:pPr>
    </w:p>
    <w:p w14:paraId="739B521B" w14:textId="77777777" w:rsidR="00A33275" w:rsidRDefault="00A33275">
      <w:pPr>
        <w:pStyle w:val="ParagraphUnnumbered"/>
      </w:pPr>
    </w:p>
    <w:p w14:paraId="13482816" w14:textId="77777777" w:rsidR="00A33275" w:rsidRDefault="00A33275">
      <w:pPr>
        <w:pStyle w:val="ParagraphUnnumbered"/>
      </w:pPr>
    </w:p>
    <w:p w14:paraId="1195F128" w14:textId="77777777" w:rsidR="00A33275" w:rsidRDefault="00A33275">
      <w:pPr>
        <w:pStyle w:val="ParagraphUnnumbered"/>
      </w:pPr>
    </w:p>
    <w:p w14:paraId="39FD92D9" w14:textId="52368B97" w:rsidR="00FD76D7" w:rsidRDefault="00000000">
      <w:pPr>
        <w:pStyle w:val="ParagraphUnnumbered"/>
      </w:pPr>
      <w:r>
        <w:t>Radim Šíma</w:t>
      </w:r>
      <w:r w:rsidR="00402F7B">
        <w:t xml:space="preserve"> v.r.</w:t>
      </w:r>
      <w:r w:rsidR="00A51218">
        <w:t xml:space="preserve">                                                                              Jaroslav Klekner</w:t>
      </w:r>
      <w:r w:rsidR="00402F7B">
        <w:t xml:space="preserve"> v.r.</w:t>
      </w:r>
    </w:p>
    <w:p w14:paraId="4FF7642D" w14:textId="1A5807E7" w:rsidR="00FD76D7" w:rsidRDefault="00A576C0">
      <w:pPr>
        <w:pStyle w:val="ParagraphUnnumbered"/>
      </w:pPr>
      <w:r>
        <w:t>m</w:t>
      </w:r>
      <w:r w:rsidR="00A51218">
        <w:t xml:space="preserve">ístostarosta                                                                         </w:t>
      </w:r>
      <w:r w:rsidR="00402F7B">
        <w:t xml:space="preserve">             </w:t>
      </w:r>
      <w:r w:rsidR="00A51218">
        <w:t xml:space="preserve">  starosta</w:t>
      </w:r>
    </w:p>
    <w:p w14:paraId="7FA87690" w14:textId="77777777" w:rsidR="00BF46D4" w:rsidRDefault="00BF46D4">
      <w:pPr>
        <w:pStyle w:val="ParagraphUnnumbered"/>
      </w:pPr>
    </w:p>
    <w:p w14:paraId="3F1BEBE8" w14:textId="77777777" w:rsidR="00BF46D4" w:rsidRDefault="00BF46D4">
      <w:pPr>
        <w:pStyle w:val="ParagraphUnnumbered"/>
      </w:pPr>
    </w:p>
    <w:p w14:paraId="07D28741" w14:textId="77777777" w:rsidR="00BF46D4" w:rsidRDefault="00BF46D4">
      <w:pPr>
        <w:pStyle w:val="ParagraphUnnumbered"/>
      </w:pPr>
    </w:p>
    <w:p w14:paraId="0FE92791" w14:textId="77777777" w:rsidR="00BF46D4" w:rsidRDefault="00BF46D4">
      <w:pPr>
        <w:pStyle w:val="ParagraphUnnumbered"/>
      </w:pPr>
    </w:p>
    <w:p w14:paraId="4EDC9B25" w14:textId="77777777" w:rsidR="00BF46D4" w:rsidRDefault="00BF46D4">
      <w:pPr>
        <w:pStyle w:val="ParagraphUnnumbered"/>
      </w:pPr>
    </w:p>
    <w:p w14:paraId="1C62E912" w14:textId="77777777" w:rsidR="00BF46D4" w:rsidRDefault="00BF46D4">
      <w:pPr>
        <w:pStyle w:val="ParagraphUnnumbered"/>
      </w:pPr>
    </w:p>
    <w:p w14:paraId="5FF03314" w14:textId="77777777" w:rsidR="00BF46D4" w:rsidRDefault="00BF46D4">
      <w:pPr>
        <w:pStyle w:val="ParagraphUnnumbered"/>
      </w:pPr>
    </w:p>
    <w:p w14:paraId="024D2635" w14:textId="77777777" w:rsidR="00BF46D4" w:rsidRDefault="00BF46D4">
      <w:pPr>
        <w:pStyle w:val="ParagraphUnnumbered"/>
      </w:pPr>
    </w:p>
    <w:p w14:paraId="1DA198A1" w14:textId="77777777" w:rsidR="00BF46D4" w:rsidRDefault="00BF46D4">
      <w:pPr>
        <w:pStyle w:val="ParagraphUnnumbered"/>
      </w:pPr>
    </w:p>
    <w:p w14:paraId="6C104574" w14:textId="77777777" w:rsidR="00BF46D4" w:rsidRDefault="00BF46D4">
      <w:pPr>
        <w:pStyle w:val="ParagraphUnnumbered"/>
      </w:pPr>
    </w:p>
    <w:p w14:paraId="4E5E2907" w14:textId="77777777" w:rsidR="00BF46D4" w:rsidRDefault="00BF46D4">
      <w:pPr>
        <w:pStyle w:val="ParagraphUnnumbered"/>
      </w:pPr>
    </w:p>
    <w:p w14:paraId="24484BB6" w14:textId="77777777" w:rsidR="00BF46D4" w:rsidRDefault="00BF46D4">
      <w:pPr>
        <w:pStyle w:val="ParagraphUnnumbered"/>
      </w:pPr>
    </w:p>
    <w:p w14:paraId="3DF994C1" w14:textId="77777777" w:rsidR="00BF46D4" w:rsidRDefault="00BF46D4">
      <w:pPr>
        <w:pStyle w:val="ParagraphUnnumbered"/>
      </w:pPr>
    </w:p>
    <w:p w14:paraId="08EB5136" w14:textId="77777777" w:rsidR="00BF46D4" w:rsidRDefault="00BF46D4" w:rsidP="00BF46D4">
      <w:pPr>
        <w:rPr>
          <w:b/>
        </w:rPr>
      </w:pPr>
    </w:p>
    <w:p w14:paraId="352701AC" w14:textId="77777777" w:rsidR="00BF46D4" w:rsidRDefault="00BF46D4" w:rsidP="00BF46D4">
      <w:pPr>
        <w:rPr>
          <w:b/>
        </w:rPr>
      </w:pPr>
    </w:p>
    <w:p w14:paraId="7927575E" w14:textId="77777777" w:rsidR="00BF46D4" w:rsidRDefault="00BF46D4" w:rsidP="00BF46D4">
      <w:pPr>
        <w:rPr>
          <w:b/>
        </w:rPr>
      </w:pPr>
    </w:p>
    <w:p w14:paraId="09ECA28E" w14:textId="77777777" w:rsidR="00BF46D4" w:rsidRDefault="00BF46D4" w:rsidP="00BF46D4">
      <w:pPr>
        <w:rPr>
          <w:b/>
        </w:rPr>
      </w:pPr>
    </w:p>
    <w:p w14:paraId="6127F4CA" w14:textId="77777777" w:rsidR="00BF46D4" w:rsidRDefault="00BF46D4" w:rsidP="00BF46D4">
      <w:pPr>
        <w:rPr>
          <w:b/>
        </w:rPr>
      </w:pPr>
    </w:p>
    <w:p w14:paraId="35D05CE1" w14:textId="77777777" w:rsidR="00BF46D4" w:rsidRDefault="00BF46D4" w:rsidP="00BF46D4">
      <w:pPr>
        <w:rPr>
          <w:b/>
        </w:rPr>
      </w:pPr>
    </w:p>
    <w:p w14:paraId="190D16FF" w14:textId="77777777" w:rsidR="00BF46D4" w:rsidRDefault="00BF46D4" w:rsidP="00BF46D4">
      <w:pPr>
        <w:rPr>
          <w:b/>
        </w:rPr>
      </w:pPr>
    </w:p>
    <w:p w14:paraId="4D9C067F" w14:textId="77777777" w:rsidR="00BF46D4" w:rsidRDefault="00BF46D4" w:rsidP="00BF46D4">
      <w:pPr>
        <w:rPr>
          <w:b/>
        </w:rPr>
      </w:pPr>
    </w:p>
    <w:p w14:paraId="494450B4" w14:textId="77777777" w:rsidR="00BF46D4" w:rsidRDefault="00BF46D4" w:rsidP="00BF46D4">
      <w:pPr>
        <w:rPr>
          <w:b/>
        </w:rPr>
      </w:pPr>
    </w:p>
    <w:p w14:paraId="763B6156" w14:textId="77777777" w:rsidR="00BF46D4" w:rsidRDefault="00BF46D4" w:rsidP="00BF46D4">
      <w:pPr>
        <w:rPr>
          <w:b/>
        </w:rPr>
      </w:pPr>
    </w:p>
    <w:p w14:paraId="6AFF0E0D" w14:textId="100A4D12" w:rsidR="00BF46D4" w:rsidRPr="007A3EA1" w:rsidRDefault="00BF46D4" w:rsidP="00BF46D4">
      <w:pPr>
        <w:rPr>
          <w:b/>
        </w:rPr>
      </w:pPr>
      <w:r w:rsidRPr="007A3EA1">
        <w:rPr>
          <w:b/>
        </w:rPr>
        <w:lastRenderedPageBreak/>
        <w:t>Příloha č. 1 k OZV, kterou se stanovují pravidla pro pohyb psů</w:t>
      </w:r>
    </w:p>
    <w:p w14:paraId="55CAEE66" w14:textId="77777777" w:rsidR="00BF46D4" w:rsidRPr="007A3EA1" w:rsidRDefault="00BF46D4" w:rsidP="00BF46D4">
      <w:pPr>
        <w:rPr>
          <w:b/>
        </w:rPr>
      </w:pPr>
    </w:p>
    <w:p w14:paraId="6528ABA0" w14:textId="5BE89798" w:rsidR="00BF46D4" w:rsidRPr="007A3EA1" w:rsidRDefault="00BF46D4" w:rsidP="00BF46D4">
      <w:r>
        <w:rPr>
          <w:noProof/>
        </w:rPr>
        <w:pict w14:anchorId="01979E58">
          <v:line id="_x0000_s1034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pt,35.85pt" to="224.3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" strokecolor="#c0504d [3205]" strokeweight="4.5pt"/>
        </w:pict>
      </w:r>
      <w:r>
        <w:rPr>
          <w:noProof/>
        </w:rPr>
        <w:pict w14:anchorId="4A4E5CF9">
          <v:line id="Přímá spojnice 11" o:spid="_x0000_s1033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8.2pt,28.1pt" to="220.3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" strokecolor="#c0504d [3205]" strokeweight="4.5pt"/>
        </w:pict>
      </w:r>
      <w:r>
        <w:rPr>
          <w:noProof/>
        </w:rPr>
        <w:pict w14:anchorId="76C71F41">
          <v:line id="Přímá spojnice 10" o:spid="_x0000_s1032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35pt,26.35pt" to="219.3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" strokecolor="#c0504d [3205]" strokeweight="4.5pt"/>
        </w:pict>
      </w:r>
      <w:r>
        <w:rPr>
          <w:noProof/>
        </w:rPr>
        <w:pict w14:anchorId="30B4D4F6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6" o:spid="_x0000_s1031" type="#_x0000_t202" style="position:absolute;margin-left:115.95pt;margin-top:532pt;width:27.75pt;height:2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">
            <v:stroke dashstyle="1 1" endcap="round"/>
            <v:textbox>
              <w:txbxContent>
                <w:p w14:paraId="5AB88138" w14:textId="77777777" w:rsidR="00BF46D4" w:rsidRDefault="00BF46D4" w:rsidP="00BF46D4">
                  <w:r>
                    <w:t>(b)</w:t>
                  </w:r>
                </w:p>
              </w:txbxContent>
            </v:textbox>
          </v:shape>
        </w:pict>
      </w:r>
      <w:r>
        <w:rPr>
          <w:noProof/>
        </w:rPr>
        <w:pict w14:anchorId="1DC0551C">
          <v:shape id="Textové pole 15" o:spid="_x0000_s1030" type="#_x0000_t202" style="position:absolute;margin-left:220.3pt;margin-top:21.25pt;width:27.4pt;height:2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" filled="f">
            <v:stroke dashstyle="1 1" endcap="round"/>
            <v:textbox>
              <w:txbxContent>
                <w:p w14:paraId="4975D31E" w14:textId="77777777" w:rsidR="00BF46D4" w:rsidRDefault="00BF46D4" w:rsidP="00BF46D4">
                  <w:r>
                    <w:t>(a)</w:t>
                  </w:r>
                </w:p>
              </w:txbxContent>
            </v:textbox>
          </v:shape>
        </w:pict>
      </w:r>
      <w:r>
        <w:rPr>
          <w:noProof/>
        </w:rPr>
        <w:pict w14:anchorId="2B04B5C4">
          <v:shape id="Volný tvar: obrazec 14" o:spid="_x0000_s1029" style="position:absolute;margin-left:87.25pt;margin-top:522pt;width:80.1pt;height: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02,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" path="m,157l1602,r-46,477l1486,722r-432,-4l461,751,195,805,191,631,,157xe" fillcolor="white [3201]" strokecolor="#c0504d [3205]" strokeweight="5pt">
            <v:shadow color="#868686"/>
            <v:path arrowok="t" o:connecttype="custom" o:connectlocs="0,99695;1017270,0;988060,302895;943610,458470;669290,455930;292735,476885;123825,511175;121285,400685;0,99695" o:connectangles="0,0,0,0,0,0,0,0,0"/>
          </v:shape>
        </w:pict>
      </w:r>
      <w:r>
        <w:rPr>
          <w:noProof/>
        </w:rPr>
        <w:pict w14:anchorId="6CF780DC">
          <v:polyline id="Volný tvar: obrazec 13" o:spid="_x0000_s1028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5.55pt,26.75pt,244.85pt,21.25pt,246.4pt,42.6pt,225.05pt,48.9pt,225.05pt,39.45pt,232.2pt,43.4pt,221.1pt,33.9pt,219.5pt,29.15pt" coordsize="617,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" fillcolor="white [3201]" strokecolor="#c0504d [3205]" strokeweight="5pt">
            <v:shadow color="#868686"/>
            <v:path arrowok="t" o:connecttype="custom" o:connectlocs="0,69850;372110,0;391795,271145;120650,351155;120650,231140;211455,281305;70485,160655;50165,100330" o:connectangles="0,0,0,0,0,0,0,0"/>
          </v:polyline>
        </w:pict>
      </w:r>
      <w:r w:rsidRPr="007A3EA1">
        <w:rPr>
          <w:noProof/>
        </w:rPr>
        <w:drawing>
          <wp:inline distT="0" distB="0" distL="0" distR="0" wp14:anchorId="1D6F18CE" wp14:editId="4A174CB6">
            <wp:extent cx="5067300" cy="7193280"/>
            <wp:effectExtent l="0" t="0" r="0" b="7620"/>
            <wp:docPr id="20068321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719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CFA88" w14:textId="77777777" w:rsidR="00BF46D4" w:rsidRPr="007A3EA1" w:rsidRDefault="00BF46D4" w:rsidP="00BF46D4"/>
    <w:p w14:paraId="78341256" w14:textId="77777777" w:rsidR="00BF46D4" w:rsidRPr="007A3EA1" w:rsidRDefault="00BF46D4" w:rsidP="00BF46D4"/>
    <w:p w14:paraId="0C2F970F" w14:textId="6B2B9BBF" w:rsidR="00BF46D4" w:rsidRDefault="00BF46D4" w:rsidP="00BF46D4">
      <w:r>
        <w:rPr>
          <w:noProof/>
        </w:rPr>
        <w:lastRenderedPageBreak/>
        <w:pict w14:anchorId="2F1D69B4">
          <v:shape id="Textové pole 12" o:spid="_x0000_s1027" type="#_x0000_t202" style="position:absolute;margin-left:143.6pt;margin-top:495.6pt;width:26.8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">
            <v:stroke dashstyle="1 1" endcap="round"/>
            <v:textbox style="mso-next-textbox:#Textové pole 12">
              <w:txbxContent>
                <w:p w14:paraId="1B767FD5" w14:textId="77777777" w:rsidR="00BF46D4" w:rsidRDefault="00BF46D4" w:rsidP="00BF46D4">
                  <w:r>
                    <w:t>(c)</w:t>
                  </w:r>
                </w:p>
              </w:txbxContent>
            </v:textbox>
          </v:shape>
        </w:pict>
      </w:r>
      <w:r>
        <w:rPr>
          <w:noProof/>
        </w:rPr>
        <w:pict w14:anchorId="5D355995">
          <v:shape id="Volný tvar: obrazec 11" o:spid="_x0000_s1026" style="position:absolute;margin-left:82.05pt;margin-top:401.9pt;width:145.5pt;height:2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10,4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" path="m2153,r683,326l2910,252r,223l638,4795r-148,l787,4216,,3815,2153,xe" fillcolor="white [3201]" strokecolor="#c0504d [3205]" strokeweight="5pt">
            <v:shadow color="#868686"/>
            <v:path arrowok="t" o:connecttype="custom" o:connectlocs="1367155,0;1800860,207010;1847850,160020;1847850,301625;405130,3044825;311150,3044825;499745,2677160;0,2422525;1367155,0" o:connectangles="0,0,0,0,0,0,0,0,0"/>
          </v:shape>
        </w:pict>
      </w:r>
      <w:r w:rsidRPr="007A3EA1">
        <w:rPr>
          <w:noProof/>
        </w:rPr>
        <w:drawing>
          <wp:inline distT="0" distB="0" distL="0" distR="0" wp14:anchorId="5CF027D5" wp14:editId="04350919">
            <wp:extent cx="5213350" cy="8892540"/>
            <wp:effectExtent l="0" t="0" r="6350" b="3810"/>
            <wp:docPr id="212959997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BC4DC" w14:textId="77777777" w:rsidR="00BF46D4" w:rsidRDefault="00BF46D4">
      <w:pPr>
        <w:pStyle w:val="ParagraphUnnumbered"/>
      </w:pPr>
    </w:p>
    <w:sectPr w:rsidR="00BF46D4" w:rsidSect="000F6147">
      <w:pgSz w:w="11906" w:h="16838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180D0" w14:textId="77777777" w:rsidR="00601FDD" w:rsidRDefault="00601FDD" w:rsidP="006E0FDA">
      <w:pPr>
        <w:spacing w:after="0" w:line="240" w:lineRule="auto"/>
      </w:pPr>
      <w:r>
        <w:separator/>
      </w:r>
    </w:p>
  </w:endnote>
  <w:endnote w:type="continuationSeparator" w:id="0">
    <w:p w14:paraId="4FFC10B9" w14:textId="77777777" w:rsidR="00601FDD" w:rsidRDefault="00601FD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89589" w14:textId="77777777" w:rsidR="00601FDD" w:rsidRDefault="00601FDD" w:rsidP="006E0FDA">
      <w:pPr>
        <w:spacing w:after="0" w:line="240" w:lineRule="auto"/>
      </w:pPr>
      <w:r>
        <w:separator/>
      </w:r>
    </w:p>
  </w:footnote>
  <w:footnote w:type="continuationSeparator" w:id="0">
    <w:p w14:paraId="62F598C6" w14:textId="77777777" w:rsidR="00601FDD" w:rsidRDefault="00601FDD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18F"/>
    <w:multiLevelType w:val="hybridMultilevel"/>
    <w:tmpl w:val="B51EE5E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588B"/>
    <w:multiLevelType w:val="hybridMultilevel"/>
    <w:tmpl w:val="115C597E"/>
    <w:lvl w:ilvl="0" w:tplc="806050CE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F0571"/>
    <w:multiLevelType w:val="hybridMultilevel"/>
    <w:tmpl w:val="D6C2646C"/>
    <w:lvl w:ilvl="0" w:tplc="E1F030C4">
      <w:start w:val="1"/>
      <w:numFmt w:val="decimal"/>
      <w:lvlText w:val="%1."/>
      <w:lvlJc w:val="left"/>
      <w:pPr>
        <w:ind w:left="360" w:hanging="360"/>
      </w:pPr>
    </w:lvl>
    <w:lvl w:ilvl="1" w:tplc="544C7E30">
      <w:start w:val="1"/>
      <w:numFmt w:val="lowerLetter"/>
      <w:lvlText w:val="%2)"/>
      <w:lvlJc w:val="left"/>
      <w:pPr>
        <w:ind w:left="720" w:hanging="360"/>
      </w:pPr>
    </w:lvl>
    <w:lvl w:ilvl="2" w:tplc="993C158A">
      <w:start w:val="1"/>
      <w:numFmt w:val="lowerRoman"/>
      <w:lvlText w:val="%3."/>
      <w:lvlJc w:val="left"/>
      <w:pPr>
        <w:ind w:left="1080" w:hanging="360"/>
      </w:pPr>
    </w:lvl>
    <w:lvl w:ilvl="3" w:tplc="9BBCFBA0">
      <w:start w:val="1"/>
      <w:numFmt w:val="decimal"/>
      <w:lvlText w:val="%4."/>
      <w:lvlJc w:val="left"/>
      <w:pPr>
        <w:ind w:left="2880" w:hanging="360"/>
      </w:pPr>
    </w:lvl>
    <w:lvl w:ilvl="4" w:tplc="B1D0E43E">
      <w:start w:val="1"/>
      <w:numFmt w:val="lowerLetter"/>
      <w:lvlText w:val="%5."/>
      <w:lvlJc w:val="left"/>
      <w:pPr>
        <w:ind w:left="3600" w:hanging="360"/>
      </w:pPr>
    </w:lvl>
    <w:lvl w:ilvl="5" w:tplc="D4124290">
      <w:start w:val="1"/>
      <w:numFmt w:val="lowerRoman"/>
      <w:lvlText w:val="%6."/>
      <w:lvlJc w:val="left"/>
      <w:pPr>
        <w:ind w:left="4320" w:hanging="360"/>
      </w:pPr>
    </w:lvl>
    <w:lvl w:ilvl="6" w:tplc="E29638E0">
      <w:start w:val="1"/>
      <w:numFmt w:val="decimal"/>
      <w:lvlText w:val="%7."/>
      <w:lvlJc w:val="left"/>
      <w:pPr>
        <w:ind w:left="5040" w:hanging="360"/>
      </w:pPr>
    </w:lvl>
    <w:lvl w:ilvl="7" w:tplc="695C4ECE">
      <w:start w:val="1"/>
      <w:numFmt w:val="lowerLetter"/>
      <w:lvlText w:val="%8."/>
      <w:lvlJc w:val="left"/>
      <w:pPr>
        <w:ind w:left="5760" w:hanging="360"/>
      </w:pPr>
    </w:lvl>
    <w:lvl w:ilvl="8" w:tplc="C4FEE3E0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194E0A36"/>
    <w:multiLevelType w:val="hybridMultilevel"/>
    <w:tmpl w:val="C18C9228"/>
    <w:lvl w:ilvl="0" w:tplc="CA5CC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B75ED"/>
    <w:multiLevelType w:val="hybridMultilevel"/>
    <w:tmpl w:val="8FC0432A"/>
    <w:lvl w:ilvl="0" w:tplc="E23A67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648D5"/>
    <w:multiLevelType w:val="hybridMultilevel"/>
    <w:tmpl w:val="3FF27B4E"/>
    <w:lvl w:ilvl="0" w:tplc="806050CE">
      <w:start w:val="1"/>
      <w:numFmt w:val="decimal"/>
      <w:lvlText w:val="%1."/>
      <w:lvlJc w:val="left"/>
      <w:pPr>
        <w:ind w:left="360" w:hanging="360"/>
      </w:pPr>
    </w:lvl>
    <w:lvl w:ilvl="1" w:tplc="50C871B2">
      <w:start w:val="1"/>
      <w:numFmt w:val="lowerLetter"/>
      <w:lvlText w:val="%2)"/>
      <w:lvlJc w:val="left"/>
      <w:pPr>
        <w:ind w:left="644" w:hanging="360"/>
      </w:pPr>
    </w:lvl>
    <w:lvl w:ilvl="2" w:tplc="2D9E617A">
      <w:start w:val="1"/>
      <w:numFmt w:val="lowerRoman"/>
      <w:lvlText w:val="%3."/>
      <w:lvlJc w:val="left"/>
      <w:pPr>
        <w:ind w:left="1080" w:hanging="360"/>
      </w:pPr>
    </w:lvl>
    <w:lvl w:ilvl="3" w:tplc="DE061E3C">
      <w:start w:val="1"/>
      <w:numFmt w:val="decimal"/>
      <w:lvlText w:val="%4."/>
      <w:lvlJc w:val="left"/>
      <w:pPr>
        <w:ind w:left="2880" w:hanging="360"/>
      </w:pPr>
    </w:lvl>
    <w:lvl w:ilvl="4" w:tplc="2C02A47C">
      <w:start w:val="1"/>
      <w:numFmt w:val="lowerLetter"/>
      <w:lvlText w:val="%5."/>
      <w:lvlJc w:val="left"/>
      <w:pPr>
        <w:ind w:left="3600" w:hanging="360"/>
      </w:pPr>
    </w:lvl>
    <w:lvl w:ilvl="5" w:tplc="91AAD412">
      <w:start w:val="1"/>
      <w:numFmt w:val="lowerRoman"/>
      <w:lvlText w:val="%6."/>
      <w:lvlJc w:val="left"/>
      <w:pPr>
        <w:ind w:left="4320" w:hanging="360"/>
      </w:pPr>
    </w:lvl>
    <w:lvl w:ilvl="6" w:tplc="4482A298">
      <w:start w:val="1"/>
      <w:numFmt w:val="decimal"/>
      <w:lvlText w:val="%7."/>
      <w:lvlJc w:val="left"/>
      <w:pPr>
        <w:ind w:left="5040" w:hanging="360"/>
      </w:pPr>
    </w:lvl>
    <w:lvl w:ilvl="7" w:tplc="348C6C0E">
      <w:start w:val="1"/>
      <w:numFmt w:val="lowerLetter"/>
      <w:lvlText w:val="%8."/>
      <w:lvlJc w:val="left"/>
      <w:pPr>
        <w:ind w:left="5760" w:hanging="360"/>
      </w:pPr>
    </w:lvl>
    <w:lvl w:ilvl="8" w:tplc="F2DC8BDA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46A603CF"/>
    <w:multiLevelType w:val="hybridMultilevel"/>
    <w:tmpl w:val="7BBEBDFC"/>
    <w:lvl w:ilvl="0" w:tplc="0D9EB8CE">
      <w:start w:val="1"/>
      <w:numFmt w:val="decimal"/>
      <w:lvlText w:val="%1."/>
      <w:lvlJc w:val="left"/>
      <w:pPr>
        <w:ind w:left="360" w:hanging="360"/>
      </w:pPr>
    </w:lvl>
    <w:lvl w:ilvl="1" w:tplc="31D893F2">
      <w:start w:val="1"/>
      <w:numFmt w:val="lowerLetter"/>
      <w:lvlText w:val="%2)"/>
      <w:lvlJc w:val="left"/>
      <w:pPr>
        <w:ind w:left="720" w:hanging="360"/>
      </w:pPr>
    </w:lvl>
    <w:lvl w:ilvl="2" w:tplc="3D240CE0">
      <w:start w:val="1"/>
      <w:numFmt w:val="lowerRoman"/>
      <w:lvlText w:val="%3."/>
      <w:lvlJc w:val="left"/>
      <w:pPr>
        <w:ind w:left="1080" w:hanging="360"/>
      </w:pPr>
    </w:lvl>
    <w:lvl w:ilvl="3" w:tplc="60228D56">
      <w:start w:val="1"/>
      <w:numFmt w:val="decimal"/>
      <w:lvlText w:val="%4."/>
      <w:lvlJc w:val="left"/>
      <w:pPr>
        <w:ind w:left="2880" w:hanging="360"/>
      </w:pPr>
    </w:lvl>
    <w:lvl w:ilvl="4" w:tplc="B9F6A40C">
      <w:start w:val="1"/>
      <w:numFmt w:val="lowerLetter"/>
      <w:lvlText w:val="%5."/>
      <w:lvlJc w:val="left"/>
      <w:pPr>
        <w:ind w:left="3600" w:hanging="360"/>
      </w:pPr>
    </w:lvl>
    <w:lvl w:ilvl="5" w:tplc="DD8E4E94">
      <w:start w:val="1"/>
      <w:numFmt w:val="lowerRoman"/>
      <w:lvlText w:val="%6."/>
      <w:lvlJc w:val="left"/>
      <w:pPr>
        <w:ind w:left="4320" w:hanging="360"/>
      </w:pPr>
    </w:lvl>
    <w:lvl w:ilvl="6" w:tplc="06788A18">
      <w:start w:val="1"/>
      <w:numFmt w:val="decimal"/>
      <w:lvlText w:val="%7."/>
      <w:lvlJc w:val="left"/>
      <w:pPr>
        <w:ind w:left="5040" w:hanging="360"/>
      </w:pPr>
    </w:lvl>
    <w:lvl w:ilvl="7" w:tplc="2C46D00A">
      <w:start w:val="1"/>
      <w:numFmt w:val="lowerLetter"/>
      <w:lvlText w:val="%8."/>
      <w:lvlJc w:val="left"/>
      <w:pPr>
        <w:ind w:left="5760" w:hanging="360"/>
      </w:pPr>
    </w:lvl>
    <w:lvl w:ilvl="8" w:tplc="B0E82A78">
      <w:start w:val="1"/>
      <w:numFmt w:val="lowerRoman"/>
      <w:lvlText w:val="%9."/>
      <w:lvlJc w:val="left"/>
      <w:pPr>
        <w:ind w:left="6480" w:hanging="360"/>
      </w:pPr>
    </w:lvl>
  </w:abstractNum>
  <w:abstractNum w:abstractNumId="7" w15:restartNumberingAfterBreak="0">
    <w:nsid w:val="75905FFF"/>
    <w:multiLevelType w:val="hybridMultilevel"/>
    <w:tmpl w:val="0C3A7164"/>
    <w:lvl w:ilvl="0" w:tplc="9050CA82">
      <w:start w:val="1"/>
      <w:numFmt w:val="decimal"/>
      <w:lvlText w:val="%1."/>
      <w:lvlJc w:val="left"/>
      <w:pPr>
        <w:ind w:left="360" w:hanging="360"/>
      </w:pPr>
    </w:lvl>
    <w:lvl w:ilvl="1" w:tplc="62387B52">
      <w:start w:val="1"/>
      <w:numFmt w:val="lowerLetter"/>
      <w:lvlText w:val="%2)"/>
      <w:lvlJc w:val="left"/>
      <w:pPr>
        <w:ind w:left="720" w:hanging="360"/>
      </w:pPr>
    </w:lvl>
    <w:lvl w:ilvl="2" w:tplc="754A3B46">
      <w:start w:val="1"/>
      <w:numFmt w:val="lowerRoman"/>
      <w:lvlText w:val="%3."/>
      <w:lvlJc w:val="left"/>
      <w:pPr>
        <w:ind w:left="1080" w:hanging="360"/>
      </w:pPr>
    </w:lvl>
    <w:lvl w:ilvl="3" w:tplc="6C36F3B8">
      <w:start w:val="1"/>
      <w:numFmt w:val="decimal"/>
      <w:lvlText w:val="%4."/>
      <w:lvlJc w:val="left"/>
      <w:pPr>
        <w:ind w:left="2880" w:hanging="360"/>
      </w:pPr>
    </w:lvl>
    <w:lvl w:ilvl="4" w:tplc="9F2021BE">
      <w:start w:val="1"/>
      <w:numFmt w:val="lowerLetter"/>
      <w:lvlText w:val="%5."/>
      <w:lvlJc w:val="left"/>
      <w:pPr>
        <w:ind w:left="3600" w:hanging="360"/>
      </w:pPr>
    </w:lvl>
    <w:lvl w:ilvl="5" w:tplc="CEFE5FBE">
      <w:start w:val="1"/>
      <w:numFmt w:val="lowerRoman"/>
      <w:lvlText w:val="%6."/>
      <w:lvlJc w:val="left"/>
      <w:pPr>
        <w:ind w:left="4320" w:hanging="360"/>
      </w:pPr>
    </w:lvl>
    <w:lvl w:ilvl="6" w:tplc="9A16E86E">
      <w:start w:val="1"/>
      <w:numFmt w:val="decimal"/>
      <w:lvlText w:val="%7."/>
      <w:lvlJc w:val="left"/>
      <w:pPr>
        <w:ind w:left="5040" w:hanging="360"/>
      </w:pPr>
    </w:lvl>
    <w:lvl w:ilvl="7" w:tplc="5DE0CF78">
      <w:start w:val="1"/>
      <w:numFmt w:val="lowerLetter"/>
      <w:lvlText w:val="%8."/>
      <w:lvlJc w:val="left"/>
      <w:pPr>
        <w:ind w:left="5760" w:hanging="360"/>
      </w:pPr>
    </w:lvl>
    <w:lvl w:ilvl="8" w:tplc="EB4A3C94">
      <w:start w:val="1"/>
      <w:numFmt w:val="lowerRoman"/>
      <w:lvlText w:val="%9."/>
      <w:lvlJc w:val="left"/>
      <w:pPr>
        <w:ind w:left="6480" w:hanging="360"/>
      </w:pPr>
    </w:lvl>
  </w:abstractNum>
  <w:abstractNum w:abstractNumId="8" w15:restartNumberingAfterBreak="0">
    <w:nsid w:val="76E17A83"/>
    <w:multiLevelType w:val="hybridMultilevel"/>
    <w:tmpl w:val="7430E77A"/>
    <w:lvl w:ilvl="0" w:tplc="9BFEE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846937">
    <w:abstractNumId w:val="7"/>
  </w:num>
  <w:num w:numId="2" w16cid:durableId="1951466989">
    <w:abstractNumId w:val="2"/>
  </w:num>
  <w:num w:numId="3" w16cid:durableId="697200803">
    <w:abstractNumId w:val="5"/>
  </w:num>
  <w:num w:numId="4" w16cid:durableId="610622725">
    <w:abstractNumId w:val="6"/>
  </w:num>
  <w:num w:numId="5" w16cid:durableId="1679622553">
    <w:abstractNumId w:val="4"/>
  </w:num>
  <w:num w:numId="6" w16cid:durableId="1869218849">
    <w:abstractNumId w:val="1"/>
  </w:num>
  <w:num w:numId="7" w16cid:durableId="1230270301">
    <w:abstractNumId w:val="3"/>
  </w:num>
  <w:num w:numId="8" w16cid:durableId="1369723972">
    <w:abstractNumId w:val="0"/>
  </w:num>
  <w:num w:numId="9" w16cid:durableId="167444893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25A0E"/>
    <w:rsid w:val="00065F9C"/>
    <w:rsid w:val="000F6147"/>
    <w:rsid w:val="00112029"/>
    <w:rsid w:val="00135412"/>
    <w:rsid w:val="002A0187"/>
    <w:rsid w:val="002C7DFF"/>
    <w:rsid w:val="00321F82"/>
    <w:rsid w:val="00361FF4"/>
    <w:rsid w:val="003B5299"/>
    <w:rsid w:val="00402F7B"/>
    <w:rsid w:val="00480864"/>
    <w:rsid w:val="00493A0C"/>
    <w:rsid w:val="00494702"/>
    <w:rsid w:val="004D6B48"/>
    <w:rsid w:val="00531A4E"/>
    <w:rsid w:val="00535F5A"/>
    <w:rsid w:val="00555F58"/>
    <w:rsid w:val="00601FDD"/>
    <w:rsid w:val="00630C27"/>
    <w:rsid w:val="006A3A83"/>
    <w:rsid w:val="006E6663"/>
    <w:rsid w:val="007159E3"/>
    <w:rsid w:val="008A420E"/>
    <w:rsid w:val="008B3AC2"/>
    <w:rsid w:val="008F680D"/>
    <w:rsid w:val="0090177D"/>
    <w:rsid w:val="009237A4"/>
    <w:rsid w:val="00A33275"/>
    <w:rsid w:val="00A51218"/>
    <w:rsid w:val="00A576C0"/>
    <w:rsid w:val="00AC197E"/>
    <w:rsid w:val="00B21D59"/>
    <w:rsid w:val="00BD419F"/>
    <w:rsid w:val="00BD45D2"/>
    <w:rsid w:val="00BE76EB"/>
    <w:rsid w:val="00BF46D4"/>
    <w:rsid w:val="00C11801"/>
    <w:rsid w:val="00C860E0"/>
    <w:rsid w:val="00D00531"/>
    <w:rsid w:val="00D13683"/>
    <w:rsid w:val="00DF064E"/>
    <w:rsid w:val="00E313A6"/>
    <w:rsid w:val="00F445A6"/>
    <w:rsid w:val="00FB45FF"/>
    <w:rsid w:val="00FD76D7"/>
    <w:rsid w:val="00FE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0778BD4"/>
  <w15:docId w15:val="{CD59BA01-7F12-4BAD-975D-FD5EF153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BF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46D4"/>
  </w:style>
  <w:style w:type="paragraph" w:styleId="Zpat">
    <w:name w:val="footer"/>
    <w:basedOn w:val="Normln"/>
    <w:link w:val="ZpatChar"/>
    <w:uiPriority w:val="99"/>
    <w:unhideWhenUsed/>
    <w:rsid w:val="00BF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4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510</Words>
  <Characters>3012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OZV o stanovení pravidel pro pohyb psů</vt:lpstr>
      <vt:lpstr/>
    </vt:vector>
  </TitlesOfParts>
  <Company>Komárov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 stanovení pravidel pro pohyb psů</dc:title>
  <dc:subject>vzor obecně závazné vyhlášky včetně návrhu usnesení zastupitelstva</dc:subject>
  <dc:creator>www.poradnaproobce.cz</dc:creator>
  <cp:keywords>pohyb psů, OZV, obecně závazná vyhláška obce</cp:keywords>
  <dc:description>vzor obecně závazné vyhlášky včetně návrhu usnesení zastupitelstva</dc:description>
  <cp:lastModifiedBy>Radim Šíma</cp:lastModifiedBy>
  <cp:revision>9</cp:revision>
  <dcterms:created xsi:type="dcterms:W3CDTF">2025-08-22T06:35:00Z</dcterms:created>
  <dcterms:modified xsi:type="dcterms:W3CDTF">2025-09-15T07:36:00Z</dcterms:modified>
  <cp:category/>
  <cp:contentStatus>Návrh pro jednání orgánu obce</cp:contentStatus>
</cp:coreProperties>
</file>