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CE56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6395D">
        <w:rPr>
          <w:rFonts w:ascii="Arial" w:hAnsi="Arial" w:cs="Arial"/>
          <w:b/>
        </w:rPr>
        <w:t>KONDRAC</w:t>
      </w:r>
    </w:p>
    <w:p w14:paraId="0C76787C" w14:textId="77777777" w:rsidR="007D5121" w:rsidRPr="002E0EAD" w:rsidRDefault="007D512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7F8EC3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6395D">
        <w:rPr>
          <w:rFonts w:ascii="Arial" w:hAnsi="Arial" w:cs="Arial"/>
          <w:b/>
        </w:rPr>
        <w:t>Kondrac</w:t>
      </w:r>
    </w:p>
    <w:p w14:paraId="638AB22D" w14:textId="4440E57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6395D">
        <w:rPr>
          <w:rFonts w:ascii="Arial" w:hAnsi="Arial" w:cs="Arial"/>
          <w:b/>
        </w:rPr>
        <w:t>Kondrac</w:t>
      </w:r>
    </w:p>
    <w:p w14:paraId="5AE24B0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6652DD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29CC3A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30AFE77" w14:textId="17D5B12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6395D">
        <w:rPr>
          <w:rFonts w:ascii="Arial" w:hAnsi="Arial" w:cs="Arial"/>
          <w:sz w:val="22"/>
          <w:szCs w:val="22"/>
        </w:rPr>
        <w:t>Kondrac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F07DB">
        <w:rPr>
          <w:rFonts w:ascii="Arial" w:hAnsi="Arial" w:cs="Arial"/>
          <w:sz w:val="22"/>
          <w:szCs w:val="22"/>
        </w:rPr>
        <w:t>21.</w:t>
      </w:r>
      <w:r w:rsidR="000E0E15">
        <w:rPr>
          <w:rFonts w:ascii="Arial" w:hAnsi="Arial" w:cs="Arial"/>
          <w:sz w:val="22"/>
          <w:szCs w:val="22"/>
        </w:rPr>
        <w:t xml:space="preserve"> listopadu </w:t>
      </w:r>
      <w:r w:rsidR="001F07DB">
        <w:rPr>
          <w:rFonts w:ascii="Arial" w:hAnsi="Arial" w:cs="Arial"/>
          <w:sz w:val="22"/>
          <w:szCs w:val="22"/>
        </w:rPr>
        <w:t xml:space="preserve">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D0ED6D" w14:textId="77777777" w:rsidR="008E7A7A" w:rsidRPr="00FB6AE5" w:rsidRDefault="008E7A7A">
      <w:pPr>
        <w:jc w:val="center"/>
        <w:rPr>
          <w:rFonts w:ascii="Arial" w:hAnsi="Arial" w:cs="Arial"/>
          <w:b/>
          <w:sz w:val="22"/>
          <w:szCs w:val="22"/>
        </w:rPr>
      </w:pPr>
    </w:p>
    <w:p w14:paraId="3531526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033112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2262046" w14:textId="77777777" w:rsidR="008E7A7A" w:rsidRDefault="008E7A7A" w:rsidP="00FF768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B0D0C2" w14:textId="77777777" w:rsidR="00EB486C" w:rsidRPr="009F7D8A" w:rsidRDefault="0024722A" w:rsidP="00FF768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9F7D8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F7D8A">
        <w:rPr>
          <w:rFonts w:ascii="Arial" w:hAnsi="Arial" w:cs="Arial"/>
          <w:sz w:val="22"/>
          <w:szCs w:val="22"/>
        </w:rPr>
        <w:t xml:space="preserve">obecní systém </w:t>
      </w:r>
      <w:r w:rsidR="00BD2B1D" w:rsidRPr="009F7D8A">
        <w:rPr>
          <w:rFonts w:ascii="Arial" w:hAnsi="Arial" w:cs="Arial"/>
          <w:sz w:val="22"/>
          <w:szCs w:val="22"/>
        </w:rPr>
        <w:t>odpadového hospodářství na území obce</w:t>
      </w:r>
      <w:r w:rsidR="0016395D" w:rsidRPr="009F7D8A">
        <w:rPr>
          <w:rFonts w:ascii="Arial" w:hAnsi="Arial" w:cs="Arial"/>
          <w:sz w:val="22"/>
          <w:szCs w:val="22"/>
        </w:rPr>
        <w:t xml:space="preserve"> Kondrac. </w:t>
      </w:r>
    </w:p>
    <w:p w14:paraId="19456637" w14:textId="77777777" w:rsidR="009F7D8A" w:rsidRPr="009F7D8A" w:rsidRDefault="009F7D8A" w:rsidP="00FF768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66F1E3F" w14:textId="77777777" w:rsidR="006B58B2" w:rsidRPr="00BF6EFC" w:rsidRDefault="00EB486C" w:rsidP="00FF768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FE80C0C" w14:textId="77777777" w:rsidR="006B58B2" w:rsidRPr="00BF6EFC" w:rsidRDefault="006B58B2" w:rsidP="00FF768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23108C" w14:textId="77777777" w:rsidR="00D62F8B" w:rsidRDefault="006B58B2" w:rsidP="00FF768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03EA779" w14:textId="77777777" w:rsidR="00D62F8B" w:rsidRDefault="00D62F8B" w:rsidP="00FF768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AB93EA" w14:textId="77777777" w:rsidR="00D62F8B" w:rsidRPr="00D62F8B" w:rsidRDefault="00B11B51" w:rsidP="00FF768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7565260" w14:textId="77777777" w:rsidR="00D62F8B" w:rsidRDefault="00D62F8B" w:rsidP="00FF768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A2E29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4DBEA7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3BF8E4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6C15371" w14:textId="77777777" w:rsidR="008E7A7A" w:rsidRDefault="008E7A7A" w:rsidP="00CB5754">
      <w:pPr>
        <w:jc w:val="center"/>
        <w:rPr>
          <w:rFonts w:ascii="Arial" w:hAnsi="Arial" w:cs="Arial"/>
          <w:sz w:val="22"/>
          <w:szCs w:val="22"/>
        </w:rPr>
      </w:pPr>
    </w:p>
    <w:p w14:paraId="61AAEB3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0F978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23495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65E9E8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6F59AE8" w14:textId="77777777" w:rsidR="0016395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</w:t>
      </w:r>
    </w:p>
    <w:p w14:paraId="274490A6" w14:textId="77777777" w:rsidR="009B77CC" w:rsidRPr="00FB6AE5" w:rsidRDefault="0074570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</w:t>
      </w:r>
      <w:r w:rsidR="0016395D">
        <w:rPr>
          <w:rFonts w:ascii="Arial" w:hAnsi="Arial" w:cs="Arial"/>
          <w:bCs/>
          <w:i/>
          <w:color w:val="000000"/>
        </w:rPr>
        <w:t>ET lahve</w:t>
      </w:r>
    </w:p>
    <w:p w14:paraId="0C6DE60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F1E7D7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FBF759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F1054A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08CD9FE" w14:textId="558F1CA2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5332CA5" w14:textId="24722B19" w:rsidR="00762E85" w:rsidRPr="002D64B8" w:rsidRDefault="00762E85" w:rsidP="00762E8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6E4A4A5E" w14:textId="246727E4" w:rsidR="00762E85" w:rsidRDefault="00762E8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1693D631" w14:textId="4AEC2CAE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762E85">
        <w:rPr>
          <w:rFonts w:ascii="Arial" w:hAnsi="Arial" w:cs="Arial"/>
          <w:i/>
          <w:iCs/>
          <w:sz w:val="22"/>
          <w:szCs w:val="22"/>
        </w:rPr>
        <w:t>.</w:t>
      </w:r>
    </w:p>
    <w:p w14:paraId="784869F7" w14:textId="1B519E50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0D161D9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6395D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16395D">
        <w:rPr>
          <w:rFonts w:ascii="Arial" w:hAnsi="Arial" w:cs="Arial"/>
          <w:sz w:val="22"/>
          <w:szCs w:val="22"/>
        </w:rPr>
        <w:t>, j)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47B1E0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3BAE0A" w14:textId="7CE46D8D" w:rsidR="00262D62" w:rsidRPr="00F60F7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F60F7E">
        <w:rPr>
          <w:rFonts w:ascii="Arial" w:hAnsi="Arial" w:cs="Arial"/>
          <w:sz w:val="22"/>
          <w:szCs w:val="22"/>
        </w:rPr>
        <w:t>nádob (</w:t>
      </w:r>
      <w:r w:rsidRPr="00F60F7E">
        <w:rPr>
          <w:rFonts w:ascii="Arial" w:hAnsi="Arial" w:cs="Arial"/>
          <w:iCs/>
          <w:sz w:val="22"/>
          <w:szCs w:val="22"/>
        </w:rPr>
        <w:t xml:space="preserve">např. koberce, matrace, </w:t>
      </w:r>
      <w:r w:rsidR="000256D8" w:rsidRPr="00F60F7E">
        <w:rPr>
          <w:rFonts w:ascii="Arial" w:hAnsi="Arial" w:cs="Arial"/>
          <w:iCs/>
          <w:sz w:val="22"/>
          <w:szCs w:val="22"/>
        </w:rPr>
        <w:t>nábytek…</w:t>
      </w:r>
      <w:r w:rsidRPr="00F60F7E">
        <w:rPr>
          <w:rFonts w:ascii="Arial" w:hAnsi="Arial" w:cs="Arial"/>
          <w:sz w:val="22"/>
          <w:szCs w:val="22"/>
        </w:rPr>
        <w:t>).</w:t>
      </w:r>
    </w:p>
    <w:p w14:paraId="669071A6" w14:textId="77777777" w:rsidR="008E7A7A" w:rsidRPr="00FB6AE5" w:rsidRDefault="008E7A7A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E64DA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E0FE766" w14:textId="3C2F593A" w:rsidR="0024722A" w:rsidRPr="001F07DB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9C381D">
        <w:rPr>
          <w:rFonts w:ascii="Arial" w:hAnsi="Arial" w:cs="Arial"/>
          <w:b/>
          <w:bCs/>
          <w:sz w:val="22"/>
          <w:szCs w:val="22"/>
          <w:u w:val="none"/>
        </w:rPr>
        <w:t xml:space="preserve"> a </w:t>
      </w:r>
      <w:r w:rsidR="009C381D" w:rsidRPr="001F07DB">
        <w:rPr>
          <w:rFonts w:ascii="Arial" w:hAnsi="Arial" w:cs="Arial"/>
          <w:b/>
          <w:bCs/>
          <w:sz w:val="22"/>
          <w:szCs w:val="22"/>
          <w:u w:val="none"/>
        </w:rPr>
        <w:t>textilu</w:t>
      </w:r>
      <w:r w:rsidR="00181515" w:rsidRPr="001F07D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32CE044" w14:textId="77777777" w:rsidR="008E7A7A" w:rsidRPr="001F07DB" w:rsidRDefault="008E7A7A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BA44AA0" w14:textId="40A517B6" w:rsidR="002A3581" w:rsidRPr="001F07D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F07DB">
        <w:rPr>
          <w:rFonts w:ascii="Arial" w:hAnsi="Arial" w:cs="Arial"/>
          <w:sz w:val="22"/>
          <w:szCs w:val="22"/>
        </w:rPr>
        <w:t>Papír, plasty, sklo, kovy</w:t>
      </w:r>
      <w:r w:rsidR="00E5725E" w:rsidRPr="001F07DB">
        <w:rPr>
          <w:rFonts w:ascii="Arial" w:hAnsi="Arial" w:cs="Arial"/>
          <w:sz w:val="22"/>
          <w:szCs w:val="22"/>
        </w:rPr>
        <w:t>, biologické odpady</w:t>
      </w:r>
      <w:r w:rsidR="00181515" w:rsidRPr="001F07DB">
        <w:rPr>
          <w:rFonts w:ascii="Arial" w:hAnsi="Arial" w:cs="Arial"/>
          <w:sz w:val="22"/>
          <w:szCs w:val="22"/>
        </w:rPr>
        <w:t>,</w:t>
      </w:r>
      <w:r w:rsidR="009F7D8A" w:rsidRPr="001F07DB">
        <w:rPr>
          <w:rFonts w:ascii="Arial" w:hAnsi="Arial" w:cs="Arial"/>
          <w:sz w:val="22"/>
          <w:szCs w:val="22"/>
        </w:rPr>
        <w:t xml:space="preserve"> nápojové kartony,</w:t>
      </w:r>
      <w:r w:rsidR="00181515" w:rsidRPr="001F07DB">
        <w:rPr>
          <w:rFonts w:ascii="Arial" w:hAnsi="Arial" w:cs="Arial"/>
          <w:sz w:val="22"/>
          <w:szCs w:val="22"/>
        </w:rPr>
        <w:t xml:space="preserve"> jedlé oleje a tuky</w:t>
      </w:r>
      <w:r w:rsidR="00762E85" w:rsidRPr="001F07DB">
        <w:rPr>
          <w:rFonts w:ascii="Arial" w:hAnsi="Arial" w:cs="Arial"/>
          <w:sz w:val="22"/>
          <w:szCs w:val="22"/>
        </w:rPr>
        <w:t xml:space="preserve"> a textil</w:t>
      </w:r>
      <w:r w:rsidR="009D5C19" w:rsidRPr="001F07DB">
        <w:rPr>
          <w:rFonts w:ascii="Arial" w:hAnsi="Arial" w:cs="Arial"/>
          <w:sz w:val="22"/>
          <w:szCs w:val="22"/>
        </w:rPr>
        <w:t xml:space="preserve"> </w:t>
      </w:r>
      <w:r w:rsidRPr="001F07DB">
        <w:rPr>
          <w:rFonts w:ascii="Arial" w:hAnsi="Arial" w:cs="Arial"/>
          <w:sz w:val="22"/>
          <w:szCs w:val="22"/>
        </w:rPr>
        <w:t>se soustřeďují</w:t>
      </w:r>
      <w:r w:rsidR="0024722A" w:rsidRPr="001F07DB">
        <w:rPr>
          <w:rFonts w:ascii="Arial" w:hAnsi="Arial" w:cs="Arial"/>
          <w:sz w:val="22"/>
          <w:szCs w:val="22"/>
        </w:rPr>
        <w:t xml:space="preserve"> do </w:t>
      </w:r>
      <w:r w:rsidR="005F0210" w:rsidRPr="001F07D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F07DB">
        <w:rPr>
          <w:rFonts w:ascii="Arial" w:hAnsi="Arial" w:cs="Arial"/>
          <w:sz w:val="22"/>
          <w:szCs w:val="22"/>
        </w:rPr>
        <w:t xml:space="preserve">, kterými jsou </w:t>
      </w:r>
      <w:r w:rsidR="00E2491F" w:rsidRPr="001F07DB">
        <w:rPr>
          <w:rFonts w:ascii="Arial" w:hAnsi="Arial" w:cs="Arial"/>
          <w:sz w:val="22"/>
          <w:szCs w:val="22"/>
        </w:rPr>
        <w:t>s</w:t>
      </w:r>
      <w:r w:rsidR="005F0210" w:rsidRPr="001F07DB">
        <w:rPr>
          <w:rFonts w:ascii="Arial" w:hAnsi="Arial" w:cs="Arial"/>
          <w:sz w:val="22"/>
          <w:szCs w:val="22"/>
        </w:rPr>
        <w:t>běrné</w:t>
      </w:r>
      <w:r w:rsidR="00E2491F" w:rsidRPr="001F07DB">
        <w:rPr>
          <w:rFonts w:ascii="Arial" w:hAnsi="Arial" w:cs="Arial"/>
          <w:sz w:val="22"/>
          <w:szCs w:val="22"/>
        </w:rPr>
        <w:t xml:space="preserve"> nádob</w:t>
      </w:r>
      <w:r w:rsidR="009F7D8A" w:rsidRPr="001F07DB">
        <w:rPr>
          <w:rFonts w:ascii="Arial" w:hAnsi="Arial" w:cs="Arial"/>
          <w:sz w:val="22"/>
          <w:szCs w:val="22"/>
        </w:rPr>
        <w:t>y a</w:t>
      </w:r>
      <w:r w:rsidR="005F0210" w:rsidRPr="001F07DB">
        <w:rPr>
          <w:rFonts w:ascii="Arial" w:hAnsi="Arial" w:cs="Arial"/>
          <w:sz w:val="22"/>
          <w:szCs w:val="22"/>
        </w:rPr>
        <w:t xml:space="preserve"> kontejnery</w:t>
      </w:r>
      <w:r w:rsidR="009F7D8A" w:rsidRPr="001F07DB">
        <w:rPr>
          <w:rFonts w:ascii="Arial" w:hAnsi="Arial" w:cs="Arial"/>
          <w:sz w:val="22"/>
          <w:szCs w:val="22"/>
        </w:rPr>
        <w:t>.</w:t>
      </w:r>
    </w:p>
    <w:p w14:paraId="28CF9F43" w14:textId="77777777" w:rsidR="0024722A" w:rsidRPr="001F07DB" w:rsidRDefault="0024722A">
      <w:pPr>
        <w:rPr>
          <w:rFonts w:ascii="Arial" w:hAnsi="Arial" w:cs="Arial"/>
          <w:sz w:val="22"/>
          <w:szCs w:val="22"/>
        </w:rPr>
      </w:pPr>
    </w:p>
    <w:p w14:paraId="401D9D97" w14:textId="77777777" w:rsidR="002A3581" w:rsidRPr="001F07DB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F07DB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B3371F0" w14:textId="77777777" w:rsidR="009B7B42" w:rsidRPr="001F07DB" w:rsidRDefault="009B7B42" w:rsidP="009B7B4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F07DB">
        <w:rPr>
          <w:rFonts w:ascii="Arial" w:hAnsi="Arial" w:cs="Arial"/>
          <w:sz w:val="22"/>
          <w:szCs w:val="22"/>
        </w:rPr>
        <w:t xml:space="preserve">      </w:t>
      </w:r>
    </w:p>
    <w:p w14:paraId="0FA6D3FD" w14:textId="19618A70" w:rsidR="00CE6C13" w:rsidRPr="001F07DB" w:rsidRDefault="009B7B42" w:rsidP="00762E85">
      <w:pPr>
        <w:pStyle w:val="Odstavecseseznamem"/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1F07DB">
        <w:rPr>
          <w:rFonts w:ascii="Arial" w:hAnsi="Arial" w:cs="Arial"/>
        </w:rPr>
        <w:t>V Kondraci na parkovišti u prodejny potravin</w:t>
      </w:r>
      <w:r w:rsidR="00CE6C13" w:rsidRPr="001F07DB">
        <w:rPr>
          <w:rFonts w:ascii="Arial" w:hAnsi="Arial" w:cs="Arial"/>
        </w:rPr>
        <w:t xml:space="preserve"> č.</w:t>
      </w:r>
      <w:r w:rsidR="00F70057" w:rsidRPr="001F07DB">
        <w:rPr>
          <w:rFonts w:ascii="Arial" w:hAnsi="Arial" w:cs="Arial"/>
        </w:rPr>
        <w:t xml:space="preserve"> </w:t>
      </w:r>
      <w:r w:rsidR="00CE6C13" w:rsidRPr="001F07DB">
        <w:rPr>
          <w:rFonts w:ascii="Arial" w:hAnsi="Arial" w:cs="Arial"/>
        </w:rPr>
        <w:t>p. 87</w:t>
      </w:r>
      <w:r w:rsidRPr="001F07DB">
        <w:rPr>
          <w:rFonts w:ascii="Arial" w:hAnsi="Arial" w:cs="Arial"/>
        </w:rPr>
        <w:t xml:space="preserve"> jsou umístěny</w:t>
      </w:r>
      <w:r w:rsidR="00CE6C13" w:rsidRPr="001F07DB">
        <w:rPr>
          <w:rFonts w:ascii="Arial" w:hAnsi="Arial" w:cs="Arial"/>
        </w:rPr>
        <w:t xml:space="preserve"> sběrné nádoby na papír, plast, PET lahve, sklo, kovy, nápojové kartony, jedlé oleje a tuky</w:t>
      </w:r>
      <w:r w:rsidR="00762E85" w:rsidRPr="001F07DB">
        <w:rPr>
          <w:rFonts w:ascii="Arial" w:hAnsi="Arial" w:cs="Arial"/>
        </w:rPr>
        <w:t xml:space="preserve"> a textil</w:t>
      </w:r>
      <w:r w:rsidR="00CE6C13" w:rsidRPr="001F07DB">
        <w:rPr>
          <w:rFonts w:ascii="Arial" w:hAnsi="Arial" w:cs="Arial"/>
        </w:rPr>
        <w:t>.</w:t>
      </w:r>
    </w:p>
    <w:p w14:paraId="0E1F558C" w14:textId="7945F1AD" w:rsidR="00CE6C13" w:rsidRPr="00762E85" w:rsidRDefault="00CE6C13" w:rsidP="00762E85">
      <w:pPr>
        <w:pStyle w:val="Odstavecseseznamem"/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762E85">
        <w:rPr>
          <w:rFonts w:ascii="Arial" w:hAnsi="Arial" w:cs="Arial"/>
        </w:rPr>
        <w:t>U bytovky č.</w:t>
      </w:r>
      <w:r w:rsidR="00F70057" w:rsidRPr="00762E85">
        <w:rPr>
          <w:rFonts w:ascii="Arial" w:hAnsi="Arial" w:cs="Arial"/>
        </w:rPr>
        <w:t xml:space="preserve"> </w:t>
      </w:r>
      <w:r w:rsidRPr="00762E85">
        <w:rPr>
          <w:rFonts w:ascii="Arial" w:hAnsi="Arial" w:cs="Arial"/>
        </w:rPr>
        <w:t>p. 83 jsou umístěny sběrné nádoby na papír, plast, PET lahve, kovy</w:t>
      </w:r>
      <w:r w:rsidR="00F70057" w:rsidRPr="00762E85">
        <w:rPr>
          <w:rFonts w:ascii="Arial" w:hAnsi="Arial" w:cs="Arial"/>
        </w:rPr>
        <w:t xml:space="preserve"> a</w:t>
      </w:r>
      <w:r w:rsidR="00762E85">
        <w:rPr>
          <w:rFonts w:ascii="Arial" w:hAnsi="Arial" w:cs="Arial"/>
        </w:rPr>
        <w:t> </w:t>
      </w:r>
      <w:r w:rsidRPr="00762E85">
        <w:rPr>
          <w:rFonts w:ascii="Arial" w:hAnsi="Arial" w:cs="Arial"/>
        </w:rPr>
        <w:t>nápojové kartony</w:t>
      </w:r>
      <w:r w:rsidR="00F70057" w:rsidRPr="00762E85">
        <w:rPr>
          <w:rFonts w:ascii="Arial" w:hAnsi="Arial" w:cs="Arial"/>
        </w:rPr>
        <w:t>.</w:t>
      </w:r>
    </w:p>
    <w:p w14:paraId="63219E05" w14:textId="77777777" w:rsidR="00F70057" w:rsidRPr="00762E85" w:rsidRDefault="00F70057" w:rsidP="00762E85">
      <w:pPr>
        <w:pStyle w:val="Odstavecseseznamem"/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762E85">
        <w:rPr>
          <w:rFonts w:ascii="Arial" w:hAnsi="Arial" w:cs="Arial"/>
        </w:rPr>
        <w:t xml:space="preserve">Velkoobjemový kontejner na kovy je umístěn </w:t>
      </w:r>
      <w:r w:rsidR="009D6CD6" w:rsidRPr="00762E85">
        <w:rPr>
          <w:rFonts w:ascii="Arial" w:hAnsi="Arial" w:cs="Arial"/>
        </w:rPr>
        <w:t>v ohradě za čekárnou.</w:t>
      </w:r>
    </w:p>
    <w:p w14:paraId="1BB80E92" w14:textId="77777777" w:rsidR="009D6CD6" w:rsidRPr="00762E85" w:rsidRDefault="009D6CD6" w:rsidP="00762E85">
      <w:pPr>
        <w:pStyle w:val="Odstavecseseznamem"/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762E85">
        <w:rPr>
          <w:rFonts w:ascii="Arial" w:hAnsi="Arial" w:cs="Arial"/>
        </w:rPr>
        <w:t xml:space="preserve">Velkoobjemový kontejner na biologické odpady je umístěn </w:t>
      </w:r>
      <w:r w:rsidR="003633BE" w:rsidRPr="00762E85">
        <w:rPr>
          <w:rFonts w:ascii="Arial" w:hAnsi="Arial" w:cs="Arial"/>
        </w:rPr>
        <w:t>v areálu</w:t>
      </w:r>
      <w:r w:rsidRPr="00762E85">
        <w:rPr>
          <w:rFonts w:ascii="Arial" w:hAnsi="Arial" w:cs="Arial"/>
        </w:rPr>
        <w:t xml:space="preserve"> bývalého vepřína.</w:t>
      </w:r>
    </w:p>
    <w:p w14:paraId="301FA006" w14:textId="77777777" w:rsidR="00F70057" w:rsidRDefault="00F70057" w:rsidP="00762E85">
      <w:pPr>
        <w:pStyle w:val="Odstavecseseznamem"/>
        <w:numPr>
          <w:ilvl w:val="0"/>
          <w:numId w:val="32"/>
        </w:numPr>
        <w:tabs>
          <w:tab w:val="num" w:pos="540"/>
          <w:tab w:val="num" w:pos="92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Dubu na návsi jsou umístěny sběrné nádoby na papír, sklo a PET lahve.</w:t>
      </w:r>
    </w:p>
    <w:p w14:paraId="484AD23B" w14:textId="77777777" w:rsidR="00F70057" w:rsidRDefault="00F70057" w:rsidP="00CE6C1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970094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A2105E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FECDE77" w14:textId="77777777" w:rsidR="00745703" w:rsidRPr="00F60F7E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60F7E">
        <w:rPr>
          <w:rFonts w:ascii="Arial" w:hAnsi="Arial" w:cs="Arial"/>
          <w:bCs/>
          <w:i/>
          <w:color w:val="000000"/>
        </w:rPr>
        <w:t>Biologick</w:t>
      </w:r>
      <w:r w:rsidR="001476FD" w:rsidRPr="00F60F7E">
        <w:rPr>
          <w:rFonts w:ascii="Arial" w:hAnsi="Arial" w:cs="Arial"/>
          <w:bCs/>
          <w:i/>
          <w:color w:val="000000"/>
        </w:rPr>
        <w:t>é</w:t>
      </w:r>
      <w:r w:rsidR="00DB2051" w:rsidRPr="00F60F7E">
        <w:rPr>
          <w:rFonts w:ascii="Arial" w:hAnsi="Arial" w:cs="Arial"/>
          <w:bCs/>
          <w:i/>
          <w:color w:val="000000"/>
        </w:rPr>
        <w:t xml:space="preserve"> </w:t>
      </w:r>
      <w:r w:rsidRPr="00F60F7E">
        <w:rPr>
          <w:rFonts w:ascii="Arial" w:hAnsi="Arial" w:cs="Arial"/>
          <w:bCs/>
          <w:i/>
          <w:color w:val="000000"/>
        </w:rPr>
        <w:t xml:space="preserve">odpady, </w:t>
      </w:r>
      <w:r w:rsidR="00F60F7E" w:rsidRPr="00F60F7E">
        <w:rPr>
          <w:rFonts w:ascii="Arial" w:hAnsi="Arial" w:cs="Arial"/>
          <w:bCs/>
          <w:i/>
          <w:color w:val="000000"/>
        </w:rPr>
        <w:t xml:space="preserve">velkoobjemový </w:t>
      </w:r>
      <w:r w:rsidR="003F5153" w:rsidRPr="00F60F7E">
        <w:rPr>
          <w:rFonts w:ascii="Arial" w:hAnsi="Arial" w:cs="Arial"/>
          <w:bCs/>
          <w:i/>
          <w:color w:val="000000"/>
        </w:rPr>
        <w:t>kontejner – barva</w:t>
      </w:r>
      <w:r w:rsidRPr="00F60F7E">
        <w:rPr>
          <w:rFonts w:ascii="Arial" w:hAnsi="Arial" w:cs="Arial"/>
          <w:bCs/>
          <w:i/>
          <w:color w:val="000000"/>
        </w:rPr>
        <w:t xml:space="preserve"> </w:t>
      </w:r>
      <w:r w:rsidR="009D6CD6" w:rsidRPr="00F60F7E">
        <w:rPr>
          <w:rFonts w:ascii="Arial" w:hAnsi="Arial" w:cs="Arial"/>
          <w:bCs/>
          <w:i/>
          <w:color w:val="000000"/>
        </w:rPr>
        <w:t>červená</w:t>
      </w:r>
    </w:p>
    <w:p w14:paraId="7D1F49C0" w14:textId="77777777" w:rsidR="0024722A" w:rsidRPr="00F60F7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60F7E">
        <w:rPr>
          <w:rFonts w:ascii="Arial" w:hAnsi="Arial" w:cs="Arial"/>
          <w:bCs/>
          <w:i/>
          <w:color w:val="000000"/>
        </w:rPr>
        <w:t>P</w:t>
      </w:r>
      <w:r w:rsidR="0024722A" w:rsidRPr="00F60F7E">
        <w:rPr>
          <w:rFonts w:ascii="Arial" w:hAnsi="Arial" w:cs="Arial"/>
          <w:bCs/>
          <w:i/>
          <w:color w:val="000000"/>
        </w:rPr>
        <w:t xml:space="preserve">apír, </w:t>
      </w:r>
      <w:r w:rsidR="00F60F7E" w:rsidRPr="00F60F7E">
        <w:rPr>
          <w:rFonts w:ascii="Arial" w:hAnsi="Arial" w:cs="Arial"/>
          <w:bCs/>
          <w:i/>
          <w:color w:val="000000"/>
        </w:rPr>
        <w:t xml:space="preserve">sběrná </w:t>
      </w:r>
      <w:r w:rsidR="003F5153" w:rsidRPr="00F60F7E">
        <w:rPr>
          <w:rFonts w:ascii="Arial" w:hAnsi="Arial" w:cs="Arial"/>
          <w:bCs/>
          <w:i/>
          <w:color w:val="000000"/>
        </w:rPr>
        <w:t>nádoba – barva</w:t>
      </w:r>
      <w:r w:rsidR="0024722A" w:rsidRPr="00F60F7E">
        <w:rPr>
          <w:rFonts w:ascii="Arial" w:hAnsi="Arial" w:cs="Arial"/>
          <w:bCs/>
          <w:i/>
          <w:color w:val="000000"/>
        </w:rPr>
        <w:t xml:space="preserve"> </w:t>
      </w:r>
      <w:r w:rsidR="009D6CD6" w:rsidRPr="00F60F7E">
        <w:rPr>
          <w:rFonts w:ascii="Arial" w:hAnsi="Arial" w:cs="Arial"/>
          <w:bCs/>
          <w:i/>
          <w:color w:val="000000"/>
        </w:rPr>
        <w:t>modrá</w:t>
      </w:r>
    </w:p>
    <w:p w14:paraId="345D58BD" w14:textId="77777777" w:rsidR="00A94551" w:rsidRPr="00F60F7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F60F7E">
        <w:rPr>
          <w:rFonts w:ascii="Arial" w:hAnsi="Arial" w:cs="Arial"/>
          <w:bCs/>
          <w:i/>
          <w:color w:val="000000"/>
        </w:rPr>
        <w:t>Plasty, PET lahve,</w:t>
      </w:r>
      <w:r w:rsidR="00F60F7E" w:rsidRPr="00F60F7E">
        <w:rPr>
          <w:rFonts w:ascii="Arial" w:hAnsi="Arial" w:cs="Arial"/>
          <w:bCs/>
          <w:i/>
          <w:color w:val="000000"/>
        </w:rPr>
        <w:t xml:space="preserve"> sběrná </w:t>
      </w:r>
      <w:r w:rsidR="003F5153" w:rsidRPr="00F60F7E">
        <w:rPr>
          <w:rFonts w:ascii="Arial" w:hAnsi="Arial" w:cs="Arial"/>
          <w:bCs/>
          <w:i/>
          <w:color w:val="000000"/>
        </w:rPr>
        <w:t>nádoba – barva</w:t>
      </w:r>
      <w:r w:rsidR="00F60F7E" w:rsidRPr="00F60F7E">
        <w:rPr>
          <w:rFonts w:ascii="Arial" w:hAnsi="Arial" w:cs="Arial"/>
          <w:bCs/>
          <w:i/>
          <w:color w:val="000000"/>
        </w:rPr>
        <w:t xml:space="preserve"> žlutá</w:t>
      </w:r>
    </w:p>
    <w:p w14:paraId="7C222C97" w14:textId="77777777" w:rsidR="0024722A" w:rsidRPr="00F60F7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60F7E">
        <w:rPr>
          <w:rFonts w:ascii="Arial" w:hAnsi="Arial" w:cs="Arial"/>
          <w:bCs/>
          <w:i/>
          <w:color w:val="000000"/>
        </w:rPr>
        <w:t>S</w:t>
      </w:r>
      <w:r w:rsidR="0024722A" w:rsidRPr="00F60F7E">
        <w:rPr>
          <w:rFonts w:ascii="Arial" w:hAnsi="Arial" w:cs="Arial"/>
          <w:bCs/>
          <w:i/>
          <w:color w:val="000000"/>
        </w:rPr>
        <w:t xml:space="preserve">klo, </w:t>
      </w:r>
      <w:r w:rsidR="00F60F7E" w:rsidRPr="00F60F7E">
        <w:rPr>
          <w:rFonts w:ascii="Arial" w:hAnsi="Arial" w:cs="Arial"/>
          <w:bCs/>
          <w:i/>
          <w:color w:val="000000"/>
        </w:rPr>
        <w:t xml:space="preserve">sběrná </w:t>
      </w:r>
      <w:r w:rsidR="003F5153" w:rsidRPr="00F60F7E">
        <w:rPr>
          <w:rFonts w:ascii="Arial" w:hAnsi="Arial" w:cs="Arial"/>
          <w:bCs/>
          <w:i/>
          <w:color w:val="000000"/>
        </w:rPr>
        <w:t>nádoba – barva</w:t>
      </w:r>
      <w:r w:rsidR="00F60F7E" w:rsidRPr="00F60F7E">
        <w:rPr>
          <w:rFonts w:ascii="Arial" w:hAnsi="Arial" w:cs="Arial"/>
          <w:bCs/>
          <w:i/>
          <w:color w:val="000000"/>
        </w:rPr>
        <w:t xml:space="preserve"> zelená a bílá</w:t>
      </w:r>
    </w:p>
    <w:p w14:paraId="46158634" w14:textId="77777777" w:rsidR="00745703" w:rsidRPr="00F60F7E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60F7E">
        <w:rPr>
          <w:rFonts w:ascii="Arial" w:hAnsi="Arial" w:cs="Arial"/>
          <w:bCs/>
          <w:i/>
          <w:color w:val="000000"/>
        </w:rPr>
        <w:t>K</w:t>
      </w:r>
      <w:r w:rsidR="00745703" w:rsidRPr="00F60F7E">
        <w:rPr>
          <w:rFonts w:ascii="Arial" w:hAnsi="Arial" w:cs="Arial"/>
          <w:bCs/>
          <w:i/>
          <w:color w:val="000000"/>
        </w:rPr>
        <w:t xml:space="preserve">ovy, </w:t>
      </w:r>
      <w:r w:rsidR="00F60F7E" w:rsidRPr="00F60F7E">
        <w:rPr>
          <w:rFonts w:ascii="Arial" w:hAnsi="Arial" w:cs="Arial"/>
          <w:bCs/>
          <w:i/>
          <w:color w:val="000000"/>
        </w:rPr>
        <w:t xml:space="preserve">sběrná </w:t>
      </w:r>
      <w:r w:rsidR="003F5153" w:rsidRPr="00F60F7E">
        <w:rPr>
          <w:rFonts w:ascii="Arial" w:hAnsi="Arial" w:cs="Arial"/>
          <w:bCs/>
          <w:i/>
          <w:color w:val="000000"/>
        </w:rPr>
        <w:t>nádoba – barva</w:t>
      </w:r>
      <w:r w:rsidR="00F60F7E" w:rsidRPr="00F60F7E">
        <w:rPr>
          <w:rFonts w:ascii="Arial" w:hAnsi="Arial" w:cs="Arial"/>
          <w:bCs/>
          <w:i/>
          <w:color w:val="000000"/>
        </w:rPr>
        <w:t xml:space="preserve"> šedá</w:t>
      </w:r>
    </w:p>
    <w:p w14:paraId="42CA61B7" w14:textId="77777777" w:rsidR="00547890" w:rsidRPr="00F60F7E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60F7E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F60F7E">
        <w:rPr>
          <w:rFonts w:ascii="Arial" w:hAnsi="Arial" w:cs="Arial"/>
          <w:i/>
          <w:iCs/>
          <w:sz w:val="22"/>
          <w:szCs w:val="22"/>
        </w:rPr>
        <w:t>,</w:t>
      </w:r>
      <w:r w:rsidR="00F60F7E" w:rsidRPr="00F60F7E">
        <w:rPr>
          <w:rFonts w:ascii="Arial" w:hAnsi="Arial" w:cs="Arial"/>
          <w:bCs/>
          <w:i/>
          <w:color w:val="000000"/>
          <w:sz w:val="22"/>
          <w:szCs w:val="22"/>
        </w:rPr>
        <w:t xml:space="preserve"> sběrná nádoba – </w:t>
      </w:r>
      <w:r w:rsidR="00D226C7" w:rsidRPr="00F60F7E">
        <w:rPr>
          <w:rFonts w:ascii="Arial" w:hAnsi="Arial" w:cs="Arial"/>
          <w:i/>
          <w:iCs/>
          <w:sz w:val="22"/>
          <w:szCs w:val="22"/>
        </w:rPr>
        <w:t>barva</w:t>
      </w:r>
      <w:r w:rsidR="00F60F7E" w:rsidRPr="00F60F7E">
        <w:rPr>
          <w:rFonts w:ascii="Arial" w:hAnsi="Arial" w:cs="Arial"/>
          <w:i/>
          <w:iCs/>
          <w:sz w:val="22"/>
          <w:szCs w:val="22"/>
        </w:rPr>
        <w:t xml:space="preserve"> hnědá</w:t>
      </w:r>
    </w:p>
    <w:p w14:paraId="691387BD" w14:textId="7F7ED112" w:rsidR="00A342C0" w:rsidRPr="001F07DB" w:rsidRDefault="00F60F7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F07DB">
        <w:rPr>
          <w:rFonts w:ascii="Arial" w:hAnsi="Arial" w:cs="Arial"/>
          <w:i/>
          <w:iCs/>
          <w:sz w:val="22"/>
          <w:szCs w:val="22"/>
        </w:rPr>
        <w:t>Nápojové kartony, sběrná nádoba – barva oranžová</w:t>
      </w:r>
    </w:p>
    <w:p w14:paraId="3F2798EC" w14:textId="66AEC532" w:rsidR="009C381D" w:rsidRPr="001F07DB" w:rsidRDefault="009C381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F07DB">
        <w:rPr>
          <w:rFonts w:ascii="Arial" w:hAnsi="Arial" w:cs="Arial"/>
          <w:i/>
          <w:iCs/>
          <w:sz w:val="22"/>
          <w:szCs w:val="22"/>
        </w:rPr>
        <w:t xml:space="preserve">Textil, sběrná nádoba – barva </w:t>
      </w:r>
      <w:r w:rsidR="001F07DB" w:rsidRPr="001F07DB">
        <w:rPr>
          <w:rFonts w:ascii="Arial" w:hAnsi="Arial" w:cs="Arial"/>
          <w:i/>
          <w:iCs/>
          <w:sz w:val="22"/>
          <w:szCs w:val="22"/>
        </w:rPr>
        <w:t>zeleno</w:t>
      </w:r>
      <w:r w:rsidR="00E30F76" w:rsidRPr="001F07DB">
        <w:rPr>
          <w:rFonts w:ascii="Arial" w:hAnsi="Arial" w:cs="Arial"/>
          <w:i/>
          <w:iCs/>
          <w:sz w:val="22"/>
          <w:szCs w:val="22"/>
        </w:rPr>
        <w:t>bílá</w:t>
      </w:r>
    </w:p>
    <w:p w14:paraId="2D4B4AD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C8299C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953582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D6A256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C2A2B8D" w14:textId="77777777" w:rsidR="003A0DB1" w:rsidRDefault="003A0DB1" w:rsidP="003A0DB1">
      <w:pPr>
        <w:pStyle w:val="Default"/>
        <w:ind w:left="360"/>
      </w:pPr>
    </w:p>
    <w:p w14:paraId="38D5841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239EF6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3A12179" w14:textId="77777777" w:rsidR="008E7A7A" w:rsidRPr="00FB6AE5" w:rsidRDefault="008E7A7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78DF280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E62D35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64307A">
        <w:rPr>
          <w:rFonts w:ascii="Arial" w:hAnsi="Arial" w:cs="Arial"/>
          <w:sz w:val="22"/>
          <w:szCs w:val="22"/>
        </w:rPr>
        <w:t>na úřední desce obecního úřadu a formou SMS zpráv.</w:t>
      </w:r>
    </w:p>
    <w:p w14:paraId="2B9D06A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214C23B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64307A">
        <w:rPr>
          <w:rFonts w:ascii="Arial" w:hAnsi="Arial" w:cs="Arial"/>
          <w:sz w:val="22"/>
          <w:szCs w:val="22"/>
        </w:rPr>
        <w:t xml:space="preserve"> v ohradě za čekárnou.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316C268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0FD64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C866016" w14:textId="77777777" w:rsidR="009F1B3D" w:rsidRDefault="009F1B3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9F96837" w14:textId="77777777" w:rsidR="001F07DB" w:rsidRDefault="001F07DB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9F17ADE" w14:textId="77777777" w:rsidR="001F07DB" w:rsidRDefault="001F07DB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39B25BA" w14:textId="250F719D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203073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937CC99" w14:textId="77777777" w:rsidR="008E7A7A" w:rsidRPr="00641107" w:rsidRDefault="008E7A7A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B0F5B3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64307A">
        <w:rPr>
          <w:rFonts w:ascii="Arial" w:hAnsi="Arial" w:cs="Arial"/>
          <w:sz w:val="22"/>
          <w:szCs w:val="22"/>
        </w:rPr>
        <w:t xml:space="preserve">dvakrát ročně,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64307A">
        <w:rPr>
          <w:rFonts w:ascii="Arial" w:hAnsi="Arial" w:cs="Arial"/>
          <w:sz w:val="22"/>
          <w:szCs w:val="22"/>
        </w:rPr>
        <w:t>na úřední desce obecního úřadu a formou SMS zpráv.</w:t>
      </w:r>
    </w:p>
    <w:p w14:paraId="5BCED86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951A5F1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2D0364">
        <w:rPr>
          <w:rFonts w:ascii="Arial" w:hAnsi="Arial" w:cs="Arial"/>
          <w:sz w:val="22"/>
          <w:szCs w:val="22"/>
        </w:rPr>
        <w:t>v ohradě za čekárnou.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3C57C7F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E9E6E0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EEEBCBB" w14:textId="77777777" w:rsidR="002D0364" w:rsidRDefault="002D0364" w:rsidP="00A773EE">
      <w:pPr>
        <w:rPr>
          <w:rFonts w:ascii="Arial" w:hAnsi="Arial" w:cs="Arial"/>
          <w:b/>
          <w:sz w:val="22"/>
          <w:szCs w:val="22"/>
        </w:rPr>
      </w:pPr>
    </w:p>
    <w:p w14:paraId="30170144" w14:textId="77777777" w:rsidR="001F07DB" w:rsidRDefault="001F07DB" w:rsidP="00A773EE">
      <w:pPr>
        <w:rPr>
          <w:rFonts w:ascii="Arial" w:hAnsi="Arial" w:cs="Arial"/>
          <w:b/>
          <w:sz w:val="22"/>
          <w:szCs w:val="22"/>
        </w:rPr>
      </w:pPr>
    </w:p>
    <w:p w14:paraId="3F4439FB" w14:textId="77777777" w:rsidR="001F07DB" w:rsidRDefault="001F07DB" w:rsidP="00A773EE">
      <w:pPr>
        <w:rPr>
          <w:rFonts w:ascii="Arial" w:hAnsi="Arial" w:cs="Arial"/>
          <w:b/>
          <w:sz w:val="22"/>
          <w:szCs w:val="22"/>
        </w:rPr>
      </w:pPr>
    </w:p>
    <w:p w14:paraId="57CB3D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B0CFD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6B3EF7" w14:textId="77777777" w:rsidR="008E7A7A" w:rsidRPr="00FB6AE5" w:rsidRDefault="008E7A7A">
      <w:pPr>
        <w:jc w:val="center"/>
        <w:rPr>
          <w:rFonts w:ascii="Arial" w:hAnsi="Arial" w:cs="Arial"/>
          <w:b/>
          <w:sz w:val="22"/>
          <w:szCs w:val="22"/>
        </w:rPr>
      </w:pPr>
    </w:p>
    <w:p w14:paraId="295B6106" w14:textId="77777777" w:rsidR="0025354B" w:rsidRPr="002D036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D0364">
        <w:rPr>
          <w:rFonts w:ascii="Arial" w:hAnsi="Arial" w:cs="Arial"/>
          <w:sz w:val="22"/>
          <w:szCs w:val="22"/>
        </w:rPr>
        <w:t>:</w:t>
      </w:r>
    </w:p>
    <w:p w14:paraId="31A5EE1C" w14:textId="77777777" w:rsidR="002D0364" w:rsidRPr="001078B1" w:rsidRDefault="002D0364" w:rsidP="002D0364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45AC7439" w14:textId="77777777" w:rsidR="0025354B" w:rsidRPr="002D036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D0364">
        <w:rPr>
          <w:rFonts w:ascii="Arial" w:hAnsi="Arial" w:cs="Arial"/>
          <w:bCs/>
          <w:i/>
          <w:sz w:val="22"/>
          <w:szCs w:val="22"/>
        </w:rPr>
        <w:t>popelnice</w:t>
      </w:r>
    </w:p>
    <w:p w14:paraId="03F39690" w14:textId="77777777" w:rsidR="00CF5BE8" w:rsidRPr="002D036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D0364">
        <w:rPr>
          <w:rFonts w:ascii="Arial" w:hAnsi="Arial" w:cs="Arial"/>
          <w:i/>
          <w:sz w:val="22"/>
          <w:szCs w:val="22"/>
        </w:rPr>
        <w:t>odpadkové koše</w:t>
      </w:r>
      <w:r w:rsidR="0025354B" w:rsidRPr="002D0364">
        <w:rPr>
          <w:rFonts w:ascii="Arial" w:hAnsi="Arial" w:cs="Arial"/>
          <w:i/>
          <w:sz w:val="22"/>
          <w:szCs w:val="22"/>
        </w:rPr>
        <w:t>,</w:t>
      </w:r>
      <w:r w:rsidR="0025354B" w:rsidRPr="002D0364">
        <w:rPr>
          <w:rFonts w:ascii="Arial" w:hAnsi="Arial" w:cs="Arial"/>
          <w:sz w:val="22"/>
          <w:szCs w:val="22"/>
        </w:rPr>
        <w:t xml:space="preserve"> </w:t>
      </w:r>
      <w:r w:rsidR="0025354B" w:rsidRPr="002D0364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D0364">
        <w:rPr>
          <w:rFonts w:ascii="Arial" w:hAnsi="Arial" w:cs="Arial"/>
          <w:i/>
          <w:sz w:val="22"/>
          <w:szCs w:val="22"/>
        </w:rPr>
        <w:t>.</w:t>
      </w:r>
    </w:p>
    <w:p w14:paraId="32E3BC59" w14:textId="77777777" w:rsidR="002D0364" w:rsidRDefault="002D0364" w:rsidP="002D0364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5BD785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0BEDC4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5146F00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84E9AE9" w14:textId="77777777" w:rsidR="001F07DB" w:rsidRPr="006814CB" w:rsidRDefault="001F07DB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BF30E1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D0364">
        <w:rPr>
          <w:rFonts w:ascii="Arial" w:hAnsi="Arial" w:cs="Arial"/>
          <w:b/>
          <w:sz w:val="22"/>
          <w:szCs w:val="22"/>
        </w:rPr>
        <w:t>7</w:t>
      </w:r>
    </w:p>
    <w:p w14:paraId="56717ACD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A80E582" w14:textId="77777777" w:rsidR="008E7A7A" w:rsidRPr="00AC696F" w:rsidRDefault="008E7A7A" w:rsidP="00AC696F"/>
    <w:p w14:paraId="6FC53468" w14:textId="4F7781B9" w:rsidR="00543342" w:rsidRPr="009F1B3D" w:rsidRDefault="00543342" w:rsidP="00EC67C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F1B3D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9F1B3D">
        <w:rPr>
          <w:rFonts w:ascii="Arial" w:hAnsi="Arial" w:cs="Arial"/>
          <w:sz w:val="22"/>
          <w:szCs w:val="22"/>
        </w:rPr>
        <w:t>za účelem jejich</w:t>
      </w:r>
      <w:r w:rsidR="00AF49AB" w:rsidRPr="009F1B3D">
        <w:rPr>
          <w:rFonts w:ascii="Arial" w:hAnsi="Arial" w:cs="Arial"/>
          <w:sz w:val="22"/>
          <w:szCs w:val="22"/>
        </w:rPr>
        <w:t xml:space="preserve"> opětovného použití </w:t>
      </w:r>
      <w:r w:rsidRPr="009F1B3D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9F1B3D">
        <w:rPr>
          <w:rFonts w:ascii="Arial" w:hAnsi="Arial" w:cs="Arial"/>
          <w:sz w:val="22"/>
          <w:szCs w:val="22"/>
        </w:rPr>
        <w:t xml:space="preserve">movitými </w:t>
      </w:r>
      <w:r w:rsidRPr="009F1B3D">
        <w:rPr>
          <w:rFonts w:ascii="Arial" w:hAnsi="Arial" w:cs="Arial"/>
          <w:sz w:val="22"/>
          <w:szCs w:val="22"/>
        </w:rPr>
        <w:t>věcmi:</w:t>
      </w:r>
      <w:r w:rsidR="00BE347C" w:rsidRPr="009F1B3D">
        <w:rPr>
          <w:rFonts w:ascii="Arial" w:hAnsi="Arial" w:cs="Arial"/>
          <w:sz w:val="22"/>
          <w:szCs w:val="22"/>
        </w:rPr>
        <w:t xml:space="preserve"> oděvy a textil</w:t>
      </w:r>
      <w:r w:rsidR="009F1B3D">
        <w:rPr>
          <w:rFonts w:ascii="Arial" w:hAnsi="Arial" w:cs="Arial"/>
          <w:sz w:val="22"/>
          <w:szCs w:val="22"/>
        </w:rPr>
        <w:t>.</w:t>
      </w:r>
    </w:p>
    <w:p w14:paraId="7B7859E9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31E41A5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AC696F">
        <w:rPr>
          <w:rFonts w:ascii="Arial" w:hAnsi="Arial" w:cs="Arial"/>
          <w:sz w:val="22"/>
          <w:szCs w:val="22"/>
        </w:rPr>
        <w:t>odevzdávat do sběrné nádoby</w:t>
      </w:r>
      <w:r w:rsidR="00D725AA">
        <w:rPr>
          <w:rFonts w:ascii="Arial" w:hAnsi="Arial" w:cs="Arial"/>
          <w:sz w:val="22"/>
          <w:szCs w:val="22"/>
        </w:rPr>
        <w:t xml:space="preserve"> bílé barvy označené „</w:t>
      </w:r>
      <w:r w:rsidR="00AC696F">
        <w:rPr>
          <w:rFonts w:ascii="Arial" w:hAnsi="Arial" w:cs="Arial"/>
          <w:sz w:val="22"/>
          <w:szCs w:val="22"/>
        </w:rPr>
        <w:t xml:space="preserve">Sběr ODĚVŮ OBUVI a TEXTILU“.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AC9367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43BB080" w14:textId="77777777" w:rsidR="008E7A7A" w:rsidRDefault="008E7A7A" w:rsidP="00D226C7">
      <w:pPr>
        <w:rPr>
          <w:rFonts w:ascii="Arial" w:hAnsi="Arial" w:cs="Arial"/>
          <w:b/>
          <w:sz w:val="22"/>
          <w:szCs w:val="22"/>
        </w:rPr>
      </w:pPr>
    </w:p>
    <w:p w14:paraId="02B32A7C" w14:textId="77777777" w:rsidR="001F07DB" w:rsidRDefault="001F07DB" w:rsidP="00D226C7">
      <w:pPr>
        <w:rPr>
          <w:rFonts w:ascii="Arial" w:hAnsi="Arial" w:cs="Arial"/>
          <w:b/>
          <w:sz w:val="22"/>
          <w:szCs w:val="22"/>
        </w:rPr>
      </w:pPr>
    </w:p>
    <w:p w14:paraId="56E730D1" w14:textId="77777777" w:rsidR="001F07DB" w:rsidRDefault="001F07DB" w:rsidP="00D226C7">
      <w:pPr>
        <w:rPr>
          <w:rFonts w:ascii="Arial" w:hAnsi="Arial" w:cs="Arial"/>
          <w:b/>
          <w:sz w:val="22"/>
          <w:szCs w:val="22"/>
        </w:rPr>
      </w:pPr>
    </w:p>
    <w:p w14:paraId="42C31D6B" w14:textId="77777777" w:rsidR="001F07DB" w:rsidRDefault="001F07DB" w:rsidP="00D226C7">
      <w:pPr>
        <w:rPr>
          <w:rFonts w:ascii="Arial" w:hAnsi="Arial" w:cs="Arial"/>
          <w:b/>
          <w:sz w:val="22"/>
          <w:szCs w:val="22"/>
        </w:rPr>
      </w:pPr>
    </w:p>
    <w:p w14:paraId="58823A26" w14:textId="77777777" w:rsidR="001F07DB" w:rsidRDefault="001F07DB" w:rsidP="00D226C7">
      <w:pPr>
        <w:rPr>
          <w:rFonts w:ascii="Arial" w:hAnsi="Arial" w:cs="Arial"/>
          <w:b/>
          <w:sz w:val="22"/>
          <w:szCs w:val="22"/>
        </w:rPr>
      </w:pPr>
    </w:p>
    <w:p w14:paraId="20EEF199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D0364">
        <w:rPr>
          <w:rFonts w:ascii="Arial" w:hAnsi="Arial" w:cs="Arial"/>
          <w:b/>
          <w:sz w:val="22"/>
          <w:szCs w:val="22"/>
        </w:rPr>
        <w:t>8</w:t>
      </w:r>
    </w:p>
    <w:p w14:paraId="09B73EE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5F58A0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7BCDB0D" w14:textId="77777777" w:rsidR="00D15B2B" w:rsidRDefault="00D15B2B" w:rsidP="00D15B2B"/>
    <w:p w14:paraId="332C5784" w14:textId="77777777" w:rsidR="008E7A7A" w:rsidRPr="00D15B2B" w:rsidRDefault="008E7A7A" w:rsidP="00D15B2B"/>
    <w:p w14:paraId="47263BF8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0D76AD8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32A9A78" w14:textId="77777777" w:rsidR="00211D36" w:rsidRPr="0031415A" w:rsidRDefault="00D040D4" w:rsidP="00D040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11D36" w:rsidRPr="0031415A">
        <w:rPr>
          <w:rFonts w:ascii="Arial" w:hAnsi="Arial" w:cs="Arial"/>
          <w:sz w:val="22"/>
          <w:szCs w:val="22"/>
        </w:rPr>
        <w:t>a) elektrozařízení</w:t>
      </w:r>
    </w:p>
    <w:p w14:paraId="14749156" w14:textId="77777777" w:rsidR="00211D36" w:rsidRDefault="00D040D4" w:rsidP="00D040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11D36"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6F85C5F" w14:textId="77777777" w:rsidR="00414D31" w:rsidRPr="0031415A" w:rsidRDefault="00D040D4" w:rsidP="00D040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33FDC"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10FC87F9" w14:textId="77777777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2F91EAB" w14:textId="77777777" w:rsidR="00E62D35" w:rsidRPr="00D15B2B" w:rsidRDefault="00F771CC" w:rsidP="00E62D35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E62D35">
        <w:rPr>
          <w:rFonts w:ascii="Arial" w:hAnsi="Arial" w:cs="Arial"/>
          <w:sz w:val="22"/>
          <w:szCs w:val="22"/>
        </w:rPr>
        <w:t>Výrobky s ukončenou životností</w:t>
      </w:r>
      <w:r w:rsidR="00211D36" w:rsidRPr="00E62D35">
        <w:rPr>
          <w:rFonts w:ascii="Arial" w:hAnsi="Arial" w:cs="Arial"/>
          <w:sz w:val="22"/>
          <w:szCs w:val="22"/>
        </w:rPr>
        <w:t xml:space="preserve"> uvedené v odst. 1</w:t>
      </w:r>
      <w:r w:rsidRPr="00E62D35">
        <w:rPr>
          <w:rFonts w:ascii="Arial" w:hAnsi="Arial" w:cs="Arial"/>
          <w:sz w:val="22"/>
          <w:szCs w:val="22"/>
        </w:rPr>
        <w:t xml:space="preserve"> lze předávat</w:t>
      </w:r>
      <w:r w:rsidR="00E62D35" w:rsidRPr="00E62D35">
        <w:rPr>
          <w:rFonts w:ascii="Arial" w:hAnsi="Arial" w:cs="Arial"/>
          <w:sz w:val="22"/>
          <w:szCs w:val="22"/>
        </w:rPr>
        <w:t xml:space="preserve"> dvakrát ročně na předem vyhlášených přechodných stanovištích přímo do zvláštních sběrných nádob k tomuto účelu určených. Informace o svozu jsou zveřejňovány na úřední desce obecního úřadu a formou SMS zpráv.</w:t>
      </w:r>
    </w:p>
    <w:p w14:paraId="6A1A5D56" w14:textId="77777777" w:rsidR="00D15B2B" w:rsidRPr="00E62D35" w:rsidRDefault="00D15B2B" w:rsidP="00D15B2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107B9692" w14:textId="5FE5DED7" w:rsidR="00E62D35" w:rsidRPr="009743BA" w:rsidRDefault="00D15B2B" w:rsidP="00E62D35">
      <w:pPr>
        <w:numPr>
          <w:ilvl w:val="0"/>
          <w:numId w:val="29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</w:t>
      </w:r>
      <w:r w:rsidR="00ED1D7C">
        <w:rPr>
          <w:rFonts w:ascii="Arial" w:hAnsi="Arial" w:cs="Arial"/>
          <w:sz w:val="22"/>
          <w:szCs w:val="22"/>
        </w:rPr>
        <w:t xml:space="preserve"> </w:t>
      </w:r>
      <w:r w:rsidR="00ED1D7C" w:rsidRPr="00E62D35">
        <w:rPr>
          <w:rFonts w:ascii="Arial" w:hAnsi="Arial" w:cs="Arial"/>
          <w:sz w:val="22"/>
          <w:szCs w:val="22"/>
        </w:rPr>
        <w:t xml:space="preserve">uvedené v odst. 1 </w:t>
      </w:r>
      <w:r w:rsidR="00E62D35" w:rsidRPr="009743BA">
        <w:rPr>
          <w:rFonts w:ascii="Arial" w:hAnsi="Arial" w:cs="Arial"/>
          <w:sz w:val="22"/>
          <w:szCs w:val="22"/>
        </w:rPr>
        <w:t>lze také odevzdávat ve sběrném dvoře</w:t>
      </w:r>
      <w:r w:rsidR="009F1B3D">
        <w:rPr>
          <w:rFonts w:ascii="Arial" w:hAnsi="Arial" w:cs="Arial"/>
          <w:sz w:val="22"/>
          <w:szCs w:val="22"/>
        </w:rPr>
        <w:t xml:space="preserve"> obce</w:t>
      </w:r>
      <w:r w:rsidR="00E62D35" w:rsidRPr="009743BA">
        <w:rPr>
          <w:rFonts w:ascii="Arial" w:hAnsi="Arial" w:cs="Arial"/>
          <w:sz w:val="22"/>
          <w:szCs w:val="22"/>
        </w:rPr>
        <w:t xml:space="preserve">, který je umístěn </w:t>
      </w:r>
      <w:r w:rsidR="00E62D35">
        <w:rPr>
          <w:rFonts w:ascii="Arial" w:hAnsi="Arial" w:cs="Arial"/>
          <w:sz w:val="22"/>
          <w:szCs w:val="22"/>
        </w:rPr>
        <w:t>v ohradě za čekárnou.</w:t>
      </w:r>
      <w:r w:rsidR="00E62D35" w:rsidRPr="009743BA">
        <w:rPr>
          <w:rFonts w:ascii="Arial" w:hAnsi="Arial" w:cs="Arial"/>
          <w:sz w:val="22"/>
          <w:szCs w:val="22"/>
        </w:rPr>
        <w:t xml:space="preserve"> </w:t>
      </w:r>
    </w:p>
    <w:p w14:paraId="00D40322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88E9B8" w14:textId="010AB0C6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F1B3D">
        <w:rPr>
          <w:rFonts w:ascii="Arial" w:hAnsi="Arial" w:cs="Arial"/>
          <w:b/>
          <w:sz w:val="22"/>
          <w:szCs w:val="22"/>
        </w:rPr>
        <w:t>9</w:t>
      </w:r>
    </w:p>
    <w:p w14:paraId="7F7B24C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23F42BC" w14:textId="77777777" w:rsidR="008E7A7A" w:rsidRDefault="008E7A7A">
      <w:pPr>
        <w:jc w:val="center"/>
        <w:rPr>
          <w:rFonts w:ascii="Arial" w:hAnsi="Arial" w:cs="Arial"/>
          <w:b/>
          <w:sz w:val="22"/>
          <w:szCs w:val="22"/>
        </w:rPr>
      </w:pPr>
    </w:p>
    <w:p w14:paraId="3FEFE8C2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1C138B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CAA7178" w14:textId="7777777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D040D4">
        <w:rPr>
          <w:rFonts w:ascii="Arial" w:hAnsi="Arial" w:cs="Arial"/>
          <w:sz w:val="22"/>
          <w:szCs w:val="22"/>
        </w:rPr>
        <w:t xml:space="preserve"> </w:t>
      </w:r>
      <w:r w:rsidR="008E7A7A">
        <w:rPr>
          <w:rFonts w:ascii="Arial" w:hAnsi="Arial" w:cs="Arial"/>
          <w:sz w:val="22"/>
          <w:szCs w:val="22"/>
        </w:rPr>
        <w:t>v areálu bývalého vepřína.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1CFD518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D2EE504" w14:textId="6CD08E02" w:rsid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</w:t>
      </w:r>
      <w:r w:rsidR="009F1B3D">
        <w:rPr>
          <w:rFonts w:ascii="Arial" w:hAnsi="Arial" w:cs="Arial"/>
          <w:sz w:val="22"/>
          <w:szCs w:val="22"/>
        </w:rPr>
        <w:t xml:space="preserve">bezúplatně </w:t>
      </w:r>
      <w:r w:rsidRPr="00F45D43">
        <w:rPr>
          <w:rFonts w:ascii="Arial" w:hAnsi="Arial" w:cs="Arial"/>
          <w:sz w:val="22"/>
          <w:szCs w:val="22"/>
        </w:rPr>
        <w:t xml:space="preserve">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8E7A7A">
        <w:rPr>
          <w:rFonts w:ascii="Arial" w:hAnsi="Arial" w:cs="Arial"/>
          <w:sz w:val="22"/>
          <w:szCs w:val="22"/>
        </w:rPr>
        <w:t>1 000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327993">
        <w:rPr>
          <w:rFonts w:ascii="Arial" w:hAnsi="Arial" w:cs="Arial"/>
          <w:sz w:val="22"/>
          <w:szCs w:val="22"/>
        </w:rPr>
        <w:t>1</w:t>
      </w:r>
      <w:r w:rsidR="00D71514">
        <w:rPr>
          <w:rFonts w:ascii="Arial" w:hAnsi="Arial" w:cs="Arial"/>
          <w:sz w:val="22"/>
          <w:szCs w:val="22"/>
        </w:rPr>
        <w:t>000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48BEE74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EBB3096" w14:textId="3F11422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D0364">
        <w:rPr>
          <w:rFonts w:ascii="Arial" w:hAnsi="Arial" w:cs="Arial"/>
          <w:b/>
          <w:sz w:val="22"/>
          <w:szCs w:val="22"/>
        </w:rPr>
        <w:t>1</w:t>
      </w:r>
      <w:r w:rsidR="009F1B3D">
        <w:rPr>
          <w:rFonts w:ascii="Arial" w:hAnsi="Arial" w:cs="Arial"/>
          <w:b/>
          <w:sz w:val="22"/>
          <w:szCs w:val="22"/>
        </w:rPr>
        <w:t>0</w:t>
      </w:r>
    </w:p>
    <w:p w14:paraId="4E43C14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859E7DB" w14:textId="77777777" w:rsidR="008E7A7A" w:rsidRDefault="008E7A7A">
      <w:pPr>
        <w:jc w:val="center"/>
        <w:rPr>
          <w:rFonts w:ascii="Arial" w:hAnsi="Arial" w:cs="Arial"/>
          <w:b/>
          <w:sz w:val="22"/>
          <w:szCs w:val="22"/>
        </w:rPr>
      </w:pPr>
    </w:p>
    <w:p w14:paraId="15B8A0F3" w14:textId="624BC357" w:rsidR="0024722A" w:rsidRPr="00AF680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="00AF6805">
        <w:rPr>
          <w:rFonts w:ascii="Arial" w:hAnsi="Arial" w:cs="Arial"/>
          <w:sz w:val="22"/>
          <w:szCs w:val="22"/>
        </w:rPr>
        <w:t>becně závazná vyhláška obce</w:t>
      </w:r>
      <w:r w:rsidR="00D8050D">
        <w:rPr>
          <w:rFonts w:ascii="Arial" w:hAnsi="Arial" w:cs="Arial"/>
          <w:sz w:val="22"/>
          <w:szCs w:val="22"/>
        </w:rPr>
        <w:t xml:space="preserve"> Kondrac</w:t>
      </w:r>
      <w:r w:rsidR="00AF6805">
        <w:rPr>
          <w:rFonts w:ascii="Arial" w:hAnsi="Arial" w:cs="Arial"/>
          <w:sz w:val="22"/>
          <w:szCs w:val="22"/>
        </w:rPr>
        <w:t xml:space="preserve"> </w:t>
      </w:r>
      <w:r w:rsidR="00AF6805">
        <w:rPr>
          <w:rFonts w:ascii="Arial" w:hAnsi="Arial" w:cs="Arial"/>
          <w:sz w:val="22"/>
          <w:szCs w:val="22"/>
        </w:rPr>
        <w:br/>
        <w:t xml:space="preserve">č. </w:t>
      </w:r>
      <w:r w:rsidR="00D8050D">
        <w:rPr>
          <w:rFonts w:ascii="Arial" w:hAnsi="Arial" w:cs="Arial"/>
          <w:sz w:val="22"/>
          <w:szCs w:val="22"/>
        </w:rPr>
        <w:t>5</w:t>
      </w:r>
      <w:r w:rsidRPr="00FB6AE5">
        <w:rPr>
          <w:rFonts w:ascii="Arial" w:hAnsi="Arial" w:cs="Arial"/>
          <w:sz w:val="22"/>
          <w:szCs w:val="22"/>
        </w:rPr>
        <w:t>/</w:t>
      </w:r>
      <w:r w:rsidR="00AF6805">
        <w:rPr>
          <w:rFonts w:ascii="Arial" w:hAnsi="Arial" w:cs="Arial"/>
          <w:sz w:val="22"/>
          <w:szCs w:val="22"/>
        </w:rPr>
        <w:t>20</w:t>
      </w:r>
      <w:r w:rsidR="00D8050D">
        <w:rPr>
          <w:rFonts w:ascii="Arial" w:hAnsi="Arial" w:cs="Arial"/>
          <w:sz w:val="22"/>
          <w:szCs w:val="22"/>
        </w:rPr>
        <w:t>21</w:t>
      </w:r>
      <w:r w:rsidR="001A1F0B">
        <w:rPr>
          <w:rFonts w:ascii="Arial" w:hAnsi="Arial" w:cs="Arial"/>
          <w:sz w:val="22"/>
          <w:szCs w:val="22"/>
        </w:rPr>
        <w:t>,</w:t>
      </w:r>
      <w:r w:rsidR="00AF6805">
        <w:rPr>
          <w:rFonts w:ascii="Arial" w:hAnsi="Arial" w:cs="Arial"/>
          <w:sz w:val="22"/>
          <w:szCs w:val="22"/>
        </w:rPr>
        <w:t xml:space="preserve"> ze dne 1</w:t>
      </w:r>
      <w:r w:rsidR="00D8050D">
        <w:rPr>
          <w:rFonts w:ascii="Arial" w:hAnsi="Arial" w:cs="Arial"/>
          <w:sz w:val="22"/>
          <w:szCs w:val="22"/>
        </w:rPr>
        <w:t>6</w:t>
      </w:r>
      <w:r w:rsidR="00AF6805">
        <w:rPr>
          <w:rFonts w:ascii="Arial" w:hAnsi="Arial" w:cs="Arial"/>
          <w:sz w:val="22"/>
          <w:szCs w:val="22"/>
        </w:rPr>
        <w:t xml:space="preserve">. </w:t>
      </w:r>
      <w:r w:rsidR="00D8050D">
        <w:rPr>
          <w:rFonts w:ascii="Arial" w:hAnsi="Arial" w:cs="Arial"/>
          <w:sz w:val="22"/>
          <w:szCs w:val="22"/>
        </w:rPr>
        <w:t>11</w:t>
      </w:r>
      <w:r w:rsidR="00AF6805">
        <w:rPr>
          <w:rFonts w:ascii="Arial" w:hAnsi="Arial" w:cs="Arial"/>
          <w:sz w:val="22"/>
          <w:szCs w:val="22"/>
        </w:rPr>
        <w:t>.</w:t>
      </w:r>
      <w:r w:rsidR="000256D8">
        <w:rPr>
          <w:rFonts w:ascii="Arial" w:hAnsi="Arial" w:cs="Arial"/>
          <w:sz w:val="22"/>
          <w:szCs w:val="22"/>
        </w:rPr>
        <w:t xml:space="preserve"> </w:t>
      </w:r>
      <w:r w:rsidR="00AF6805">
        <w:rPr>
          <w:rFonts w:ascii="Arial" w:hAnsi="Arial" w:cs="Arial"/>
          <w:sz w:val="22"/>
          <w:szCs w:val="22"/>
        </w:rPr>
        <w:t>20</w:t>
      </w:r>
      <w:r w:rsidR="00D8050D">
        <w:rPr>
          <w:rFonts w:ascii="Arial" w:hAnsi="Arial" w:cs="Arial"/>
          <w:sz w:val="22"/>
          <w:szCs w:val="22"/>
        </w:rPr>
        <w:t>21</w:t>
      </w:r>
      <w:r w:rsidR="00AF6805">
        <w:rPr>
          <w:rFonts w:ascii="Arial" w:hAnsi="Arial" w:cs="Arial"/>
          <w:sz w:val="22"/>
          <w:szCs w:val="22"/>
        </w:rPr>
        <w:t xml:space="preserve"> </w:t>
      </w:r>
      <w:r w:rsidR="00A47650" w:rsidRPr="00AF6805">
        <w:rPr>
          <w:rFonts w:ascii="Arial" w:hAnsi="Arial" w:cs="Arial"/>
          <w:sz w:val="22"/>
          <w:szCs w:val="22"/>
        </w:rPr>
        <w:t xml:space="preserve">o stanovení </w:t>
      </w:r>
      <w:r w:rsidR="00D8050D">
        <w:rPr>
          <w:rFonts w:ascii="Arial" w:hAnsi="Arial" w:cs="Arial"/>
          <w:sz w:val="22"/>
          <w:szCs w:val="22"/>
        </w:rPr>
        <w:t xml:space="preserve">obecního </w:t>
      </w:r>
      <w:r w:rsidR="00A47650" w:rsidRPr="00AF6805">
        <w:rPr>
          <w:rFonts w:ascii="Arial" w:hAnsi="Arial" w:cs="Arial"/>
          <w:sz w:val="22"/>
          <w:szCs w:val="22"/>
        </w:rPr>
        <w:t xml:space="preserve">systému </w:t>
      </w:r>
      <w:r w:rsidR="00D8050D">
        <w:rPr>
          <w:rFonts w:ascii="Arial" w:hAnsi="Arial" w:cs="Arial"/>
          <w:sz w:val="22"/>
          <w:szCs w:val="22"/>
        </w:rPr>
        <w:t>odpadového hospodářství</w:t>
      </w:r>
      <w:r w:rsidRPr="00AF6805">
        <w:rPr>
          <w:rFonts w:ascii="Arial" w:hAnsi="Arial" w:cs="Arial"/>
          <w:sz w:val="22"/>
          <w:szCs w:val="22"/>
        </w:rPr>
        <w:t xml:space="preserve">. </w:t>
      </w:r>
    </w:p>
    <w:p w14:paraId="67034CF6" w14:textId="77777777" w:rsidR="0024722A" w:rsidRPr="00AF680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4AC6C89" w14:textId="7B38680B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315EC">
        <w:rPr>
          <w:rFonts w:ascii="Arial" w:hAnsi="Arial" w:cs="Arial"/>
          <w:sz w:val="22"/>
          <w:szCs w:val="22"/>
        </w:rPr>
        <w:t>1. 1. 202</w:t>
      </w:r>
      <w:r w:rsidR="00D8050D">
        <w:rPr>
          <w:rFonts w:ascii="Arial" w:hAnsi="Arial" w:cs="Arial"/>
          <w:sz w:val="22"/>
          <w:szCs w:val="22"/>
        </w:rPr>
        <w:t>5</w:t>
      </w:r>
    </w:p>
    <w:p w14:paraId="7112D187" w14:textId="77777777" w:rsidR="008E7A7A" w:rsidRDefault="008E7A7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9FD282B" w14:textId="77777777" w:rsidR="008E7A7A" w:rsidRDefault="008E7A7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FFAEAD6" w14:textId="77777777" w:rsidR="008E7A7A" w:rsidRDefault="008E7A7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80FFF43" w14:textId="77777777" w:rsidR="009315EC" w:rsidRDefault="009315EC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8C0A05A" w14:textId="77777777" w:rsidR="009315EC" w:rsidRDefault="009315EC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0D495EF" w14:textId="77777777" w:rsidR="009315EC" w:rsidRDefault="009315EC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688A167" w14:textId="77777777" w:rsidR="009315EC" w:rsidRDefault="009315EC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2A4D360" w14:textId="77777777" w:rsidR="009315EC" w:rsidRDefault="009315EC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84DAD05" w14:textId="77777777" w:rsidR="008E7A7A" w:rsidRPr="00FB6AE5" w:rsidRDefault="008E7A7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6F35390" w14:textId="77777777"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</w:p>
    <w:p w14:paraId="13C6813F" w14:textId="0CA8FFB6" w:rsidR="00EA0EBF" w:rsidRPr="0088086F" w:rsidRDefault="00EA0EBF" w:rsidP="00EA0EBF">
      <w:pPr>
        <w:tabs>
          <w:tab w:val="left" w:pos="851"/>
          <w:tab w:val="left" w:pos="6521"/>
        </w:tabs>
        <w:spacing w:line="240" w:lineRule="atLeast"/>
        <w:rPr>
          <w:rFonts w:ascii="Arial" w:hAnsi="Arial" w:cs="Arial"/>
          <w:bCs/>
          <w:sz w:val="22"/>
          <w:szCs w:val="22"/>
        </w:rPr>
      </w:pPr>
      <w:r w:rsidRPr="0088086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 xml:space="preserve"> Ing. Jiří Procházka</w:t>
      </w:r>
      <w:r>
        <w:t xml:space="preserve"> </w:t>
      </w:r>
      <w:r>
        <w:rPr>
          <w:rFonts w:ascii="Arial" w:hAnsi="Arial" w:cs="Arial"/>
          <w:bCs/>
          <w:sz w:val="22"/>
          <w:szCs w:val="22"/>
        </w:rPr>
        <w:t>v. r.</w:t>
      </w:r>
      <w:r w:rsidRPr="0088086F">
        <w:rPr>
          <w:rFonts w:ascii="Arial" w:hAnsi="Arial" w:cs="Arial"/>
          <w:bCs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Miroslav Šanda v.r.</w:t>
      </w:r>
      <w:r>
        <w:rPr>
          <w:rFonts w:ascii="Arial" w:hAnsi="Arial" w:cs="Arial"/>
          <w:bCs/>
          <w:sz w:val="22"/>
          <w:szCs w:val="22"/>
        </w:rPr>
        <w:tab/>
      </w:r>
      <w:r w:rsidRPr="0088086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1F07DB">
        <w:rPr>
          <w:rFonts w:ascii="Arial" w:hAnsi="Arial" w:cs="Arial"/>
          <w:bCs/>
          <w:sz w:val="22"/>
          <w:szCs w:val="22"/>
        </w:rPr>
        <w:t xml:space="preserve">    </w:t>
      </w:r>
      <w:r w:rsidRPr="0088086F">
        <w:rPr>
          <w:rFonts w:ascii="Arial" w:hAnsi="Arial" w:cs="Arial"/>
          <w:bCs/>
          <w:sz w:val="22"/>
          <w:szCs w:val="22"/>
        </w:rPr>
        <w:t>starosta</w:t>
      </w:r>
      <w:r>
        <w:rPr>
          <w:rFonts w:ascii="Arial" w:hAnsi="Arial" w:cs="Arial"/>
          <w:bCs/>
          <w:sz w:val="22"/>
          <w:szCs w:val="22"/>
        </w:rPr>
        <w:tab/>
      </w:r>
      <w:r w:rsidR="001F07DB">
        <w:rPr>
          <w:rFonts w:ascii="Arial" w:hAnsi="Arial" w:cs="Arial"/>
          <w:bCs/>
          <w:sz w:val="22"/>
          <w:szCs w:val="22"/>
        </w:rPr>
        <w:t xml:space="preserve">   </w:t>
      </w:r>
      <w:r w:rsidRPr="0088086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místosta</w:t>
      </w:r>
      <w:r w:rsidRPr="0088086F">
        <w:rPr>
          <w:rFonts w:ascii="Arial" w:hAnsi="Arial" w:cs="Arial"/>
          <w:bCs/>
          <w:sz w:val="22"/>
          <w:szCs w:val="22"/>
        </w:rPr>
        <w:t>rosta</w:t>
      </w:r>
    </w:p>
    <w:sectPr w:rsidR="00EA0EBF" w:rsidRPr="0088086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F54B" w14:textId="77777777" w:rsidR="009F721D" w:rsidRDefault="009F721D">
      <w:r>
        <w:separator/>
      </w:r>
    </w:p>
  </w:endnote>
  <w:endnote w:type="continuationSeparator" w:id="0">
    <w:p w14:paraId="4AEA7844" w14:textId="77777777" w:rsidR="009F721D" w:rsidRDefault="009F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8B9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F7684">
      <w:rPr>
        <w:noProof/>
      </w:rPr>
      <w:t>5</w:t>
    </w:r>
    <w:r>
      <w:fldChar w:fldCharType="end"/>
    </w:r>
  </w:p>
  <w:p w14:paraId="3C798FA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D7C4" w14:textId="77777777" w:rsidR="009F721D" w:rsidRDefault="009F721D">
      <w:r>
        <w:separator/>
      </w:r>
    </w:p>
  </w:footnote>
  <w:footnote w:type="continuationSeparator" w:id="0">
    <w:p w14:paraId="0446104F" w14:textId="77777777" w:rsidR="009F721D" w:rsidRDefault="009F721D">
      <w:r>
        <w:continuationSeparator/>
      </w:r>
    </w:p>
  </w:footnote>
  <w:footnote w:id="1">
    <w:p w14:paraId="74D211C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A02306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67524360"/>
    <w:lvl w:ilvl="0" w:tplc="1AB03A3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F7F30"/>
    <w:multiLevelType w:val="hybridMultilevel"/>
    <w:tmpl w:val="5C827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8442110">
    <w:abstractNumId w:val="7"/>
  </w:num>
  <w:num w:numId="2" w16cid:durableId="2024437561">
    <w:abstractNumId w:val="31"/>
  </w:num>
  <w:num w:numId="3" w16cid:durableId="1203834177">
    <w:abstractNumId w:val="4"/>
  </w:num>
  <w:num w:numId="4" w16cid:durableId="2135252108">
    <w:abstractNumId w:val="23"/>
  </w:num>
  <w:num w:numId="5" w16cid:durableId="344671292">
    <w:abstractNumId w:val="20"/>
  </w:num>
  <w:num w:numId="6" w16cid:durableId="403839651">
    <w:abstractNumId w:val="27"/>
  </w:num>
  <w:num w:numId="7" w16cid:durableId="655844398">
    <w:abstractNumId w:val="8"/>
  </w:num>
  <w:num w:numId="8" w16cid:durableId="80494848">
    <w:abstractNumId w:val="1"/>
  </w:num>
  <w:num w:numId="9" w16cid:durableId="655646747">
    <w:abstractNumId w:val="26"/>
  </w:num>
  <w:num w:numId="10" w16cid:durableId="1341466518">
    <w:abstractNumId w:val="22"/>
  </w:num>
  <w:num w:numId="11" w16cid:durableId="1922134048">
    <w:abstractNumId w:val="21"/>
  </w:num>
  <w:num w:numId="12" w16cid:durableId="745762321">
    <w:abstractNumId w:val="10"/>
  </w:num>
  <w:num w:numId="13" w16cid:durableId="1513494922">
    <w:abstractNumId w:val="24"/>
  </w:num>
  <w:num w:numId="14" w16cid:durableId="1748917940">
    <w:abstractNumId w:val="30"/>
  </w:num>
  <w:num w:numId="15" w16cid:durableId="230778382">
    <w:abstractNumId w:val="13"/>
  </w:num>
  <w:num w:numId="16" w16cid:durableId="1145708471">
    <w:abstractNumId w:val="29"/>
  </w:num>
  <w:num w:numId="17" w16cid:durableId="1471244790">
    <w:abstractNumId w:val="5"/>
  </w:num>
  <w:num w:numId="18" w16cid:durableId="238053195">
    <w:abstractNumId w:val="0"/>
  </w:num>
  <w:num w:numId="19" w16cid:durableId="536436139">
    <w:abstractNumId w:val="17"/>
  </w:num>
  <w:num w:numId="20" w16cid:durableId="1890340542">
    <w:abstractNumId w:val="25"/>
  </w:num>
  <w:num w:numId="21" w16cid:durableId="1759404838">
    <w:abstractNumId w:val="18"/>
  </w:num>
  <w:num w:numId="22" w16cid:durableId="1052851195">
    <w:abstractNumId w:val="19"/>
  </w:num>
  <w:num w:numId="23" w16cid:durableId="1028683437">
    <w:abstractNumId w:val="12"/>
  </w:num>
  <w:num w:numId="24" w16cid:durableId="1368026088">
    <w:abstractNumId w:val="6"/>
  </w:num>
  <w:num w:numId="25" w16cid:durableId="1097798556">
    <w:abstractNumId w:val="2"/>
  </w:num>
  <w:num w:numId="26" w16cid:durableId="1691564071">
    <w:abstractNumId w:val="16"/>
  </w:num>
  <w:num w:numId="27" w16cid:durableId="1726485946">
    <w:abstractNumId w:val="3"/>
  </w:num>
  <w:num w:numId="28" w16cid:durableId="575286129">
    <w:abstractNumId w:val="14"/>
  </w:num>
  <w:num w:numId="29" w16cid:durableId="1771123698">
    <w:abstractNumId w:val="9"/>
  </w:num>
  <w:num w:numId="30" w16cid:durableId="976447861">
    <w:abstractNumId w:val="11"/>
  </w:num>
  <w:num w:numId="31" w16cid:durableId="425073990">
    <w:abstractNumId w:val="28"/>
  </w:num>
  <w:num w:numId="32" w16cid:durableId="15980573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256D8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7731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99F"/>
    <w:rsid w:val="000E0E1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95D"/>
    <w:rsid w:val="00164E8B"/>
    <w:rsid w:val="001724A3"/>
    <w:rsid w:val="0017608F"/>
    <w:rsid w:val="00181515"/>
    <w:rsid w:val="00181C99"/>
    <w:rsid w:val="001869E0"/>
    <w:rsid w:val="001A1793"/>
    <w:rsid w:val="001A1F0B"/>
    <w:rsid w:val="001A5FC6"/>
    <w:rsid w:val="001B0AEB"/>
    <w:rsid w:val="001C6E05"/>
    <w:rsid w:val="001E0DF7"/>
    <w:rsid w:val="001E5FBF"/>
    <w:rsid w:val="001F07DB"/>
    <w:rsid w:val="00200839"/>
    <w:rsid w:val="00202C4A"/>
    <w:rsid w:val="00206275"/>
    <w:rsid w:val="00211D36"/>
    <w:rsid w:val="0021319E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0364"/>
    <w:rsid w:val="002D64B8"/>
    <w:rsid w:val="002D7DAC"/>
    <w:rsid w:val="002F6C9F"/>
    <w:rsid w:val="0031415A"/>
    <w:rsid w:val="00320CF7"/>
    <w:rsid w:val="00325C67"/>
    <w:rsid w:val="0032634F"/>
    <w:rsid w:val="00327993"/>
    <w:rsid w:val="0034317B"/>
    <w:rsid w:val="00343C2D"/>
    <w:rsid w:val="00344369"/>
    <w:rsid w:val="00352DD8"/>
    <w:rsid w:val="00360D50"/>
    <w:rsid w:val="003633BE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153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0B2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5062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307A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3EE6"/>
    <w:rsid w:val="0073528A"/>
    <w:rsid w:val="00745703"/>
    <w:rsid w:val="00762E85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02E9"/>
    <w:rsid w:val="007C40FF"/>
    <w:rsid w:val="007C5E41"/>
    <w:rsid w:val="007C7508"/>
    <w:rsid w:val="007D5121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4A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7A7A"/>
    <w:rsid w:val="008F1E1D"/>
    <w:rsid w:val="009007DD"/>
    <w:rsid w:val="00912D28"/>
    <w:rsid w:val="009146F3"/>
    <w:rsid w:val="00915FF6"/>
    <w:rsid w:val="00916185"/>
    <w:rsid w:val="009175D0"/>
    <w:rsid w:val="00923300"/>
    <w:rsid w:val="009315EC"/>
    <w:rsid w:val="009401A1"/>
    <w:rsid w:val="00940656"/>
    <w:rsid w:val="0094179C"/>
    <w:rsid w:val="00951700"/>
    <w:rsid w:val="00951722"/>
    <w:rsid w:val="00951FFD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B7B42"/>
    <w:rsid w:val="009C381D"/>
    <w:rsid w:val="009C7464"/>
    <w:rsid w:val="009D5C19"/>
    <w:rsid w:val="009D6CD6"/>
    <w:rsid w:val="009E4450"/>
    <w:rsid w:val="009E5176"/>
    <w:rsid w:val="009F1B3D"/>
    <w:rsid w:val="009F5BB9"/>
    <w:rsid w:val="009F721D"/>
    <w:rsid w:val="009F7D8A"/>
    <w:rsid w:val="00A07653"/>
    <w:rsid w:val="00A11DFF"/>
    <w:rsid w:val="00A23FF9"/>
    <w:rsid w:val="00A25B5E"/>
    <w:rsid w:val="00A33FDC"/>
    <w:rsid w:val="00A342C0"/>
    <w:rsid w:val="00A4434D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35F9"/>
    <w:rsid w:val="00AC4B55"/>
    <w:rsid w:val="00AC696F"/>
    <w:rsid w:val="00AD035D"/>
    <w:rsid w:val="00AD0D21"/>
    <w:rsid w:val="00AE2DEE"/>
    <w:rsid w:val="00AE5EEF"/>
    <w:rsid w:val="00AF49AB"/>
    <w:rsid w:val="00AF6805"/>
    <w:rsid w:val="00AF72CD"/>
    <w:rsid w:val="00B11B51"/>
    <w:rsid w:val="00B321B9"/>
    <w:rsid w:val="00B3452E"/>
    <w:rsid w:val="00B42462"/>
    <w:rsid w:val="00B50B52"/>
    <w:rsid w:val="00B556A5"/>
    <w:rsid w:val="00B7787C"/>
    <w:rsid w:val="00B947F5"/>
    <w:rsid w:val="00B94D6E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388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6C13"/>
    <w:rsid w:val="00CF0B79"/>
    <w:rsid w:val="00CF5BE8"/>
    <w:rsid w:val="00CF6192"/>
    <w:rsid w:val="00D040D4"/>
    <w:rsid w:val="00D04C14"/>
    <w:rsid w:val="00D15B2B"/>
    <w:rsid w:val="00D226C7"/>
    <w:rsid w:val="00D2467D"/>
    <w:rsid w:val="00D25BA7"/>
    <w:rsid w:val="00D27F18"/>
    <w:rsid w:val="00D4132C"/>
    <w:rsid w:val="00D44ECF"/>
    <w:rsid w:val="00D51D24"/>
    <w:rsid w:val="00D546F5"/>
    <w:rsid w:val="00D56955"/>
    <w:rsid w:val="00D62F8B"/>
    <w:rsid w:val="00D71514"/>
    <w:rsid w:val="00D725AA"/>
    <w:rsid w:val="00D7341B"/>
    <w:rsid w:val="00D736CB"/>
    <w:rsid w:val="00D8050D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0F76"/>
    <w:rsid w:val="00E318DB"/>
    <w:rsid w:val="00E42543"/>
    <w:rsid w:val="00E428C5"/>
    <w:rsid w:val="00E555A1"/>
    <w:rsid w:val="00E5685C"/>
    <w:rsid w:val="00E5725E"/>
    <w:rsid w:val="00E62D35"/>
    <w:rsid w:val="00E66B2E"/>
    <w:rsid w:val="00E72053"/>
    <w:rsid w:val="00E8031C"/>
    <w:rsid w:val="00E87A75"/>
    <w:rsid w:val="00E87B0B"/>
    <w:rsid w:val="00E92D8B"/>
    <w:rsid w:val="00EA0EBF"/>
    <w:rsid w:val="00EA1B4D"/>
    <w:rsid w:val="00EB2DCF"/>
    <w:rsid w:val="00EB4815"/>
    <w:rsid w:val="00EB486C"/>
    <w:rsid w:val="00EB7D8D"/>
    <w:rsid w:val="00ED06F5"/>
    <w:rsid w:val="00ED1D7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F7E"/>
    <w:rsid w:val="00F67C91"/>
    <w:rsid w:val="00F70057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03A70"/>
  <w15:chartTrackingRefBased/>
  <w15:docId w15:val="{D806F44A-95E5-4FB2-9CAC-42CE8DEB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B98E5-D8B1-4087-B685-D99D69BE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1073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Šanda</cp:lastModifiedBy>
  <cp:revision>15</cp:revision>
  <cp:lastPrinted>2020-12-03T09:05:00Z</cp:lastPrinted>
  <dcterms:created xsi:type="dcterms:W3CDTF">2024-11-05T11:14:00Z</dcterms:created>
  <dcterms:modified xsi:type="dcterms:W3CDTF">2024-11-22T08:36:00Z</dcterms:modified>
</cp:coreProperties>
</file>