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970CC">
        <w:rPr>
          <w:rFonts w:ascii="Arial" w:hAnsi="Arial" w:cs="Arial"/>
          <w:b/>
        </w:rPr>
        <w:t>SENINKA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970CC">
        <w:rPr>
          <w:rFonts w:ascii="Arial" w:hAnsi="Arial" w:cs="Arial"/>
          <w:b/>
        </w:rPr>
        <w:t>Seninka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970CC">
        <w:rPr>
          <w:rFonts w:ascii="Arial" w:hAnsi="Arial" w:cs="Arial"/>
          <w:b/>
        </w:rPr>
        <w:t>Seninka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970CC">
        <w:rPr>
          <w:rFonts w:ascii="Arial" w:hAnsi="Arial" w:cs="Arial"/>
          <w:sz w:val="22"/>
          <w:szCs w:val="22"/>
        </w:rPr>
        <w:t>Seninka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F67B0">
        <w:rPr>
          <w:rFonts w:ascii="Arial" w:hAnsi="Arial" w:cs="Arial"/>
          <w:sz w:val="22"/>
          <w:szCs w:val="22"/>
        </w:rPr>
        <w:t xml:space="preserve">6. prosince </w:t>
      </w:r>
      <w:r w:rsidR="003970CC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A53368">
        <w:rPr>
          <w:rFonts w:ascii="Arial" w:hAnsi="Arial" w:cs="Arial"/>
          <w:sz w:val="22"/>
          <w:szCs w:val="22"/>
        </w:rPr>
        <w:t>usnesením č.Z6/115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BD2B1D" w:rsidRDefault="0024722A" w:rsidP="003970C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970CC">
        <w:rPr>
          <w:rFonts w:ascii="Arial" w:hAnsi="Arial" w:cs="Arial"/>
          <w:sz w:val="22"/>
          <w:szCs w:val="22"/>
        </w:rPr>
        <w:t>Seninka.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3970C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3970CC">
        <w:rPr>
          <w:rFonts w:ascii="Arial" w:hAnsi="Arial" w:cs="Arial"/>
          <w:bCs/>
          <w:i/>
          <w:color w:val="000000"/>
        </w:rPr>
        <w:t xml:space="preserve"> čiré</w:t>
      </w:r>
      <w:r w:rsidRPr="003970CC">
        <w:rPr>
          <w:rFonts w:ascii="Arial" w:hAnsi="Arial" w:cs="Arial"/>
          <w:bCs/>
          <w:i/>
          <w:color w:val="000000"/>
        </w:rPr>
        <w:t>,</w:t>
      </w:r>
    </w:p>
    <w:p w:rsidR="003970CC" w:rsidRPr="003970CC" w:rsidRDefault="003970CC" w:rsidP="003970C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976B75" w:rsidRPr="00AB7F94" w:rsidRDefault="00976B7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B7F94">
        <w:rPr>
          <w:rFonts w:ascii="Arial" w:hAnsi="Arial" w:cs="Arial"/>
          <w:bCs/>
          <w:i/>
        </w:rPr>
        <w:t>Drobné 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B7F94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3970CC" w:rsidRDefault="003970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970CC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970CC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76B75">
        <w:rPr>
          <w:rFonts w:ascii="Arial" w:hAnsi="Arial" w:cs="Arial"/>
          <w:sz w:val="22"/>
          <w:szCs w:val="22"/>
        </w:rPr>
        <w:t>, j)</w:t>
      </w:r>
      <w:r w:rsidR="003970CC">
        <w:rPr>
          <w:rFonts w:ascii="Arial" w:hAnsi="Arial" w:cs="Arial"/>
          <w:sz w:val="22"/>
          <w:szCs w:val="22"/>
        </w:rPr>
        <w:t xml:space="preserve"> a </w:t>
      </w:r>
      <w:r w:rsidR="00976B75" w:rsidRPr="00AB7F94">
        <w:rPr>
          <w:rFonts w:ascii="Arial" w:hAnsi="Arial" w:cs="Arial"/>
          <w:sz w:val="22"/>
          <w:szCs w:val="22"/>
        </w:rPr>
        <w:t>k</w:t>
      </w:r>
      <w:r w:rsidR="003970CC" w:rsidRPr="00AB7F94">
        <w:rPr>
          <w:rFonts w:ascii="Arial" w:hAnsi="Arial" w:cs="Arial"/>
          <w:sz w:val="22"/>
          <w:szCs w:val="22"/>
        </w:rPr>
        <w:t>)</w:t>
      </w:r>
      <w:r w:rsidR="003970CC" w:rsidRPr="00976B75">
        <w:rPr>
          <w:rFonts w:ascii="Arial" w:hAnsi="Arial" w:cs="Arial"/>
          <w:color w:val="FF0000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970CC">
        <w:rPr>
          <w:rFonts w:ascii="Arial" w:hAnsi="Arial" w:cs="Arial"/>
          <w:sz w:val="22"/>
          <w:szCs w:val="22"/>
        </w:rPr>
        <w:t>(</w:t>
      </w:r>
      <w:r w:rsidRPr="003970CC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3970CC">
        <w:rPr>
          <w:rFonts w:ascii="Arial" w:hAnsi="Arial" w:cs="Arial"/>
          <w:i/>
          <w:iCs/>
          <w:sz w:val="22"/>
          <w:szCs w:val="22"/>
        </w:rPr>
        <w:t>…</w:t>
      </w:r>
      <w:r w:rsidRPr="003970CC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976B75">
        <w:rPr>
          <w:rFonts w:ascii="Arial" w:hAnsi="Arial" w:cs="Arial"/>
          <w:sz w:val="22"/>
          <w:szCs w:val="22"/>
        </w:rPr>
        <w:t xml:space="preserve"> </w:t>
      </w:r>
      <w:r w:rsidR="00976B75" w:rsidRPr="00AB7F94">
        <w:rPr>
          <w:rFonts w:ascii="Arial" w:hAnsi="Arial" w:cs="Arial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, sklo</w:t>
      </w:r>
      <w:r w:rsidR="00976B75">
        <w:rPr>
          <w:rFonts w:ascii="Arial" w:hAnsi="Arial" w:cs="Arial"/>
          <w:sz w:val="22"/>
          <w:szCs w:val="22"/>
        </w:rPr>
        <w:t xml:space="preserve"> čiré i barevné</w:t>
      </w:r>
      <w:r>
        <w:rPr>
          <w:rFonts w:ascii="Arial" w:hAnsi="Arial" w:cs="Arial"/>
          <w:sz w:val="22"/>
          <w:szCs w:val="22"/>
        </w:rPr>
        <w:t>, kovy</w:t>
      </w:r>
      <w:r w:rsidR="00F44F6A">
        <w:rPr>
          <w:rFonts w:ascii="Arial" w:hAnsi="Arial" w:cs="Arial"/>
          <w:sz w:val="22"/>
          <w:szCs w:val="22"/>
        </w:rPr>
        <w:t xml:space="preserve">, </w:t>
      </w:r>
      <w:r w:rsidR="00F44F6A" w:rsidRPr="001B5792">
        <w:rPr>
          <w:rFonts w:ascii="Arial" w:hAnsi="Arial" w:cs="Arial"/>
          <w:sz w:val="22"/>
          <w:szCs w:val="22"/>
        </w:rPr>
        <w:t>drobné kovy</w:t>
      </w:r>
      <w:r w:rsidR="00E5725E" w:rsidRPr="001B5792">
        <w:rPr>
          <w:rFonts w:ascii="Arial" w:hAnsi="Arial" w:cs="Arial"/>
          <w:sz w:val="22"/>
          <w:szCs w:val="22"/>
        </w:rPr>
        <w:t>, biologické</w:t>
      </w:r>
      <w:r w:rsidR="00E5725E">
        <w:rPr>
          <w:rFonts w:ascii="Arial" w:hAnsi="Arial" w:cs="Arial"/>
          <w:sz w:val="22"/>
          <w:szCs w:val="22"/>
        </w:rPr>
        <w:t xml:space="preserve"> odpady</w:t>
      </w:r>
      <w:r w:rsidR="00181515">
        <w:rPr>
          <w:rFonts w:ascii="Arial" w:hAnsi="Arial" w:cs="Arial"/>
          <w:sz w:val="22"/>
          <w:szCs w:val="22"/>
        </w:rPr>
        <w:t>,</w:t>
      </w:r>
      <w:r w:rsidR="00976B75">
        <w:rPr>
          <w:rFonts w:ascii="Arial" w:hAnsi="Arial" w:cs="Arial"/>
          <w:sz w:val="22"/>
          <w:szCs w:val="22"/>
        </w:rPr>
        <w:t xml:space="preserve"> nápojové kartony,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3970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12A1C">
        <w:rPr>
          <w:rFonts w:ascii="Arial" w:hAnsi="Arial" w:cs="Arial"/>
          <w:sz w:val="22"/>
          <w:szCs w:val="22"/>
        </w:rPr>
        <w:t xml:space="preserve">pytle, </w:t>
      </w:r>
      <w:r w:rsidR="00976B75" w:rsidRPr="00AB7F94">
        <w:rPr>
          <w:rFonts w:ascii="Arial" w:hAnsi="Arial" w:cs="Arial"/>
          <w:sz w:val="22"/>
          <w:szCs w:val="22"/>
        </w:rPr>
        <w:t>sběrné nádoby</w:t>
      </w:r>
      <w:r w:rsidR="00976B75" w:rsidRPr="00976B75">
        <w:rPr>
          <w:rFonts w:ascii="Arial" w:hAnsi="Arial" w:cs="Arial"/>
          <w:color w:val="FF0000"/>
          <w:sz w:val="22"/>
          <w:szCs w:val="22"/>
        </w:rPr>
        <w:t xml:space="preserve"> </w:t>
      </w:r>
      <w:r w:rsidR="00E12A1C">
        <w:rPr>
          <w:rFonts w:ascii="Arial" w:hAnsi="Arial" w:cs="Arial"/>
          <w:sz w:val="22"/>
          <w:szCs w:val="22"/>
        </w:rPr>
        <w:t>a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A3581" w:rsidRDefault="00F44F6A" w:rsidP="00E12A1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kontejner na kovy je </w:t>
      </w:r>
      <w:r w:rsidRPr="001B5792">
        <w:rPr>
          <w:rFonts w:ascii="Arial" w:hAnsi="Arial" w:cs="Arial"/>
        </w:rPr>
        <w:t>umíst</w:t>
      </w:r>
      <w:r w:rsidR="00E12A1C" w:rsidRPr="001B5792">
        <w:rPr>
          <w:rFonts w:ascii="Arial" w:hAnsi="Arial" w:cs="Arial"/>
        </w:rPr>
        <w:t>ěn v</w:t>
      </w:r>
      <w:r w:rsidR="00E12A1C">
        <w:rPr>
          <w:rFonts w:ascii="Arial" w:hAnsi="Arial" w:cs="Arial"/>
        </w:rPr>
        <w:t> areálu firmy TOŠVITO, spol. s r. o., Seninka č. 1</w:t>
      </w:r>
    </w:p>
    <w:p w:rsidR="00E12A1C" w:rsidRPr="00AB7F94" w:rsidRDefault="00976B75" w:rsidP="00E12A1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B7F94">
        <w:rPr>
          <w:rFonts w:ascii="Arial" w:hAnsi="Arial" w:cs="Arial"/>
        </w:rPr>
        <w:t>sběrné nádoby</w:t>
      </w:r>
      <w:r w:rsidRPr="00976B75">
        <w:rPr>
          <w:rFonts w:ascii="Arial" w:hAnsi="Arial" w:cs="Arial"/>
          <w:color w:val="FF0000"/>
        </w:rPr>
        <w:t xml:space="preserve"> </w:t>
      </w:r>
      <w:proofErr w:type="gramStart"/>
      <w:r w:rsidR="00A53368">
        <w:rPr>
          <w:rFonts w:ascii="Arial" w:hAnsi="Arial" w:cs="Arial"/>
        </w:rPr>
        <w:t>na</w:t>
      </w:r>
      <w:proofErr w:type="gramEnd"/>
      <w:r w:rsidR="00A53368">
        <w:rPr>
          <w:rFonts w:ascii="Arial" w:hAnsi="Arial" w:cs="Arial"/>
        </w:rPr>
        <w:t xml:space="preserve"> jedné </w:t>
      </w:r>
      <w:proofErr w:type="gramStart"/>
      <w:r w:rsidR="00A53368">
        <w:rPr>
          <w:rFonts w:ascii="Arial" w:hAnsi="Arial" w:cs="Arial"/>
        </w:rPr>
        <w:t xml:space="preserve">oleje </w:t>
      </w:r>
      <w:r w:rsidR="00E12A1C">
        <w:rPr>
          <w:rFonts w:ascii="Arial" w:hAnsi="Arial" w:cs="Arial"/>
        </w:rPr>
        <w:t>a tuky</w:t>
      </w:r>
      <w:proofErr w:type="gramEnd"/>
      <w:r w:rsidR="00E12A1C">
        <w:rPr>
          <w:rFonts w:ascii="Arial" w:hAnsi="Arial" w:cs="Arial"/>
        </w:rPr>
        <w:t xml:space="preserve"> jsou umístěny u obecního úřadu</w:t>
      </w:r>
      <w:r>
        <w:rPr>
          <w:rFonts w:ascii="Arial" w:hAnsi="Arial" w:cs="Arial"/>
        </w:rPr>
        <w:t xml:space="preserve"> </w:t>
      </w:r>
      <w:r w:rsidRPr="00AB7F94">
        <w:rPr>
          <w:rFonts w:ascii="Arial" w:hAnsi="Arial" w:cs="Arial"/>
        </w:rPr>
        <w:t xml:space="preserve">č. p. </w:t>
      </w:r>
      <w:r w:rsidR="00AB7F94" w:rsidRPr="00AB7F94">
        <w:rPr>
          <w:rFonts w:ascii="Arial" w:hAnsi="Arial" w:cs="Arial"/>
        </w:rPr>
        <w:t>49</w:t>
      </w:r>
      <w:r w:rsidR="00E12A1C" w:rsidRPr="00AB7F94">
        <w:rPr>
          <w:rFonts w:ascii="Arial" w:hAnsi="Arial" w:cs="Arial"/>
        </w:rPr>
        <w:t xml:space="preserve"> a u č</w:t>
      </w:r>
      <w:r w:rsidRPr="00AB7F94">
        <w:rPr>
          <w:rFonts w:ascii="Arial" w:hAnsi="Arial" w:cs="Arial"/>
        </w:rPr>
        <w:t xml:space="preserve">. </w:t>
      </w:r>
      <w:r w:rsidR="00E12A1C" w:rsidRPr="00AB7F94">
        <w:rPr>
          <w:rFonts w:ascii="Arial" w:hAnsi="Arial" w:cs="Arial"/>
        </w:rPr>
        <w:t>p. 31</w:t>
      </w:r>
    </w:p>
    <w:p w:rsidR="00E12A1C" w:rsidRDefault="00E12A1C" w:rsidP="00E12A1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kontejner na biologický odpad je umístěn za sušírnou pod novou hasičskou zbrojnicí</w:t>
      </w:r>
    </w:p>
    <w:p w:rsidR="00E12A1C" w:rsidRDefault="00E12A1C" w:rsidP="00E12A1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pytle na papír, sklo</w:t>
      </w:r>
      <w:r w:rsidR="00976B75">
        <w:rPr>
          <w:rFonts w:ascii="Arial" w:hAnsi="Arial" w:cs="Arial"/>
        </w:rPr>
        <w:t xml:space="preserve"> </w:t>
      </w:r>
      <w:r w:rsidR="00976B75" w:rsidRPr="00AB7F94">
        <w:rPr>
          <w:rFonts w:ascii="Arial" w:hAnsi="Arial" w:cs="Arial"/>
        </w:rPr>
        <w:t>čiré i barevné</w:t>
      </w:r>
      <w:r>
        <w:rPr>
          <w:rFonts w:ascii="Arial" w:hAnsi="Arial" w:cs="Arial"/>
        </w:rPr>
        <w:t>, nápojové kartony, plasty včetně PET lahví a drobné kovy, které lze vyzvednout na obecním úřadě, se odkládají na stanoviště pro směsný komunální odpad u jednotlivých nemovitostí v den svozu dle harmonogramu svozu uveřejněného na webových stránkách obce</w:t>
      </w:r>
      <w:r w:rsidR="00A705D9">
        <w:rPr>
          <w:rFonts w:ascii="Arial" w:hAnsi="Arial" w:cs="Arial"/>
        </w:rPr>
        <w:t>,</w:t>
      </w:r>
    </w:p>
    <w:p w:rsidR="00A705D9" w:rsidRPr="00E12A1C" w:rsidRDefault="00976B75" w:rsidP="00E12A1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B7F94">
        <w:rPr>
          <w:rFonts w:ascii="Arial" w:hAnsi="Arial" w:cs="Arial"/>
        </w:rPr>
        <w:t>sběrné</w:t>
      </w:r>
      <w:r>
        <w:rPr>
          <w:rFonts w:ascii="Arial" w:hAnsi="Arial" w:cs="Arial"/>
        </w:rPr>
        <w:t xml:space="preserve"> </w:t>
      </w:r>
      <w:r w:rsidR="009040A8" w:rsidRPr="00F45CD8">
        <w:rPr>
          <w:rFonts w:ascii="Arial" w:hAnsi="Arial" w:cs="Arial"/>
        </w:rPr>
        <w:t xml:space="preserve">nádoby </w:t>
      </w:r>
      <w:r w:rsidR="000E23E2">
        <w:rPr>
          <w:rFonts w:ascii="Arial" w:hAnsi="Arial" w:cs="Arial"/>
        </w:rPr>
        <w:t>na papír, sklo</w:t>
      </w:r>
      <w:r>
        <w:rPr>
          <w:rFonts w:ascii="Arial" w:hAnsi="Arial" w:cs="Arial"/>
        </w:rPr>
        <w:t xml:space="preserve"> </w:t>
      </w:r>
      <w:r w:rsidRPr="00AB7F94">
        <w:rPr>
          <w:rFonts w:ascii="Arial" w:hAnsi="Arial" w:cs="Arial"/>
        </w:rPr>
        <w:t>čiré i barevné</w:t>
      </w:r>
      <w:r w:rsidR="000E23E2" w:rsidRPr="00976B75">
        <w:rPr>
          <w:rFonts w:ascii="Arial" w:hAnsi="Arial" w:cs="Arial"/>
          <w:color w:val="FF0000"/>
        </w:rPr>
        <w:t xml:space="preserve"> </w:t>
      </w:r>
      <w:r w:rsidR="000E23E2">
        <w:rPr>
          <w:rFonts w:ascii="Arial" w:hAnsi="Arial" w:cs="Arial"/>
        </w:rPr>
        <w:t>a plasty</w:t>
      </w:r>
      <w:r>
        <w:rPr>
          <w:rFonts w:ascii="Arial" w:hAnsi="Arial" w:cs="Arial"/>
        </w:rPr>
        <w:t xml:space="preserve"> </w:t>
      </w:r>
      <w:r w:rsidRPr="00AB7F94">
        <w:rPr>
          <w:rFonts w:ascii="Arial" w:hAnsi="Arial" w:cs="Arial"/>
        </w:rPr>
        <w:t>včetně PET lahví</w:t>
      </w:r>
      <w:r w:rsidR="000E23E2" w:rsidRPr="00976B75">
        <w:rPr>
          <w:rFonts w:ascii="Arial" w:hAnsi="Arial" w:cs="Arial"/>
          <w:color w:val="FF0000"/>
        </w:rPr>
        <w:t xml:space="preserve"> </w:t>
      </w:r>
      <w:r w:rsidR="000E23E2">
        <w:rPr>
          <w:rFonts w:ascii="Arial" w:hAnsi="Arial" w:cs="Arial"/>
        </w:rPr>
        <w:t>jsou umístěny u</w:t>
      </w:r>
      <w:r w:rsidR="00CB776D">
        <w:rPr>
          <w:rFonts w:ascii="Arial" w:hAnsi="Arial" w:cs="Arial"/>
        </w:rPr>
        <w:t> </w:t>
      </w:r>
      <w:r w:rsidR="000E23E2">
        <w:rPr>
          <w:rFonts w:ascii="Arial" w:hAnsi="Arial" w:cs="Arial"/>
        </w:rPr>
        <w:t>obecního úřadu</w:t>
      </w:r>
      <w:r>
        <w:rPr>
          <w:rFonts w:ascii="Arial" w:hAnsi="Arial" w:cs="Arial"/>
        </w:rPr>
        <w:t xml:space="preserve"> </w:t>
      </w:r>
      <w:r w:rsidRPr="00AB7F94">
        <w:rPr>
          <w:rFonts w:ascii="Arial" w:hAnsi="Arial" w:cs="Arial"/>
        </w:rPr>
        <w:t xml:space="preserve">č. p. </w:t>
      </w:r>
      <w:r w:rsidR="00AB7F94" w:rsidRPr="00AB7F94">
        <w:rPr>
          <w:rFonts w:ascii="Arial" w:hAnsi="Arial" w:cs="Arial"/>
        </w:rPr>
        <w:t>49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E12A1C">
        <w:rPr>
          <w:rFonts w:ascii="Arial" w:hAnsi="Arial" w:cs="Arial"/>
          <w:bCs/>
          <w:i/>
          <w:color w:val="000000"/>
        </w:rPr>
        <w:t xml:space="preserve">kontejner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E12A1C"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E12A1C">
        <w:rPr>
          <w:rFonts w:ascii="Arial" w:hAnsi="Arial" w:cs="Arial"/>
          <w:bCs/>
          <w:i/>
          <w:color w:val="000000"/>
        </w:rPr>
        <w:t xml:space="preserve">pytel </w:t>
      </w:r>
      <w:r w:rsidR="009040A8" w:rsidRPr="00F45CD8">
        <w:rPr>
          <w:rFonts w:ascii="Arial" w:hAnsi="Arial" w:cs="Arial"/>
          <w:bCs/>
          <w:i/>
        </w:rPr>
        <w:t xml:space="preserve">a </w:t>
      </w:r>
      <w:r w:rsidR="00CB776D" w:rsidRPr="00AB7F94">
        <w:rPr>
          <w:rFonts w:ascii="Arial" w:hAnsi="Arial" w:cs="Arial"/>
          <w:bCs/>
          <w:i/>
        </w:rPr>
        <w:t>sběrná</w:t>
      </w:r>
      <w:r w:rsidR="00CB776D">
        <w:rPr>
          <w:rFonts w:ascii="Arial" w:hAnsi="Arial" w:cs="Arial"/>
          <w:bCs/>
          <w:i/>
        </w:rPr>
        <w:t xml:space="preserve"> </w:t>
      </w:r>
      <w:r w:rsidR="009040A8" w:rsidRPr="00F45CD8">
        <w:rPr>
          <w:rFonts w:ascii="Arial" w:hAnsi="Arial" w:cs="Arial"/>
          <w:bCs/>
          <w:i/>
        </w:rPr>
        <w:t xml:space="preserve">nádoba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E12A1C">
        <w:rPr>
          <w:rFonts w:ascii="Arial" w:hAnsi="Arial" w:cs="Arial"/>
          <w:bCs/>
          <w:i/>
          <w:color w:val="000000"/>
        </w:rPr>
        <w:t>modrá,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12A1C">
        <w:rPr>
          <w:rFonts w:ascii="Arial" w:hAnsi="Arial" w:cs="Arial"/>
          <w:bCs/>
          <w:i/>
          <w:color w:val="000000"/>
        </w:rPr>
        <w:t xml:space="preserve">drobné kovy pytel </w:t>
      </w:r>
      <w:r w:rsidR="009040A8" w:rsidRPr="00F45CD8">
        <w:rPr>
          <w:rFonts w:ascii="Arial" w:hAnsi="Arial" w:cs="Arial"/>
          <w:bCs/>
          <w:i/>
        </w:rPr>
        <w:t xml:space="preserve">a </w:t>
      </w:r>
      <w:r w:rsidR="00CB776D" w:rsidRPr="00AB7F94">
        <w:rPr>
          <w:rFonts w:ascii="Arial" w:hAnsi="Arial" w:cs="Arial"/>
          <w:bCs/>
          <w:i/>
        </w:rPr>
        <w:t>sběrná</w:t>
      </w:r>
      <w:r w:rsidR="00CB776D">
        <w:rPr>
          <w:rFonts w:ascii="Arial" w:hAnsi="Arial" w:cs="Arial"/>
          <w:bCs/>
          <w:i/>
        </w:rPr>
        <w:t xml:space="preserve"> </w:t>
      </w:r>
      <w:r w:rsidR="009040A8" w:rsidRPr="00F45CD8">
        <w:rPr>
          <w:rFonts w:ascii="Arial" w:hAnsi="Arial" w:cs="Arial"/>
          <w:bCs/>
          <w:i/>
        </w:rPr>
        <w:t xml:space="preserve">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E12A1C">
        <w:rPr>
          <w:rFonts w:ascii="Arial" w:hAnsi="Arial" w:cs="Arial"/>
          <w:bCs/>
          <w:i/>
        </w:rPr>
        <w:t xml:space="preserve">žlutá, 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E12A1C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</w:t>
      </w:r>
      <w:r w:rsidR="00E12A1C">
        <w:rPr>
          <w:rFonts w:ascii="Arial" w:hAnsi="Arial" w:cs="Arial"/>
          <w:bCs/>
          <w:i/>
          <w:color w:val="000000"/>
        </w:rPr>
        <w:t xml:space="preserve">pytel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E12A1C">
        <w:rPr>
          <w:rFonts w:ascii="Arial" w:hAnsi="Arial" w:cs="Arial"/>
          <w:bCs/>
          <w:i/>
          <w:color w:val="000000"/>
        </w:rPr>
        <w:t>bílá a sklo barevné pytel</w:t>
      </w:r>
      <w:r w:rsidR="009040A8">
        <w:rPr>
          <w:rFonts w:ascii="Arial" w:hAnsi="Arial" w:cs="Arial"/>
          <w:bCs/>
          <w:i/>
          <w:color w:val="000000"/>
        </w:rPr>
        <w:t xml:space="preserve"> </w:t>
      </w:r>
      <w:r w:rsidR="009040A8" w:rsidRPr="00F45CD8">
        <w:rPr>
          <w:rFonts w:ascii="Arial" w:hAnsi="Arial" w:cs="Arial"/>
          <w:bCs/>
          <w:i/>
        </w:rPr>
        <w:t xml:space="preserve">a </w:t>
      </w:r>
      <w:r w:rsidR="00CB776D" w:rsidRPr="00AB7F94">
        <w:rPr>
          <w:rFonts w:ascii="Arial" w:hAnsi="Arial" w:cs="Arial"/>
          <w:bCs/>
          <w:i/>
        </w:rPr>
        <w:t>sběrná</w:t>
      </w:r>
      <w:r w:rsidR="00CB776D">
        <w:rPr>
          <w:rFonts w:ascii="Arial" w:hAnsi="Arial" w:cs="Arial"/>
          <w:bCs/>
          <w:i/>
        </w:rPr>
        <w:t xml:space="preserve"> </w:t>
      </w:r>
      <w:r w:rsidR="009040A8" w:rsidRPr="00F45CD8">
        <w:rPr>
          <w:rFonts w:ascii="Arial" w:hAnsi="Arial" w:cs="Arial"/>
          <w:bCs/>
          <w:i/>
        </w:rPr>
        <w:t>nádoba</w:t>
      </w:r>
      <w:r w:rsidR="00E12A1C" w:rsidRPr="00F45CD8">
        <w:rPr>
          <w:rFonts w:ascii="Arial" w:hAnsi="Arial" w:cs="Arial"/>
          <w:bCs/>
          <w:i/>
        </w:rPr>
        <w:t xml:space="preserve"> </w:t>
      </w:r>
      <w:r w:rsidR="00E12A1C">
        <w:rPr>
          <w:rFonts w:ascii="Arial" w:hAnsi="Arial" w:cs="Arial"/>
          <w:bCs/>
          <w:i/>
          <w:color w:val="000000"/>
        </w:rPr>
        <w:t>barva zelená</w:t>
      </w:r>
      <w:r w:rsidR="009C6761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9C6761">
        <w:rPr>
          <w:rFonts w:ascii="Arial" w:hAnsi="Arial" w:cs="Arial"/>
          <w:bCs/>
          <w:i/>
          <w:color w:val="000000"/>
        </w:rPr>
        <w:t xml:space="preserve">kontejner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9C6761">
        <w:rPr>
          <w:rFonts w:ascii="Arial" w:hAnsi="Arial" w:cs="Arial"/>
          <w:bCs/>
          <w:i/>
          <w:color w:val="000000"/>
        </w:rPr>
        <w:t>černá, pytle barva žlutá</w:t>
      </w:r>
    </w:p>
    <w:p w:rsidR="009C676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C676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9C6761">
        <w:rPr>
          <w:rFonts w:ascii="Arial" w:hAnsi="Arial" w:cs="Arial"/>
          <w:i/>
          <w:iCs/>
          <w:sz w:val="22"/>
          <w:szCs w:val="22"/>
        </w:rPr>
        <w:t xml:space="preserve">, </w:t>
      </w:r>
      <w:r w:rsidR="00CB776D" w:rsidRPr="00AB7F94">
        <w:rPr>
          <w:rFonts w:ascii="Arial" w:hAnsi="Arial" w:cs="Arial"/>
          <w:i/>
          <w:iCs/>
          <w:sz w:val="22"/>
          <w:szCs w:val="22"/>
        </w:rPr>
        <w:t>sběrná nádoba</w:t>
      </w:r>
      <w:r w:rsidR="00CB776D">
        <w:rPr>
          <w:rFonts w:ascii="Arial" w:hAnsi="Arial" w:cs="Arial"/>
          <w:i/>
          <w:iCs/>
          <w:sz w:val="22"/>
          <w:szCs w:val="22"/>
        </w:rPr>
        <w:t xml:space="preserve"> </w:t>
      </w:r>
      <w:r w:rsidR="00D226C7" w:rsidRPr="009C6761">
        <w:rPr>
          <w:rFonts w:ascii="Arial" w:hAnsi="Arial" w:cs="Arial"/>
          <w:i/>
          <w:iCs/>
          <w:sz w:val="22"/>
          <w:szCs w:val="22"/>
        </w:rPr>
        <w:t>barva</w:t>
      </w:r>
      <w:r w:rsidR="009C6761" w:rsidRPr="009C6761">
        <w:rPr>
          <w:rFonts w:ascii="Arial" w:hAnsi="Arial" w:cs="Arial"/>
          <w:i/>
          <w:iCs/>
          <w:sz w:val="22"/>
          <w:szCs w:val="22"/>
        </w:rPr>
        <w:t xml:space="preserve"> hnědá, </w:t>
      </w:r>
    </w:p>
    <w:p w:rsidR="00A342C0" w:rsidRPr="009C6761" w:rsidRDefault="009C676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A342C0" w:rsidRPr="009C6761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pytel </w:t>
      </w:r>
      <w:r w:rsidR="00A342C0" w:rsidRPr="009C6761">
        <w:rPr>
          <w:rFonts w:ascii="Arial" w:hAnsi="Arial" w:cs="Arial"/>
          <w:i/>
          <w:iCs/>
          <w:sz w:val="22"/>
          <w:szCs w:val="22"/>
        </w:rPr>
        <w:t>barva</w:t>
      </w:r>
      <w:r>
        <w:rPr>
          <w:rFonts w:ascii="Arial" w:hAnsi="Arial" w:cs="Arial"/>
          <w:i/>
          <w:iCs/>
          <w:sz w:val="22"/>
          <w:szCs w:val="22"/>
        </w:rPr>
        <w:t xml:space="preserve"> oranžová.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9C6761" w:rsidRDefault="009C676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C6761">
        <w:rPr>
          <w:rFonts w:ascii="Arial" w:hAnsi="Arial" w:cs="Arial"/>
          <w:sz w:val="22"/>
          <w:szCs w:val="22"/>
        </w:rPr>
        <w:t>na úřední desce obecního úřadu, na výlepových plochách, v místním zpravodaji, v místním rozhlase, na internetových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8C0739" w:rsidRDefault="008C0739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C0739" w:rsidRPr="008C0739" w:rsidRDefault="006101FB" w:rsidP="008C073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8C0739">
        <w:rPr>
          <w:rFonts w:ascii="Arial" w:hAnsi="Arial" w:cs="Arial"/>
        </w:rPr>
        <w:t>S</w:t>
      </w:r>
      <w:r w:rsidR="000F645D" w:rsidRPr="008C0739">
        <w:rPr>
          <w:rFonts w:ascii="Arial" w:hAnsi="Arial" w:cs="Arial"/>
        </w:rPr>
        <w:t xml:space="preserve">voz objemného odpadu je zajišťován </w:t>
      </w:r>
      <w:r w:rsidR="008C0739" w:rsidRPr="008C0739">
        <w:rPr>
          <w:rFonts w:ascii="Arial" w:hAnsi="Arial" w:cs="Arial"/>
        </w:rPr>
        <w:t xml:space="preserve">dvakrát ročně </w:t>
      </w:r>
      <w:r w:rsidR="000F645D" w:rsidRPr="008C0739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8C0739">
        <w:rPr>
          <w:rFonts w:ascii="Arial" w:hAnsi="Arial" w:cs="Arial"/>
        </w:rPr>
        <w:t>svozu</w:t>
      </w:r>
      <w:r w:rsidR="000F645D" w:rsidRPr="008C0739">
        <w:rPr>
          <w:rFonts w:ascii="Arial" w:hAnsi="Arial" w:cs="Arial"/>
        </w:rPr>
        <w:t xml:space="preserve"> jsou zveřejňovány </w:t>
      </w:r>
      <w:r w:rsidR="008C0739" w:rsidRPr="008C0739">
        <w:rPr>
          <w:rFonts w:ascii="Arial" w:hAnsi="Arial" w:cs="Arial"/>
        </w:rPr>
        <w:t>na úřední desce obecního úřadu, na výlepových plochách, v místním zpravodaji, v místním rozhlase, na internetových stránkách obce.</w:t>
      </w:r>
    </w:p>
    <w:p w:rsidR="00560DED" w:rsidRPr="008C0739" w:rsidRDefault="00560DED" w:rsidP="008C0739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8C0739" w:rsidRDefault="008C0739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="008C0739">
        <w:rPr>
          <w:rFonts w:ascii="Arial" w:hAnsi="Arial" w:cs="Arial"/>
          <w:sz w:val="22"/>
          <w:szCs w:val="22"/>
        </w:rPr>
        <w:t xml:space="preserve">rozumějí: </w:t>
      </w:r>
    </w:p>
    <w:p w:rsidR="0025354B" w:rsidRPr="008C0739" w:rsidRDefault="00C91B2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8C0739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:rsidR="0025354B" w:rsidRPr="008C073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0739">
        <w:rPr>
          <w:rFonts w:ascii="Arial" w:hAnsi="Arial" w:cs="Arial"/>
          <w:bCs/>
          <w:i/>
          <w:sz w:val="22"/>
          <w:szCs w:val="22"/>
        </w:rPr>
        <w:t>igelitové pytle</w:t>
      </w:r>
      <w:r w:rsidR="008C0739">
        <w:rPr>
          <w:rFonts w:ascii="Arial" w:hAnsi="Arial" w:cs="Arial"/>
          <w:bCs/>
          <w:i/>
          <w:sz w:val="22"/>
          <w:szCs w:val="22"/>
        </w:rPr>
        <w:t xml:space="preserve"> černé</w:t>
      </w:r>
      <w:r w:rsidR="00C91B2B">
        <w:rPr>
          <w:rFonts w:ascii="Arial" w:hAnsi="Arial" w:cs="Arial"/>
          <w:bCs/>
          <w:i/>
          <w:sz w:val="22"/>
          <w:szCs w:val="22"/>
        </w:rPr>
        <w:t>,</w:t>
      </w:r>
    </w:p>
    <w:p w:rsidR="008C0739" w:rsidRPr="008C073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C0739">
        <w:rPr>
          <w:rFonts w:ascii="Arial" w:hAnsi="Arial" w:cs="Arial"/>
          <w:i/>
          <w:sz w:val="22"/>
          <w:szCs w:val="22"/>
        </w:rPr>
        <w:t>odpadkové koše</w:t>
      </w:r>
      <w:r w:rsidR="0025354B" w:rsidRPr="008C0739">
        <w:rPr>
          <w:rFonts w:ascii="Arial" w:hAnsi="Arial" w:cs="Arial"/>
          <w:i/>
          <w:sz w:val="22"/>
          <w:szCs w:val="22"/>
        </w:rPr>
        <w:t>,</w:t>
      </w:r>
      <w:r w:rsidR="0025354B" w:rsidRPr="008C0739">
        <w:rPr>
          <w:rFonts w:ascii="Arial" w:hAnsi="Arial" w:cs="Arial"/>
          <w:sz w:val="22"/>
          <w:szCs w:val="22"/>
        </w:rPr>
        <w:t xml:space="preserve"> </w:t>
      </w:r>
      <w:r w:rsidR="0025354B" w:rsidRPr="008C0739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8C0739">
        <w:rPr>
          <w:rFonts w:ascii="Arial" w:hAnsi="Arial" w:cs="Arial"/>
          <w:i/>
          <w:sz w:val="22"/>
          <w:szCs w:val="22"/>
        </w:rPr>
        <w:t xml:space="preserve"> </w:t>
      </w:r>
    </w:p>
    <w:p w:rsidR="00CF5BE8" w:rsidRDefault="008C0739" w:rsidP="008C073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25354B" w:rsidRPr="008C0739">
        <w:rPr>
          <w:rFonts w:ascii="Arial" w:hAnsi="Arial" w:cs="Arial"/>
          <w:i/>
          <w:sz w:val="22"/>
          <w:szCs w:val="22"/>
        </w:rPr>
        <w:t>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8C0739" w:rsidRDefault="008C0739" w:rsidP="008C073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81D11" w:rsidRDefault="00A81D11" w:rsidP="008C0739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C0739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9040A8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8C0739">
        <w:rPr>
          <w:rFonts w:ascii="Arial" w:hAnsi="Arial" w:cs="Arial"/>
          <w:sz w:val="22"/>
          <w:szCs w:val="22"/>
        </w:rPr>
        <w:t>1/2021</w:t>
      </w:r>
      <w:r w:rsidRPr="009040A8">
        <w:rPr>
          <w:rFonts w:ascii="Arial" w:hAnsi="Arial" w:cs="Arial"/>
          <w:iCs/>
          <w:sz w:val="22"/>
          <w:szCs w:val="22"/>
        </w:rPr>
        <w:t>,</w:t>
      </w:r>
      <w:r w:rsidR="008C0739" w:rsidRPr="009040A8">
        <w:rPr>
          <w:rFonts w:ascii="Arial" w:hAnsi="Arial" w:cs="Arial"/>
          <w:iCs/>
          <w:sz w:val="22"/>
          <w:szCs w:val="22"/>
        </w:rPr>
        <w:t xml:space="preserve"> o stanovení obecního systému odpadového hospodářství</w:t>
      </w:r>
      <w:r w:rsidR="009040A8">
        <w:rPr>
          <w:rFonts w:ascii="Arial" w:hAnsi="Arial" w:cs="Arial"/>
          <w:iCs/>
          <w:sz w:val="22"/>
          <w:szCs w:val="22"/>
        </w:rPr>
        <w:t>,</w:t>
      </w:r>
      <w:r w:rsidRPr="009040A8">
        <w:rPr>
          <w:rFonts w:ascii="Arial" w:hAnsi="Arial" w:cs="Arial"/>
          <w:iCs/>
          <w:sz w:val="22"/>
          <w:szCs w:val="22"/>
        </w:rPr>
        <w:t xml:space="preserve"> ze dne </w:t>
      </w:r>
      <w:r w:rsidR="008C0739" w:rsidRPr="009040A8">
        <w:rPr>
          <w:rFonts w:ascii="Arial" w:hAnsi="Arial" w:cs="Arial"/>
          <w:iCs/>
          <w:sz w:val="22"/>
          <w:szCs w:val="22"/>
        </w:rPr>
        <w:t>16. 11. 2021.</w:t>
      </w:r>
    </w:p>
    <w:p w:rsidR="008C0739" w:rsidRPr="009040A8" w:rsidRDefault="008C0739" w:rsidP="00074576">
      <w:pPr>
        <w:spacing w:before="120" w:line="288" w:lineRule="auto"/>
        <w:jc w:val="both"/>
        <w:rPr>
          <w:rFonts w:ascii="Arial" w:hAnsi="Arial" w:cs="Arial"/>
          <w:iCs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C0739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</w:t>
      </w:r>
      <w:r w:rsidR="008C0739">
        <w:rPr>
          <w:rFonts w:ascii="Arial" w:hAnsi="Arial" w:cs="Arial"/>
          <w:sz w:val="22"/>
          <w:szCs w:val="22"/>
        </w:rPr>
        <w:t>vyhláška nabývá účinnosti dnem 1. 1.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lastRenderedPageBreak/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</w:t>
      </w:r>
      <w:r w:rsidR="000E23E2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:rsidR="0024722A" w:rsidRPr="00F45CD8" w:rsidRDefault="000E23E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Josef Šulák</w:t>
      </w:r>
      <w:r w:rsidR="00A705D9" w:rsidRPr="00A705D9">
        <w:rPr>
          <w:rFonts w:ascii="Arial" w:hAnsi="Arial" w:cs="Arial"/>
          <w:bCs/>
          <w:sz w:val="22"/>
          <w:szCs w:val="22"/>
        </w:rPr>
        <w:t xml:space="preserve"> v.</w:t>
      </w:r>
      <w:r w:rsidR="009040A8">
        <w:rPr>
          <w:rFonts w:ascii="Arial" w:hAnsi="Arial" w:cs="Arial"/>
          <w:bCs/>
          <w:sz w:val="22"/>
          <w:szCs w:val="22"/>
        </w:rPr>
        <w:t xml:space="preserve"> </w:t>
      </w:r>
      <w:r w:rsidR="00A705D9" w:rsidRPr="00A705D9">
        <w:rPr>
          <w:rFonts w:ascii="Arial" w:hAnsi="Arial" w:cs="Arial"/>
          <w:bCs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Ing. Eva Hadrabová</w:t>
      </w:r>
      <w:r w:rsidR="009040A8">
        <w:rPr>
          <w:rFonts w:ascii="Arial" w:hAnsi="Arial" w:cs="Arial"/>
          <w:bCs/>
          <w:sz w:val="22"/>
          <w:szCs w:val="22"/>
        </w:rPr>
        <w:t xml:space="preserve"> </w:t>
      </w:r>
      <w:r w:rsidR="009040A8" w:rsidRPr="00F45CD8">
        <w:rPr>
          <w:rFonts w:ascii="Arial" w:hAnsi="Arial" w:cs="Arial"/>
          <w:bCs/>
          <w:sz w:val="22"/>
          <w:szCs w:val="22"/>
        </w:rPr>
        <w:t>v. r.</w:t>
      </w:r>
    </w:p>
    <w:p w:rsidR="0024722A" w:rsidRPr="00F45CD8" w:rsidRDefault="000E23E2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45CD8"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F45CD8">
        <w:rPr>
          <w:rFonts w:ascii="Arial" w:hAnsi="Arial" w:cs="Arial"/>
          <w:bCs/>
          <w:sz w:val="22"/>
          <w:szCs w:val="22"/>
        </w:rPr>
        <w:t>starosta</w:t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proofErr w:type="spellStart"/>
      <w:r w:rsidR="009040A8" w:rsidRPr="00F45CD8">
        <w:rPr>
          <w:rFonts w:ascii="Arial" w:hAnsi="Arial" w:cs="Arial"/>
          <w:bCs/>
          <w:sz w:val="22"/>
          <w:szCs w:val="22"/>
        </w:rPr>
        <w:t>místo</w:t>
      </w:r>
      <w:r w:rsidR="00E2491F" w:rsidRPr="00F45CD8">
        <w:rPr>
          <w:rFonts w:ascii="Arial" w:hAnsi="Arial" w:cs="Arial"/>
          <w:bCs/>
          <w:sz w:val="22"/>
          <w:szCs w:val="22"/>
        </w:rPr>
        <w:t>starost</w:t>
      </w:r>
      <w:r w:rsidRPr="00F45CD8">
        <w:rPr>
          <w:rFonts w:ascii="Arial" w:hAnsi="Arial" w:cs="Arial"/>
          <w:bCs/>
          <w:sz w:val="22"/>
          <w:szCs w:val="22"/>
        </w:rPr>
        <w:t>k</w:t>
      </w:r>
      <w:r w:rsidR="00E2491F" w:rsidRPr="00F45CD8">
        <w:rPr>
          <w:rFonts w:ascii="Arial" w:hAnsi="Arial" w:cs="Arial"/>
          <w:bCs/>
          <w:sz w:val="22"/>
          <w:szCs w:val="22"/>
        </w:rPr>
        <w:t>a</w:t>
      </w:r>
      <w:proofErr w:type="spellEnd"/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A28" w:rsidRDefault="00074A28">
      <w:r>
        <w:separator/>
      </w:r>
    </w:p>
  </w:endnote>
  <w:endnote w:type="continuationSeparator" w:id="0">
    <w:p w:rsidR="00074A28" w:rsidRDefault="00074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234544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A53368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A28" w:rsidRDefault="00074A28">
      <w:r>
        <w:separator/>
      </w:r>
    </w:p>
  </w:footnote>
  <w:footnote w:type="continuationSeparator" w:id="0">
    <w:p w:rsidR="00074A28" w:rsidRDefault="00074A2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44318A"/>
    <w:multiLevelType w:val="hybridMultilevel"/>
    <w:tmpl w:val="F6A26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85E43"/>
    <w:multiLevelType w:val="hybridMultilevel"/>
    <w:tmpl w:val="7EBA2CD0"/>
    <w:lvl w:ilvl="0" w:tplc="800CDAD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B5065C6A"/>
    <w:lvl w:ilvl="0" w:tplc="A0B85A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913C4494"/>
    <w:lvl w:ilvl="0" w:tplc="6FE8B9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2A5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4A28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23E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2A0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472"/>
    <w:rsid w:val="00181515"/>
    <w:rsid w:val="00181C99"/>
    <w:rsid w:val="001869E0"/>
    <w:rsid w:val="001A1793"/>
    <w:rsid w:val="001A5FC6"/>
    <w:rsid w:val="001B0AEB"/>
    <w:rsid w:val="001B579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454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047D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34D"/>
    <w:rsid w:val="00352DD8"/>
    <w:rsid w:val="003558A3"/>
    <w:rsid w:val="00362DF8"/>
    <w:rsid w:val="00373576"/>
    <w:rsid w:val="0037455E"/>
    <w:rsid w:val="003746ED"/>
    <w:rsid w:val="003934B6"/>
    <w:rsid w:val="003970CC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0427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20E"/>
    <w:rsid w:val="00560DED"/>
    <w:rsid w:val="0056694A"/>
    <w:rsid w:val="005761B5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FD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6E5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916"/>
    <w:rsid w:val="007E1DB2"/>
    <w:rsid w:val="007E2B21"/>
    <w:rsid w:val="007E7071"/>
    <w:rsid w:val="007F1D2E"/>
    <w:rsid w:val="007F3823"/>
    <w:rsid w:val="008015C8"/>
    <w:rsid w:val="008041C3"/>
    <w:rsid w:val="00806A9C"/>
    <w:rsid w:val="00811F39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739"/>
    <w:rsid w:val="008C3A2A"/>
    <w:rsid w:val="008D2025"/>
    <w:rsid w:val="008D3350"/>
    <w:rsid w:val="008E10CD"/>
    <w:rsid w:val="008E4005"/>
    <w:rsid w:val="008F1E1D"/>
    <w:rsid w:val="009007DD"/>
    <w:rsid w:val="009040A8"/>
    <w:rsid w:val="00912D28"/>
    <w:rsid w:val="009146F3"/>
    <w:rsid w:val="00915FF6"/>
    <w:rsid w:val="00916185"/>
    <w:rsid w:val="009175D0"/>
    <w:rsid w:val="00923300"/>
    <w:rsid w:val="0093240B"/>
    <w:rsid w:val="009401A1"/>
    <w:rsid w:val="00940656"/>
    <w:rsid w:val="0094179C"/>
    <w:rsid w:val="00951700"/>
    <w:rsid w:val="00963A13"/>
    <w:rsid w:val="009722E1"/>
    <w:rsid w:val="00973C0E"/>
    <w:rsid w:val="009743BA"/>
    <w:rsid w:val="00976B75"/>
    <w:rsid w:val="009774F4"/>
    <w:rsid w:val="009859B0"/>
    <w:rsid w:val="0099441B"/>
    <w:rsid w:val="009A0DDF"/>
    <w:rsid w:val="009A1A48"/>
    <w:rsid w:val="009A64B8"/>
    <w:rsid w:val="009A763D"/>
    <w:rsid w:val="009B50E5"/>
    <w:rsid w:val="009B680A"/>
    <w:rsid w:val="009B77CC"/>
    <w:rsid w:val="009C6761"/>
    <w:rsid w:val="009C7464"/>
    <w:rsid w:val="009D5C19"/>
    <w:rsid w:val="009E4450"/>
    <w:rsid w:val="009E5176"/>
    <w:rsid w:val="009F5BB9"/>
    <w:rsid w:val="00A07653"/>
    <w:rsid w:val="00A117E2"/>
    <w:rsid w:val="00A11DFF"/>
    <w:rsid w:val="00A23FF9"/>
    <w:rsid w:val="00A25B5E"/>
    <w:rsid w:val="00A33FDC"/>
    <w:rsid w:val="00A342C0"/>
    <w:rsid w:val="00A47650"/>
    <w:rsid w:val="00A532C2"/>
    <w:rsid w:val="00A53368"/>
    <w:rsid w:val="00A61EAE"/>
    <w:rsid w:val="00A625BA"/>
    <w:rsid w:val="00A62EC3"/>
    <w:rsid w:val="00A64714"/>
    <w:rsid w:val="00A705D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F94"/>
    <w:rsid w:val="00AC1028"/>
    <w:rsid w:val="00AC13C7"/>
    <w:rsid w:val="00AC2295"/>
    <w:rsid w:val="00AC3DBF"/>
    <w:rsid w:val="00AC43E6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A3F"/>
    <w:rsid w:val="00C742D1"/>
    <w:rsid w:val="00C819B3"/>
    <w:rsid w:val="00C8342C"/>
    <w:rsid w:val="00C91B2B"/>
    <w:rsid w:val="00C9368B"/>
    <w:rsid w:val="00C94283"/>
    <w:rsid w:val="00CA5511"/>
    <w:rsid w:val="00CB176B"/>
    <w:rsid w:val="00CB5394"/>
    <w:rsid w:val="00CB5754"/>
    <w:rsid w:val="00CB591F"/>
    <w:rsid w:val="00CB5E14"/>
    <w:rsid w:val="00CB776D"/>
    <w:rsid w:val="00CC4B32"/>
    <w:rsid w:val="00CE1581"/>
    <w:rsid w:val="00CF0B79"/>
    <w:rsid w:val="00CF5BE8"/>
    <w:rsid w:val="00CF6192"/>
    <w:rsid w:val="00CF67B0"/>
    <w:rsid w:val="00D04C14"/>
    <w:rsid w:val="00D13DB8"/>
    <w:rsid w:val="00D226C7"/>
    <w:rsid w:val="00D2467D"/>
    <w:rsid w:val="00D254B4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5E3"/>
    <w:rsid w:val="00DC3C0A"/>
    <w:rsid w:val="00DE0A5F"/>
    <w:rsid w:val="00DE54A3"/>
    <w:rsid w:val="00DF28D8"/>
    <w:rsid w:val="00DF5539"/>
    <w:rsid w:val="00E04C79"/>
    <w:rsid w:val="00E11050"/>
    <w:rsid w:val="00E117FD"/>
    <w:rsid w:val="00E12A1C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B4C"/>
    <w:rsid w:val="00EF0F4E"/>
    <w:rsid w:val="00F00E31"/>
    <w:rsid w:val="00F11FC3"/>
    <w:rsid w:val="00F17575"/>
    <w:rsid w:val="00F1773A"/>
    <w:rsid w:val="00F20DEA"/>
    <w:rsid w:val="00F25BC7"/>
    <w:rsid w:val="00F301DF"/>
    <w:rsid w:val="00F349F4"/>
    <w:rsid w:val="00F37B51"/>
    <w:rsid w:val="00F44F6A"/>
    <w:rsid w:val="00F45CD8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FD2"/>
    <w:rPr>
      <w:sz w:val="24"/>
      <w:szCs w:val="24"/>
    </w:rPr>
  </w:style>
  <w:style w:type="paragraph" w:styleId="Nadpis2">
    <w:name w:val="heading 2"/>
    <w:basedOn w:val="Normln"/>
    <w:next w:val="Normln"/>
    <w:qFormat/>
    <w:rsid w:val="00654FD2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54FD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54FD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54FD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54FD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654FD2"/>
    <w:rPr>
      <w:noProof/>
      <w:sz w:val="20"/>
      <w:szCs w:val="20"/>
    </w:rPr>
  </w:style>
  <w:style w:type="character" w:styleId="Znakapoznpodarou">
    <w:name w:val="footnote reference"/>
    <w:semiHidden/>
    <w:rsid w:val="00654FD2"/>
    <w:rPr>
      <w:vertAlign w:val="superscript"/>
    </w:rPr>
  </w:style>
  <w:style w:type="paragraph" w:customStyle="1" w:styleId="NormlnIMP">
    <w:name w:val="Normální_IMP"/>
    <w:basedOn w:val="Normln"/>
    <w:rsid w:val="00654F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54FD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54FD2"/>
    <w:rPr>
      <w:sz w:val="20"/>
      <w:szCs w:val="20"/>
    </w:rPr>
  </w:style>
  <w:style w:type="paragraph" w:styleId="Zkladntextodsazen3">
    <w:name w:val="Body Text Indent 3"/>
    <w:basedOn w:val="Normln"/>
    <w:rsid w:val="00654FD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54F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9C90-E3F8-43AB-B3DD-BCBF35A9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803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win</cp:lastModifiedBy>
  <cp:revision>6</cp:revision>
  <cp:lastPrinted>2020-12-03T09:05:00Z</cp:lastPrinted>
  <dcterms:created xsi:type="dcterms:W3CDTF">2023-10-24T09:31:00Z</dcterms:created>
  <dcterms:modified xsi:type="dcterms:W3CDTF">2023-12-12T11:49:00Z</dcterms:modified>
</cp:coreProperties>
</file>