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3BFD4" w14:textId="77777777" w:rsidR="00F409F7" w:rsidRDefault="00286579">
      <w:pPr>
        <w:ind w:left="705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6C3C002" wp14:editId="56C3C003">
            <wp:extent cx="1335538" cy="34785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538" cy="34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3BFD5" w14:textId="77777777" w:rsidR="00F409F7" w:rsidRDefault="00F409F7">
      <w:pPr>
        <w:pStyle w:val="Zkladntext"/>
        <w:spacing w:before="75"/>
        <w:rPr>
          <w:rFonts w:ascii="Times New Roman"/>
          <w:sz w:val="26"/>
        </w:rPr>
      </w:pPr>
    </w:p>
    <w:p w14:paraId="56C3BFD6" w14:textId="77777777" w:rsidR="00F409F7" w:rsidRDefault="00286579">
      <w:pPr>
        <w:pStyle w:val="Nadpis1"/>
        <w:ind w:left="2618" w:right="0"/>
        <w:jc w:val="both"/>
      </w:pPr>
      <w:r>
        <w:t>Nařízení</w:t>
      </w:r>
      <w:r>
        <w:rPr>
          <w:spacing w:val="-4"/>
        </w:rPr>
        <w:t xml:space="preserve"> </w:t>
      </w:r>
      <w:r>
        <w:t>Státní</w:t>
      </w:r>
      <w:r>
        <w:rPr>
          <w:spacing w:val="-3"/>
        </w:rPr>
        <w:t xml:space="preserve"> </w:t>
      </w:r>
      <w:r>
        <w:t>veterinární</w:t>
      </w:r>
      <w:r>
        <w:rPr>
          <w:spacing w:val="-3"/>
        </w:rPr>
        <w:t xml:space="preserve"> </w:t>
      </w:r>
      <w:r>
        <w:rPr>
          <w:spacing w:val="-2"/>
        </w:rPr>
        <w:t>správy</w:t>
      </w:r>
    </w:p>
    <w:p w14:paraId="56C3BFD7" w14:textId="77777777" w:rsidR="00F409F7" w:rsidRDefault="00286579">
      <w:pPr>
        <w:pStyle w:val="Zkladntext"/>
        <w:spacing w:before="120"/>
        <w:ind w:left="141" w:right="2" w:firstLine="567"/>
        <w:jc w:val="both"/>
      </w:pPr>
      <w:r>
        <w:t>Krajská veterinární správa Státní veterinární správy pro Olomoucký kraj jako místně a věcně příslušný</w:t>
      </w:r>
      <w:r>
        <w:rPr>
          <w:spacing w:val="-1"/>
        </w:rPr>
        <w:t xml:space="preserve"> </w:t>
      </w:r>
      <w:r>
        <w:t>správní</w:t>
      </w:r>
      <w:r>
        <w:rPr>
          <w:spacing w:val="-1"/>
        </w:rPr>
        <w:t xml:space="preserve"> </w:t>
      </w:r>
      <w:r>
        <w:t>orgán</w:t>
      </w:r>
      <w:r>
        <w:rPr>
          <w:spacing w:val="-1"/>
        </w:rPr>
        <w:t xml:space="preserve"> </w:t>
      </w:r>
      <w:r>
        <w:t>podle</w:t>
      </w:r>
      <w:r>
        <w:rPr>
          <w:spacing w:val="-1"/>
        </w:rPr>
        <w:t xml:space="preserve"> </w:t>
      </w:r>
      <w:r>
        <w:t>ustanovení</w:t>
      </w:r>
      <w:r>
        <w:rPr>
          <w:spacing w:val="-1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49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c)</w:t>
      </w:r>
      <w:r>
        <w:rPr>
          <w:spacing w:val="-1"/>
        </w:rPr>
        <w:t xml:space="preserve"> </w:t>
      </w:r>
      <w:r>
        <w:t>zák.</w:t>
      </w:r>
      <w:r>
        <w:rPr>
          <w:spacing w:val="-2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166/1999</w:t>
      </w:r>
      <w:r>
        <w:rPr>
          <w:spacing w:val="-1"/>
        </w:rPr>
        <w:t xml:space="preserve"> </w:t>
      </w:r>
      <w:r>
        <w:t>Sb.,</w:t>
      </w:r>
      <w:r>
        <w:rPr>
          <w:spacing w:val="-1"/>
        </w:rPr>
        <w:t xml:space="preserve"> </w:t>
      </w:r>
      <w:r>
        <w:t>o veterinární péči a o změně některých souvisejících zákonů (veterinární zákon), ve znění pozdějších předpisů, v souladu s ustanovením § 75a odst. 1, 2 a 4 veterinárního zákona rozhodla takto:</w:t>
      </w:r>
    </w:p>
    <w:p w14:paraId="56C3BFD8" w14:textId="77777777" w:rsidR="00F409F7" w:rsidRDefault="00F409F7">
      <w:pPr>
        <w:pStyle w:val="Zkladntext"/>
        <w:spacing w:before="227"/>
      </w:pPr>
    </w:p>
    <w:p w14:paraId="56C3BFD9" w14:textId="77777777" w:rsidR="00F409F7" w:rsidRDefault="00286579">
      <w:pPr>
        <w:pStyle w:val="Zkladntext"/>
        <w:ind w:right="82"/>
        <w:jc w:val="center"/>
      </w:pPr>
      <w:r>
        <w:t>Čl.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56C3BFDA" w14:textId="77777777" w:rsidR="00F409F7" w:rsidRDefault="00286579">
      <w:pPr>
        <w:pStyle w:val="Nadpis1"/>
        <w:spacing w:before="120"/>
      </w:pPr>
      <w:r>
        <w:t>Ukončení</w:t>
      </w:r>
      <w:r>
        <w:rPr>
          <w:spacing w:val="-5"/>
        </w:rPr>
        <w:t xml:space="preserve"> </w:t>
      </w:r>
      <w:r>
        <w:t>mimořádných</w:t>
      </w:r>
      <w:r>
        <w:rPr>
          <w:spacing w:val="-5"/>
        </w:rPr>
        <w:t xml:space="preserve"> </w:t>
      </w:r>
      <w:r>
        <w:t>veterinárních</w:t>
      </w:r>
      <w:r>
        <w:rPr>
          <w:spacing w:val="-5"/>
        </w:rPr>
        <w:t xml:space="preserve"> </w:t>
      </w:r>
      <w:r>
        <w:rPr>
          <w:spacing w:val="-2"/>
        </w:rPr>
        <w:t>opatření</w:t>
      </w:r>
    </w:p>
    <w:p w14:paraId="56C3BFDB" w14:textId="77777777" w:rsidR="00F409F7" w:rsidRDefault="00F409F7">
      <w:pPr>
        <w:pStyle w:val="Zkladntext"/>
        <w:spacing w:before="120"/>
        <w:rPr>
          <w:b/>
          <w:sz w:val="26"/>
        </w:rPr>
      </w:pPr>
    </w:p>
    <w:p w14:paraId="56C3BFDC" w14:textId="05F715CF" w:rsidR="00F409F7" w:rsidRDefault="00286579">
      <w:pPr>
        <w:pStyle w:val="Zkladntext"/>
        <w:ind w:left="142" w:right="2" w:firstLine="704"/>
        <w:jc w:val="both"/>
      </w:pPr>
      <w:r>
        <w:rPr>
          <w:b/>
        </w:rPr>
        <w:t xml:space="preserve">Mimořádná veterinární opatření </w:t>
      </w:r>
      <w:r>
        <w:t>k zamezení šíření nebezpečné nákazy – moru včelího plodu v Olomouckém kraji – nařízená dne 19. 08. 2025 pod č.j. SVS/202</w:t>
      </w:r>
      <w:r w:rsidR="002313C5">
        <w:t>5</w:t>
      </w:r>
      <w:r>
        <w:t>/121377 v katastrálních</w:t>
      </w:r>
      <w:r>
        <w:rPr>
          <w:spacing w:val="-7"/>
        </w:rPr>
        <w:t xml:space="preserve"> </w:t>
      </w:r>
      <w:r>
        <w:t>územích:</w:t>
      </w:r>
      <w:r>
        <w:rPr>
          <w:spacing w:val="-14"/>
        </w:rPr>
        <w:t xml:space="preserve"> </w:t>
      </w:r>
      <w:r>
        <w:t>Klepáčov</w:t>
      </w:r>
      <w:r>
        <w:rPr>
          <w:spacing w:val="-7"/>
        </w:rPr>
        <w:t xml:space="preserve"> </w:t>
      </w:r>
      <w:r>
        <w:t>(752045);</w:t>
      </w:r>
      <w:r>
        <w:rPr>
          <w:spacing w:val="-7"/>
        </w:rPr>
        <w:t xml:space="preserve"> </w:t>
      </w:r>
      <w:r>
        <w:t>Sobotín</w:t>
      </w:r>
      <w:r>
        <w:rPr>
          <w:spacing w:val="-7"/>
        </w:rPr>
        <w:t xml:space="preserve"> </w:t>
      </w:r>
      <w:r>
        <w:t>(752061);</w:t>
      </w:r>
      <w:r>
        <w:rPr>
          <w:spacing w:val="-7"/>
        </w:rPr>
        <w:t xml:space="preserve"> </w:t>
      </w:r>
      <w:r>
        <w:t>Rudoltice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Sobotína</w:t>
      </w:r>
      <w:r>
        <w:rPr>
          <w:spacing w:val="-7"/>
        </w:rPr>
        <w:t xml:space="preserve"> </w:t>
      </w:r>
      <w:r>
        <w:t>(752053); Vernířovice u Sobotína (780235) a Bedřichov u Oskavy (713121)</w:t>
      </w:r>
    </w:p>
    <w:p w14:paraId="56C3BFDD" w14:textId="77777777" w:rsidR="00F409F7" w:rsidRDefault="00F409F7">
      <w:pPr>
        <w:pStyle w:val="Zkladntext"/>
        <w:spacing w:before="120"/>
      </w:pPr>
    </w:p>
    <w:p w14:paraId="56C3BFDE" w14:textId="77777777" w:rsidR="00F409F7" w:rsidRDefault="00286579">
      <w:pPr>
        <w:pStyle w:val="Nadpis2"/>
      </w:pPr>
      <w:r>
        <w:t>se</w:t>
      </w:r>
      <w:r>
        <w:rPr>
          <w:spacing w:val="-4"/>
        </w:rPr>
        <w:t xml:space="preserve"> </w:t>
      </w:r>
      <w:r>
        <w:rPr>
          <w:spacing w:val="-2"/>
        </w:rPr>
        <w:t>ukončují.</w:t>
      </w:r>
    </w:p>
    <w:p w14:paraId="56C3BFDF" w14:textId="77777777" w:rsidR="00F409F7" w:rsidRDefault="00F409F7">
      <w:pPr>
        <w:pStyle w:val="Zkladntext"/>
        <w:rPr>
          <w:b/>
        </w:rPr>
      </w:pPr>
    </w:p>
    <w:p w14:paraId="56C3BFE0" w14:textId="77777777" w:rsidR="00F409F7" w:rsidRDefault="00F409F7">
      <w:pPr>
        <w:pStyle w:val="Zkladntext"/>
        <w:rPr>
          <w:b/>
        </w:rPr>
      </w:pPr>
    </w:p>
    <w:p w14:paraId="56C3BFE1" w14:textId="77777777" w:rsidR="00F409F7" w:rsidRDefault="00F409F7">
      <w:pPr>
        <w:pStyle w:val="Zkladntext"/>
        <w:spacing w:before="94"/>
        <w:rPr>
          <w:b/>
        </w:rPr>
      </w:pPr>
    </w:p>
    <w:p w14:paraId="56C3BFE2" w14:textId="77777777" w:rsidR="00F409F7" w:rsidRDefault="00286579">
      <w:pPr>
        <w:pStyle w:val="Zkladntext"/>
        <w:ind w:right="82"/>
        <w:jc w:val="center"/>
      </w:pPr>
      <w:r>
        <w:t>Čl.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14:paraId="56C3BFE3" w14:textId="77777777" w:rsidR="00F409F7" w:rsidRDefault="00286579">
      <w:pPr>
        <w:pStyle w:val="Nadpis1"/>
        <w:spacing w:before="240"/>
        <w:ind w:left="222"/>
      </w:pPr>
      <w:r>
        <w:t>Zrušovací</w:t>
      </w:r>
      <w:r>
        <w:rPr>
          <w:spacing w:val="-4"/>
        </w:rPr>
        <w:t xml:space="preserve"> </w:t>
      </w:r>
      <w:r>
        <w:rPr>
          <w:spacing w:val="-2"/>
        </w:rPr>
        <w:t>ustanovení</w:t>
      </w:r>
    </w:p>
    <w:p w14:paraId="56C3BFE4" w14:textId="77777777" w:rsidR="00F409F7" w:rsidRDefault="00286579">
      <w:pPr>
        <w:pStyle w:val="Zkladntext"/>
        <w:spacing w:before="240"/>
        <w:ind w:left="794"/>
      </w:pPr>
      <w:r>
        <w:t>Zrušuje</w:t>
      </w:r>
      <w:r>
        <w:rPr>
          <w:spacing w:val="54"/>
        </w:rPr>
        <w:t xml:space="preserve"> </w:t>
      </w:r>
      <w:r>
        <w:t>se</w:t>
      </w:r>
      <w:r>
        <w:rPr>
          <w:spacing w:val="55"/>
        </w:rPr>
        <w:t xml:space="preserve"> </w:t>
      </w:r>
      <w:r>
        <w:t>nařízení</w:t>
      </w:r>
      <w:r>
        <w:rPr>
          <w:spacing w:val="54"/>
        </w:rPr>
        <w:t xml:space="preserve"> </w:t>
      </w:r>
      <w:r>
        <w:t>Státní</w:t>
      </w:r>
      <w:r>
        <w:rPr>
          <w:spacing w:val="54"/>
        </w:rPr>
        <w:t xml:space="preserve"> </w:t>
      </w:r>
      <w:r>
        <w:t>veterinární</w:t>
      </w:r>
      <w:r>
        <w:rPr>
          <w:spacing w:val="53"/>
        </w:rPr>
        <w:t xml:space="preserve"> </w:t>
      </w:r>
      <w:r>
        <w:t>správy</w:t>
      </w:r>
      <w:r>
        <w:rPr>
          <w:spacing w:val="55"/>
        </w:rPr>
        <w:t xml:space="preserve"> </w:t>
      </w:r>
      <w:r>
        <w:t>nařízené</w:t>
      </w:r>
      <w:r>
        <w:rPr>
          <w:spacing w:val="55"/>
        </w:rPr>
        <w:t xml:space="preserve"> </w:t>
      </w:r>
      <w:r>
        <w:t>dne</w:t>
      </w:r>
      <w:r>
        <w:rPr>
          <w:spacing w:val="55"/>
        </w:rPr>
        <w:t xml:space="preserve"> </w:t>
      </w:r>
      <w:r>
        <w:t>19.</w:t>
      </w:r>
      <w:r>
        <w:rPr>
          <w:spacing w:val="54"/>
        </w:rPr>
        <w:t xml:space="preserve"> </w:t>
      </w:r>
      <w:r>
        <w:t>08.</w:t>
      </w:r>
      <w:r>
        <w:rPr>
          <w:spacing w:val="55"/>
        </w:rPr>
        <w:t xml:space="preserve"> </w:t>
      </w:r>
      <w:r>
        <w:t>2025</w:t>
      </w:r>
      <w:r>
        <w:rPr>
          <w:spacing w:val="55"/>
        </w:rPr>
        <w:t xml:space="preserve"> </w:t>
      </w:r>
      <w:r>
        <w:t>pod</w:t>
      </w:r>
      <w:r>
        <w:rPr>
          <w:spacing w:val="55"/>
        </w:rPr>
        <w:t xml:space="preserve"> </w:t>
      </w:r>
      <w:r>
        <w:rPr>
          <w:spacing w:val="-4"/>
        </w:rPr>
        <w:t>č.j.</w:t>
      </w:r>
    </w:p>
    <w:p w14:paraId="56C3BFE5" w14:textId="39B9CBF6" w:rsidR="00F409F7" w:rsidRDefault="00286579">
      <w:pPr>
        <w:pStyle w:val="Zkladntext"/>
        <w:ind w:left="142"/>
      </w:pPr>
      <w:r>
        <w:rPr>
          <w:spacing w:val="-2"/>
        </w:rPr>
        <w:t>SVS/202</w:t>
      </w:r>
      <w:r w:rsidR="002313C5">
        <w:rPr>
          <w:spacing w:val="-2"/>
        </w:rPr>
        <w:t>5</w:t>
      </w:r>
      <w:r>
        <w:rPr>
          <w:spacing w:val="-2"/>
        </w:rPr>
        <w:t>/121377.</w:t>
      </w:r>
    </w:p>
    <w:p w14:paraId="56C3BFE6" w14:textId="77777777" w:rsidR="00F409F7" w:rsidRDefault="00F409F7">
      <w:pPr>
        <w:pStyle w:val="Zkladntext"/>
        <w:spacing w:before="227"/>
      </w:pPr>
    </w:p>
    <w:p w14:paraId="56C3BFE7" w14:textId="77777777" w:rsidR="00F409F7" w:rsidRDefault="00286579">
      <w:pPr>
        <w:pStyle w:val="Zkladntext"/>
        <w:ind w:right="82"/>
        <w:jc w:val="center"/>
      </w:pPr>
      <w:r>
        <w:t>Čl.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14:paraId="56C3BFE8" w14:textId="77777777" w:rsidR="00F409F7" w:rsidRDefault="00286579">
      <w:pPr>
        <w:pStyle w:val="Nadpis1"/>
        <w:spacing w:before="236"/>
        <w:ind w:left="220"/>
      </w:pPr>
      <w:r>
        <w:t>Společná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závěrečná</w:t>
      </w:r>
      <w:r>
        <w:rPr>
          <w:spacing w:val="-4"/>
        </w:rPr>
        <w:t xml:space="preserve"> </w:t>
      </w:r>
      <w:r>
        <w:rPr>
          <w:spacing w:val="-2"/>
        </w:rPr>
        <w:t>ustanovení</w:t>
      </w:r>
    </w:p>
    <w:p w14:paraId="56C3BFE9" w14:textId="77777777" w:rsidR="00F409F7" w:rsidRDefault="00286579">
      <w:pPr>
        <w:pStyle w:val="Odstavecseseznamem"/>
        <w:numPr>
          <w:ilvl w:val="0"/>
          <w:numId w:val="1"/>
        </w:numPr>
        <w:tabs>
          <w:tab w:val="left" w:pos="1134"/>
        </w:tabs>
        <w:spacing w:before="240"/>
        <w:ind w:left="1134" w:hanging="359"/>
        <w:jc w:val="both"/>
      </w:pPr>
      <w:r>
        <w:t>Toto</w:t>
      </w:r>
      <w:r>
        <w:rPr>
          <w:spacing w:val="-5"/>
        </w:rPr>
        <w:t xml:space="preserve"> </w:t>
      </w:r>
      <w:r>
        <w:t>nařízení</w:t>
      </w:r>
      <w:r>
        <w:rPr>
          <w:spacing w:val="-2"/>
        </w:rPr>
        <w:t xml:space="preserve"> </w:t>
      </w:r>
      <w:r>
        <w:t>nabývá</w:t>
      </w:r>
      <w:r>
        <w:rPr>
          <w:spacing w:val="-2"/>
        </w:rPr>
        <w:t xml:space="preserve"> </w:t>
      </w:r>
      <w:r>
        <w:t>podle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35/2021</w:t>
      </w:r>
      <w:r>
        <w:rPr>
          <w:spacing w:val="-2"/>
        </w:rPr>
        <w:t xml:space="preserve"> </w:t>
      </w:r>
      <w:r>
        <w:rPr>
          <w:spacing w:val="-4"/>
        </w:rPr>
        <w:t>Sb.,</w:t>
      </w:r>
    </w:p>
    <w:p w14:paraId="56C3BFEA" w14:textId="77777777" w:rsidR="00F409F7" w:rsidRDefault="00286579">
      <w:pPr>
        <w:pStyle w:val="Zkladntext"/>
        <w:ind w:left="141" w:right="1"/>
        <w:jc w:val="both"/>
      </w:pPr>
      <w:r>
        <w:t>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p w14:paraId="56C3BFEB" w14:textId="77777777" w:rsidR="00F409F7" w:rsidRDefault="00286579">
      <w:pPr>
        <w:pStyle w:val="Odstavecseseznamem"/>
        <w:numPr>
          <w:ilvl w:val="0"/>
          <w:numId w:val="1"/>
        </w:numPr>
        <w:tabs>
          <w:tab w:val="left" w:pos="1052"/>
        </w:tabs>
        <w:ind w:left="141" w:right="2" w:firstLine="567"/>
        <w:jc w:val="both"/>
      </w:pPr>
      <w:r>
        <w:t>Toto nařízení se vyvěšuje na</w:t>
      </w:r>
      <w:r>
        <w:rPr>
          <w:spacing w:val="-3"/>
        </w:rPr>
        <w:t xml:space="preserve"> </w:t>
      </w:r>
      <w:r>
        <w:t>úředních deskách krajského úřadu a všech obecních úřadů,</w:t>
      </w:r>
      <w:r>
        <w:rPr>
          <w:spacing w:val="-12"/>
        </w:rPr>
        <w:t xml:space="preserve"> </w:t>
      </w:r>
      <w:r>
        <w:t>jejichž</w:t>
      </w:r>
      <w:r>
        <w:rPr>
          <w:spacing w:val="-12"/>
        </w:rPr>
        <w:t xml:space="preserve"> </w:t>
      </w:r>
      <w:r>
        <w:t>území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týká,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dobu</w:t>
      </w:r>
      <w:r>
        <w:rPr>
          <w:spacing w:val="-12"/>
        </w:rPr>
        <w:t xml:space="preserve"> </w:t>
      </w:r>
      <w:r>
        <w:t>nejméně</w:t>
      </w:r>
      <w:r>
        <w:rPr>
          <w:spacing w:val="-12"/>
        </w:rPr>
        <w:t xml:space="preserve"> </w:t>
      </w:r>
      <w:r>
        <w:t>15</w:t>
      </w:r>
      <w:r>
        <w:rPr>
          <w:spacing w:val="-12"/>
        </w:rPr>
        <w:t xml:space="preserve"> </w:t>
      </w:r>
      <w:r>
        <w:t>dnů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musí</w:t>
      </w:r>
      <w:r>
        <w:rPr>
          <w:spacing w:val="-12"/>
        </w:rPr>
        <w:t xml:space="preserve"> </w:t>
      </w:r>
      <w:r>
        <w:t>být</w:t>
      </w:r>
      <w:r>
        <w:rPr>
          <w:spacing w:val="-12"/>
        </w:rPr>
        <w:t xml:space="preserve"> </w:t>
      </w:r>
      <w:r>
        <w:t>každému</w:t>
      </w:r>
      <w:r>
        <w:rPr>
          <w:spacing w:val="-12"/>
        </w:rPr>
        <w:t xml:space="preserve"> </w:t>
      </w:r>
      <w:r>
        <w:t>přístupné</w:t>
      </w:r>
      <w:r>
        <w:rPr>
          <w:spacing w:val="-12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krajské veterinární správy, krajského úřadu a všech obecních úřadů, jejichž území se týká.</w:t>
      </w:r>
    </w:p>
    <w:p w14:paraId="56C3BFEC" w14:textId="77777777" w:rsidR="00F409F7" w:rsidRDefault="00286579">
      <w:pPr>
        <w:pStyle w:val="Odstavecseseznamem"/>
        <w:numPr>
          <w:ilvl w:val="0"/>
          <w:numId w:val="1"/>
        </w:numPr>
        <w:tabs>
          <w:tab w:val="left" w:pos="1037"/>
        </w:tabs>
        <w:ind w:left="141" w:right="1" w:firstLine="567"/>
        <w:jc w:val="both"/>
      </w:pPr>
      <w:r>
        <w:t>Státní</w:t>
      </w:r>
      <w:r>
        <w:rPr>
          <w:spacing w:val="-5"/>
        </w:rPr>
        <w:t xml:space="preserve"> </w:t>
      </w:r>
      <w:r>
        <w:t>veterinární</w:t>
      </w:r>
      <w:r>
        <w:rPr>
          <w:spacing w:val="-5"/>
        </w:rPr>
        <w:t xml:space="preserve"> </w:t>
      </w:r>
      <w:r>
        <w:t>správa</w:t>
      </w:r>
      <w:r>
        <w:rPr>
          <w:spacing w:val="-4"/>
        </w:rPr>
        <w:t xml:space="preserve"> </w:t>
      </w:r>
      <w:r>
        <w:t>zveřejní</w:t>
      </w:r>
      <w:r>
        <w:rPr>
          <w:spacing w:val="-4"/>
        </w:rPr>
        <w:t xml:space="preserve"> </w:t>
      </w:r>
      <w:r>
        <w:t>oznámení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vyhlášení</w:t>
      </w:r>
      <w:r>
        <w:rPr>
          <w:spacing w:val="-5"/>
        </w:rPr>
        <w:t xml:space="preserve"> </w:t>
      </w:r>
      <w:r>
        <w:t>nařízení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Sbírce</w:t>
      </w:r>
      <w:r>
        <w:rPr>
          <w:spacing w:val="-4"/>
        </w:rPr>
        <w:t xml:space="preserve"> </w:t>
      </w:r>
      <w:r>
        <w:t xml:space="preserve">právních předpisů na své úřední desce po dobu alespoň 15 dnů ode dne, kdy byla o vyhlášení </w:t>
      </w:r>
      <w:r>
        <w:rPr>
          <w:spacing w:val="-2"/>
        </w:rPr>
        <w:t>vyrozuměna.</w:t>
      </w:r>
    </w:p>
    <w:p w14:paraId="56C3BFED" w14:textId="77777777" w:rsidR="00F409F7" w:rsidRDefault="00F409F7">
      <w:pPr>
        <w:pStyle w:val="Odstavecseseznamem"/>
        <w:sectPr w:rsidR="00F409F7">
          <w:headerReference w:type="default" r:id="rId8"/>
          <w:footerReference w:type="default" r:id="rId9"/>
          <w:type w:val="continuous"/>
          <w:pgSz w:w="11910" w:h="16840"/>
          <w:pgMar w:top="1780" w:right="1417" w:bottom="1200" w:left="1275" w:header="1424" w:footer="1001" w:gutter="0"/>
          <w:pgNumType w:start="1"/>
          <w:cols w:space="708"/>
        </w:sectPr>
      </w:pPr>
    </w:p>
    <w:p w14:paraId="56C3BFEE" w14:textId="77777777" w:rsidR="00F409F7" w:rsidRDefault="00F409F7">
      <w:pPr>
        <w:pStyle w:val="Zkladntext"/>
        <w:rPr>
          <w:sz w:val="20"/>
        </w:rPr>
      </w:pPr>
    </w:p>
    <w:p w14:paraId="56C3BFEF" w14:textId="77777777" w:rsidR="00F409F7" w:rsidRDefault="00F409F7">
      <w:pPr>
        <w:pStyle w:val="Zkladntext"/>
        <w:rPr>
          <w:sz w:val="20"/>
        </w:rPr>
      </w:pPr>
    </w:p>
    <w:p w14:paraId="56C3BFF0" w14:textId="77777777" w:rsidR="00F409F7" w:rsidRDefault="00F409F7">
      <w:pPr>
        <w:pStyle w:val="Zkladntext"/>
        <w:rPr>
          <w:sz w:val="20"/>
        </w:rPr>
      </w:pPr>
    </w:p>
    <w:p w14:paraId="56C3BFF1" w14:textId="77777777" w:rsidR="00F409F7" w:rsidRDefault="00F409F7">
      <w:pPr>
        <w:pStyle w:val="Zkladntext"/>
        <w:rPr>
          <w:sz w:val="20"/>
        </w:rPr>
      </w:pPr>
    </w:p>
    <w:p w14:paraId="7CE26F40" w14:textId="77777777" w:rsidR="00761040" w:rsidRDefault="00761040" w:rsidP="00761040">
      <w:pPr>
        <w:pStyle w:val="Zkladntext"/>
        <w:spacing w:line="14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5D2F578" wp14:editId="591FC2F3">
                <wp:simplePos x="0" y="0"/>
                <wp:positionH relativeFrom="page">
                  <wp:posOffset>887094</wp:posOffset>
                </wp:positionH>
                <wp:positionV relativeFrom="page">
                  <wp:posOffset>891667</wp:posOffset>
                </wp:positionV>
                <wp:extent cx="1756410" cy="181610"/>
                <wp:effectExtent l="0" t="0" r="0" b="0"/>
                <wp:wrapNone/>
                <wp:docPr id="303777136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6410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8C4D54" w14:textId="77777777" w:rsidR="00761040" w:rsidRDefault="00761040" w:rsidP="00761040">
                            <w:pPr>
                              <w:pStyle w:val="Zkladntext"/>
                              <w:spacing w:before="13"/>
                              <w:ind w:left="20"/>
                            </w:pPr>
                            <w:r>
                              <w:t>V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Olomouci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10.08.2026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D2F578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69.85pt;margin-top:70.2pt;width:138.3pt;height:14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" filled="f" stroked="f">
                <v:textbox inset="0,0,0,0">
                  <w:txbxContent>
                    <w:p w14:paraId="6C8C4D54" w14:textId="77777777" w:rsidR="00761040" w:rsidRDefault="00761040" w:rsidP="00761040">
                      <w:pPr>
                        <w:pStyle w:val="Zkladntext"/>
                        <w:spacing w:before="13"/>
                        <w:ind w:left="20"/>
                      </w:pPr>
                      <w:r>
                        <w:t>V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Olomouci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10.08.2026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6C3BFF2" w14:textId="77777777" w:rsidR="00F409F7" w:rsidRDefault="00F409F7">
      <w:pPr>
        <w:pStyle w:val="Zkladntext"/>
        <w:rPr>
          <w:sz w:val="20"/>
        </w:rPr>
      </w:pPr>
    </w:p>
    <w:p w14:paraId="56C3BFF3" w14:textId="77777777" w:rsidR="00F409F7" w:rsidRDefault="00F409F7">
      <w:pPr>
        <w:pStyle w:val="Zkladntext"/>
        <w:rPr>
          <w:sz w:val="20"/>
        </w:rPr>
      </w:pPr>
    </w:p>
    <w:p w14:paraId="56C3BFF4" w14:textId="77777777" w:rsidR="00F409F7" w:rsidRDefault="00F409F7">
      <w:pPr>
        <w:pStyle w:val="Zkladntext"/>
        <w:spacing w:before="196"/>
        <w:rPr>
          <w:sz w:val="20"/>
        </w:rPr>
      </w:pPr>
    </w:p>
    <w:p w14:paraId="56C3BFF5" w14:textId="77777777" w:rsidR="00F409F7" w:rsidRDefault="00286579">
      <w:pPr>
        <w:ind w:left="5468" w:right="82"/>
        <w:jc w:val="center"/>
        <w:rPr>
          <w:sz w:val="20"/>
        </w:rPr>
      </w:pPr>
      <w:r>
        <w:rPr>
          <w:sz w:val="20"/>
        </w:rPr>
        <w:t>MVDr.</w:t>
      </w:r>
      <w:r>
        <w:rPr>
          <w:spacing w:val="-3"/>
          <w:sz w:val="20"/>
        </w:rPr>
        <w:t xml:space="preserve"> </w:t>
      </w:r>
      <w:r>
        <w:rPr>
          <w:sz w:val="20"/>
        </w:rPr>
        <w:t>Hana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Brázdová</w:t>
      </w:r>
    </w:p>
    <w:p w14:paraId="56C3BFF6" w14:textId="77777777" w:rsidR="00F409F7" w:rsidRDefault="00286579">
      <w:pPr>
        <w:ind w:left="5470" w:right="82"/>
        <w:jc w:val="center"/>
        <w:rPr>
          <w:sz w:val="20"/>
        </w:rPr>
      </w:pPr>
      <w:r>
        <w:rPr>
          <w:sz w:val="20"/>
        </w:rPr>
        <w:t>ředitel</w:t>
      </w:r>
      <w:r>
        <w:rPr>
          <w:spacing w:val="-9"/>
          <w:sz w:val="20"/>
        </w:rPr>
        <w:t xml:space="preserve"> </w:t>
      </w:r>
      <w:r>
        <w:rPr>
          <w:sz w:val="20"/>
        </w:rPr>
        <w:t>Krajské</w:t>
      </w:r>
      <w:r>
        <w:rPr>
          <w:spacing w:val="-9"/>
          <w:sz w:val="20"/>
        </w:rPr>
        <w:t xml:space="preserve"> </w:t>
      </w:r>
      <w:r>
        <w:rPr>
          <w:sz w:val="20"/>
        </w:rPr>
        <w:t>veterinární</w:t>
      </w:r>
      <w:r>
        <w:rPr>
          <w:spacing w:val="-9"/>
          <w:sz w:val="20"/>
        </w:rPr>
        <w:t xml:space="preserve"> </w:t>
      </w:r>
      <w:r>
        <w:rPr>
          <w:sz w:val="20"/>
        </w:rPr>
        <w:t>správy</w:t>
      </w:r>
      <w:r>
        <w:rPr>
          <w:spacing w:val="-9"/>
          <w:sz w:val="20"/>
        </w:rPr>
        <w:t xml:space="preserve"> </w:t>
      </w:r>
      <w:r>
        <w:rPr>
          <w:sz w:val="20"/>
        </w:rPr>
        <w:t>Státní veterinární správy pro Olomoucký kraj</w:t>
      </w:r>
    </w:p>
    <w:p w14:paraId="56C3BFF7" w14:textId="77777777" w:rsidR="00F409F7" w:rsidRDefault="00286579">
      <w:pPr>
        <w:ind w:left="5727" w:right="82"/>
        <w:jc w:val="center"/>
        <w:rPr>
          <w:sz w:val="20"/>
        </w:rPr>
      </w:pPr>
      <w:r>
        <w:rPr>
          <w:sz w:val="20"/>
        </w:rPr>
        <w:t>podepsáno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elektronicky</w:t>
      </w:r>
    </w:p>
    <w:p w14:paraId="56C3BFF8" w14:textId="77777777" w:rsidR="00F409F7" w:rsidRDefault="00F409F7">
      <w:pPr>
        <w:pStyle w:val="Zkladntext"/>
        <w:rPr>
          <w:sz w:val="20"/>
        </w:rPr>
      </w:pPr>
    </w:p>
    <w:p w14:paraId="56C3BFF9" w14:textId="77777777" w:rsidR="00F409F7" w:rsidRDefault="00F409F7">
      <w:pPr>
        <w:pStyle w:val="Zkladntext"/>
        <w:rPr>
          <w:sz w:val="20"/>
        </w:rPr>
      </w:pPr>
    </w:p>
    <w:p w14:paraId="56C3BFFA" w14:textId="77777777" w:rsidR="00F409F7" w:rsidRDefault="00F409F7">
      <w:pPr>
        <w:pStyle w:val="Zkladntext"/>
        <w:rPr>
          <w:sz w:val="20"/>
        </w:rPr>
      </w:pPr>
    </w:p>
    <w:p w14:paraId="56C3BFFB" w14:textId="77777777" w:rsidR="00F409F7" w:rsidRDefault="00F409F7">
      <w:pPr>
        <w:pStyle w:val="Zkladntext"/>
        <w:rPr>
          <w:sz w:val="20"/>
        </w:rPr>
      </w:pPr>
    </w:p>
    <w:p w14:paraId="56C3BFFC" w14:textId="77777777" w:rsidR="00F409F7" w:rsidRDefault="00F409F7">
      <w:pPr>
        <w:pStyle w:val="Zkladntext"/>
        <w:spacing w:before="40"/>
        <w:rPr>
          <w:sz w:val="20"/>
        </w:rPr>
      </w:pPr>
    </w:p>
    <w:p w14:paraId="56C3BFFD" w14:textId="77777777" w:rsidR="00F409F7" w:rsidRDefault="00286579">
      <w:pPr>
        <w:ind w:left="142"/>
        <w:rPr>
          <w:b/>
          <w:sz w:val="20"/>
        </w:rPr>
      </w:pPr>
      <w:r>
        <w:rPr>
          <w:b/>
          <w:spacing w:val="-2"/>
          <w:sz w:val="20"/>
        </w:rPr>
        <w:t>Obdrží:</w:t>
      </w:r>
    </w:p>
    <w:p w14:paraId="56C3BFFE" w14:textId="77777777" w:rsidR="00F409F7" w:rsidRDefault="00286579">
      <w:pPr>
        <w:spacing w:before="120"/>
        <w:ind w:left="142"/>
        <w:rPr>
          <w:sz w:val="20"/>
        </w:rPr>
      </w:pPr>
      <w:r>
        <w:rPr>
          <w:sz w:val="20"/>
        </w:rPr>
        <w:t>Krajský</w:t>
      </w:r>
      <w:r>
        <w:rPr>
          <w:spacing w:val="-6"/>
          <w:sz w:val="20"/>
        </w:rPr>
        <w:t xml:space="preserve"> </w:t>
      </w:r>
      <w:r>
        <w:rPr>
          <w:sz w:val="20"/>
        </w:rPr>
        <w:t>úřad</w:t>
      </w:r>
      <w:r>
        <w:rPr>
          <w:spacing w:val="-5"/>
          <w:sz w:val="20"/>
        </w:rPr>
        <w:t xml:space="preserve"> </w:t>
      </w:r>
      <w:r>
        <w:rPr>
          <w:sz w:val="20"/>
        </w:rPr>
        <w:t>Olomouckého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kraje</w:t>
      </w:r>
    </w:p>
    <w:p w14:paraId="56C3BFFF" w14:textId="77777777" w:rsidR="00F409F7" w:rsidRDefault="00286579">
      <w:pPr>
        <w:spacing w:before="120"/>
        <w:ind w:left="142"/>
        <w:rPr>
          <w:sz w:val="20"/>
        </w:rPr>
      </w:pPr>
      <w:r>
        <w:rPr>
          <w:sz w:val="20"/>
        </w:rPr>
        <w:t>Obecní</w:t>
      </w:r>
      <w:r>
        <w:rPr>
          <w:spacing w:val="-5"/>
          <w:sz w:val="20"/>
        </w:rPr>
        <w:t xml:space="preserve"> </w:t>
      </w:r>
      <w:r>
        <w:rPr>
          <w:sz w:val="20"/>
        </w:rPr>
        <w:t>úřady:</w:t>
      </w:r>
      <w:r>
        <w:rPr>
          <w:spacing w:val="-2"/>
          <w:sz w:val="20"/>
        </w:rPr>
        <w:t xml:space="preserve"> </w:t>
      </w:r>
      <w:r>
        <w:rPr>
          <w:sz w:val="20"/>
        </w:rPr>
        <w:t>dotčené</w:t>
      </w:r>
      <w:r>
        <w:rPr>
          <w:spacing w:val="-2"/>
          <w:sz w:val="20"/>
        </w:rPr>
        <w:t xml:space="preserve"> </w:t>
      </w:r>
      <w:r>
        <w:rPr>
          <w:sz w:val="20"/>
        </w:rPr>
        <w:t>obecní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městské</w:t>
      </w:r>
      <w:r>
        <w:rPr>
          <w:spacing w:val="-2"/>
          <w:sz w:val="20"/>
        </w:rPr>
        <w:t xml:space="preserve"> úřady</w:t>
      </w:r>
    </w:p>
    <w:p w14:paraId="56C3C000" w14:textId="77777777" w:rsidR="00F409F7" w:rsidRDefault="00F409F7">
      <w:pPr>
        <w:pStyle w:val="Zkladntext"/>
        <w:spacing w:before="74"/>
        <w:rPr>
          <w:sz w:val="20"/>
        </w:rPr>
      </w:pPr>
    </w:p>
    <w:p w14:paraId="56C3C001" w14:textId="77777777" w:rsidR="00F409F7" w:rsidRDefault="00286579">
      <w:pPr>
        <w:spacing w:line="259" w:lineRule="auto"/>
        <w:ind w:left="141" w:right="3"/>
        <w:jc w:val="both"/>
        <w:rPr>
          <w:sz w:val="20"/>
        </w:rPr>
      </w:pPr>
      <w:r>
        <w:rPr>
          <w:sz w:val="20"/>
        </w:rPr>
        <w:t>Bludov; Šumperk; Ruda nad Moravou; Bohdíkov; Chromeč; Paseka; Křivá; Dlouhá Loučka; Újezd; Rapotín; Sobotín; Velké Losiny; Vernířovice; Hraběšice; Vikýřovice; Nový Malín; Oskava; Kopřivná; Bratrušov; Rejchartice; Hanušovice; Dolní Studénky; Malá Morava; Jindřichov.</w:t>
      </w:r>
    </w:p>
    <w:sectPr w:rsidR="00F409F7">
      <w:headerReference w:type="default" r:id="rId10"/>
      <w:footerReference w:type="default" r:id="rId11"/>
      <w:pgSz w:w="11910" w:h="16840"/>
      <w:pgMar w:top="1780" w:right="1417" w:bottom="1200" w:left="1275" w:header="1424" w:footer="10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17273" w14:textId="77777777" w:rsidR="00A33264" w:rsidRDefault="00A33264">
      <w:r>
        <w:separator/>
      </w:r>
    </w:p>
  </w:endnote>
  <w:endnote w:type="continuationSeparator" w:id="0">
    <w:p w14:paraId="14C659BA" w14:textId="77777777" w:rsidR="00A33264" w:rsidRDefault="00A33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3C005" w14:textId="77777777" w:rsidR="00F409F7" w:rsidRDefault="00286579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5616" behindDoc="1" locked="0" layoutInCell="1" allowOverlap="1" wp14:anchorId="56C3C00A" wp14:editId="56C3C00B">
              <wp:simplePos x="0" y="0"/>
              <wp:positionH relativeFrom="page">
                <wp:posOffset>3706647</wp:posOffset>
              </wp:positionH>
              <wp:positionV relativeFrom="page">
                <wp:posOffset>9917024</wp:posOffset>
              </wp:positionV>
              <wp:extent cx="160020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C3C011" w14:textId="77777777" w:rsidR="00F409F7" w:rsidRDefault="00286579">
                          <w:pPr>
                            <w:pStyle w:val="Zkladntext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C3C00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291.85pt;margin-top:780.85pt;width:12.6pt;height:13pt;z-index:-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" filled="f" stroked="f">
              <v:textbox inset="0,0,0,0">
                <w:txbxContent>
                  <w:p w14:paraId="56C3C011" w14:textId="77777777" w:rsidR="00F409F7" w:rsidRDefault="00286579">
                    <w:pPr>
                      <w:pStyle w:val="Zkladntext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3C007" w14:textId="77777777" w:rsidR="00F409F7" w:rsidRDefault="00286579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6640" behindDoc="1" locked="0" layoutInCell="1" allowOverlap="1" wp14:anchorId="56C3C00E" wp14:editId="56C3C00F">
              <wp:simplePos x="0" y="0"/>
              <wp:positionH relativeFrom="page">
                <wp:posOffset>3706647</wp:posOffset>
              </wp:positionH>
              <wp:positionV relativeFrom="page">
                <wp:posOffset>9917024</wp:posOffset>
              </wp:positionV>
              <wp:extent cx="160020" cy="1651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C3C013" w14:textId="77777777" w:rsidR="00F409F7" w:rsidRDefault="00286579">
                          <w:pPr>
                            <w:pStyle w:val="Zkladntext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C3C00E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291.85pt;margin-top:780.85pt;width:12.6pt;height:13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" filled="f" stroked="f">
              <v:textbox inset="0,0,0,0">
                <w:txbxContent>
                  <w:p w14:paraId="56C3C013" w14:textId="77777777" w:rsidR="00F409F7" w:rsidRDefault="00286579">
                    <w:pPr>
                      <w:pStyle w:val="Zkladntext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CEB63" w14:textId="77777777" w:rsidR="00A33264" w:rsidRDefault="00A33264">
      <w:r>
        <w:separator/>
      </w:r>
    </w:p>
  </w:footnote>
  <w:footnote w:type="continuationSeparator" w:id="0">
    <w:p w14:paraId="68D61FB5" w14:textId="77777777" w:rsidR="00A33264" w:rsidRDefault="00A33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3C004" w14:textId="77777777" w:rsidR="00F409F7" w:rsidRDefault="00286579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5104" behindDoc="1" locked="0" layoutInCell="1" allowOverlap="1" wp14:anchorId="56C3C008" wp14:editId="56C3C009">
              <wp:simplePos x="0" y="0"/>
              <wp:positionH relativeFrom="page">
                <wp:posOffset>887094</wp:posOffset>
              </wp:positionH>
              <wp:positionV relativeFrom="page">
                <wp:posOffset>891251</wp:posOffset>
              </wp:positionV>
              <wp:extent cx="131699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69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C3C010" w14:textId="77777777" w:rsidR="00F409F7" w:rsidRPr="00761040" w:rsidRDefault="00286579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 w:rsidRPr="002775E9">
                            <w:rPr>
                              <w:sz w:val="20"/>
                            </w:rPr>
                            <w:t>Č.</w:t>
                          </w:r>
                          <w:r w:rsidRPr="002775E9"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2775E9">
                            <w:rPr>
                              <w:sz w:val="20"/>
                            </w:rPr>
                            <w:t>j.</w:t>
                          </w:r>
                          <w:r w:rsidRPr="002775E9"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2775E9">
                            <w:rPr>
                              <w:spacing w:val="-2"/>
                              <w:sz w:val="20"/>
                            </w:rPr>
                            <w:t>SVS/2</w:t>
                          </w:r>
                          <w:r w:rsidRPr="00761040">
                            <w:rPr>
                              <w:spacing w:val="-2"/>
                              <w:sz w:val="20"/>
                            </w:rPr>
                            <w:t>026/126384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C3C00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69.85pt;margin-top:70.2pt;width:103.7pt;height:13.2pt;z-index:-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" filled="f" stroked="f">
              <v:textbox inset="0,0,0,0">
                <w:txbxContent>
                  <w:p w14:paraId="56C3C010" w14:textId="77777777" w:rsidR="00F409F7" w:rsidRPr="00761040" w:rsidRDefault="00286579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 w:rsidRPr="002775E9">
                      <w:rPr>
                        <w:sz w:val="20"/>
                      </w:rPr>
                      <w:t>Č.</w:t>
                    </w:r>
                    <w:r w:rsidRPr="002775E9">
                      <w:rPr>
                        <w:spacing w:val="-1"/>
                        <w:sz w:val="20"/>
                      </w:rPr>
                      <w:t xml:space="preserve"> </w:t>
                    </w:r>
                    <w:r w:rsidRPr="002775E9">
                      <w:rPr>
                        <w:sz w:val="20"/>
                      </w:rPr>
                      <w:t>j.</w:t>
                    </w:r>
                    <w:r w:rsidRPr="002775E9">
                      <w:rPr>
                        <w:spacing w:val="-1"/>
                        <w:sz w:val="20"/>
                      </w:rPr>
                      <w:t xml:space="preserve"> </w:t>
                    </w:r>
                    <w:r w:rsidRPr="002775E9">
                      <w:rPr>
                        <w:spacing w:val="-2"/>
                        <w:sz w:val="20"/>
                      </w:rPr>
                      <w:t>SVS/2</w:t>
                    </w:r>
                    <w:r w:rsidRPr="00761040">
                      <w:rPr>
                        <w:spacing w:val="-2"/>
                        <w:sz w:val="20"/>
                      </w:rPr>
                      <w:t>026/126384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3C006" w14:textId="77777777" w:rsidR="00F409F7" w:rsidRDefault="00286579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6128" behindDoc="1" locked="0" layoutInCell="1" allowOverlap="1" wp14:anchorId="56C3C00C" wp14:editId="56C3C00D">
              <wp:simplePos x="0" y="0"/>
              <wp:positionH relativeFrom="page">
                <wp:posOffset>887094</wp:posOffset>
              </wp:positionH>
              <wp:positionV relativeFrom="page">
                <wp:posOffset>891667</wp:posOffset>
              </wp:positionV>
              <wp:extent cx="1756410" cy="1816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641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C3C012" w14:textId="77777777" w:rsidR="00F409F7" w:rsidRDefault="00286579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V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Olomouci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dne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10.08.2026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C3C00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69.85pt;margin-top:70.2pt;width:138.3pt;height:14.3pt;z-index:-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" filled="f" stroked="f">
              <v:textbox inset="0,0,0,0">
                <w:txbxContent>
                  <w:p w14:paraId="56C3C012" w14:textId="77777777" w:rsidR="00F409F7" w:rsidRDefault="00286579">
                    <w:pPr>
                      <w:pStyle w:val="Zkladntext"/>
                      <w:spacing w:before="13"/>
                      <w:ind w:left="20"/>
                    </w:pPr>
                    <w:r>
                      <w:t>V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Olomouci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dne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10.08.2026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2429D"/>
    <w:multiLevelType w:val="hybridMultilevel"/>
    <w:tmpl w:val="58E6D536"/>
    <w:lvl w:ilvl="0" w:tplc="03F8A246">
      <w:start w:val="1"/>
      <w:numFmt w:val="decimal"/>
      <w:lvlText w:val="(%1)"/>
      <w:lvlJc w:val="left"/>
      <w:pPr>
        <w:ind w:left="1135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EA30C104">
      <w:numFmt w:val="bullet"/>
      <w:lvlText w:val="•"/>
      <w:lvlJc w:val="left"/>
      <w:pPr>
        <w:ind w:left="1947" w:hanging="360"/>
      </w:pPr>
      <w:rPr>
        <w:rFonts w:hint="default"/>
        <w:lang w:val="cs-CZ" w:eastAsia="en-US" w:bidi="ar-SA"/>
      </w:rPr>
    </w:lvl>
    <w:lvl w:ilvl="2" w:tplc="2A58C522">
      <w:numFmt w:val="bullet"/>
      <w:lvlText w:val="•"/>
      <w:lvlJc w:val="left"/>
      <w:pPr>
        <w:ind w:left="2754" w:hanging="360"/>
      </w:pPr>
      <w:rPr>
        <w:rFonts w:hint="default"/>
        <w:lang w:val="cs-CZ" w:eastAsia="en-US" w:bidi="ar-SA"/>
      </w:rPr>
    </w:lvl>
    <w:lvl w:ilvl="3" w:tplc="30EE8672">
      <w:numFmt w:val="bullet"/>
      <w:lvlText w:val="•"/>
      <w:lvlJc w:val="left"/>
      <w:pPr>
        <w:ind w:left="3562" w:hanging="360"/>
      </w:pPr>
      <w:rPr>
        <w:rFonts w:hint="default"/>
        <w:lang w:val="cs-CZ" w:eastAsia="en-US" w:bidi="ar-SA"/>
      </w:rPr>
    </w:lvl>
    <w:lvl w:ilvl="4" w:tplc="32B6CD74">
      <w:numFmt w:val="bullet"/>
      <w:lvlText w:val="•"/>
      <w:lvlJc w:val="left"/>
      <w:pPr>
        <w:ind w:left="4369" w:hanging="360"/>
      </w:pPr>
      <w:rPr>
        <w:rFonts w:hint="default"/>
        <w:lang w:val="cs-CZ" w:eastAsia="en-US" w:bidi="ar-SA"/>
      </w:rPr>
    </w:lvl>
    <w:lvl w:ilvl="5" w:tplc="6EB8F39C">
      <w:numFmt w:val="bullet"/>
      <w:lvlText w:val="•"/>
      <w:lvlJc w:val="left"/>
      <w:pPr>
        <w:ind w:left="5177" w:hanging="360"/>
      </w:pPr>
      <w:rPr>
        <w:rFonts w:hint="default"/>
        <w:lang w:val="cs-CZ" w:eastAsia="en-US" w:bidi="ar-SA"/>
      </w:rPr>
    </w:lvl>
    <w:lvl w:ilvl="6" w:tplc="358C9E5E">
      <w:numFmt w:val="bullet"/>
      <w:lvlText w:val="•"/>
      <w:lvlJc w:val="left"/>
      <w:pPr>
        <w:ind w:left="5984" w:hanging="360"/>
      </w:pPr>
      <w:rPr>
        <w:rFonts w:hint="default"/>
        <w:lang w:val="cs-CZ" w:eastAsia="en-US" w:bidi="ar-SA"/>
      </w:rPr>
    </w:lvl>
    <w:lvl w:ilvl="7" w:tplc="0352CF06">
      <w:numFmt w:val="bullet"/>
      <w:lvlText w:val="•"/>
      <w:lvlJc w:val="left"/>
      <w:pPr>
        <w:ind w:left="6791" w:hanging="360"/>
      </w:pPr>
      <w:rPr>
        <w:rFonts w:hint="default"/>
        <w:lang w:val="cs-CZ" w:eastAsia="en-US" w:bidi="ar-SA"/>
      </w:rPr>
    </w:lvl>
    <w:lvl w:ilvl="8" w:tplc="8E5022D0">
      <w:numFmt w:val="bullet"/>
      <w:lvlText w:val="•"/>
      <w:lvlJc w:val="left"/>
      <w:pPr>
        <w:ind w:left="7599" w:hanging="360"/>
      </w:pPr>
      <w:rPr>
        <w:rFonts w:hint="default"/>
        <w:lang w:val="cs-CZ" w:eastAsia="en-US" w:bidi="ar-SA"/>
      </w:rPr>
    </w:lvl>
  </w:abstractNum>
  <w:num w:numId="1" w16cid:durableId="211616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F7"/>
    <w:rsid w:val="002313C5"/>
    <w:rsid w:val="002775E9"/>
    <w:rsid w:val="00286579"/>
    <w:rsid w:val="004B5E98"/>
    <w:rsid w:val="00604A33"/>
    <w:rsid w:val="00761040"/>
    <w:rsid w:val="008C51E5"/>
    <w:rsid w:val="00A33264"/>
    <w:rsid w:val="00BE2273"/>
    <w:rsid w:val="00CD0985"/>
    <w:rsid w:val="00D413F0"/>
    <w:rsid w:val="00F409F7"/>
    <w:rsid w:val="00F8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3BFD4"/>
  <w15:docId w15:val="{DD176DE7-1DFA-4E8A-AEF8-A7C8A630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spacing w:before="1"/>
      <w:ind w:left="219" w:right="82"/>
      <w:jc w:val="center"/>
      <w:outlineLvl w:val="0"/>
    </w:pPr>
    <w:rPr>
      <w:b/>
      <w:bCs/>
      <w:sz w:val="26"/>
      <w:szCs w:val="26"/>
    </w:rPr>
  </w:style>
  <w:style w:type="paragraph" w:styleId="Nadpis2">
    <w:name w:val="heading 2"/>
    <w:basedOn w:val="Normln"/>
    <w:uiPriority w:val="9"/>
    <w:unhideWhenUsed/>
    <w:qFormat/>
    <w:pPr>
      <w:ind w:left="222" w:right="82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120"/>
      <w:ind w:left="141" w:firstLine="567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76104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1040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7610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1040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1946</Characters>
  <Application>Microsoft Office Word</Application>
  <DocSecurity>4</DocSecurity>
  <Lines>16</Lines>
  <Paragraphs>4</Paragraphs>
  <ScaleCrop>false</ScaleCrop>
  <Company>Statni veterinarni sprava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Michaela Tillerová</dc:creator>
  <cp:lastModifiedBy>Pavla Němcová</cp:lastModifiedBy>
  <cp:revision>2</cp:revision>
  <dcterms:created xsi:type="dcterms:W3CDTF">2026-08-10T12:50:00Z</dcterms:created>
  <dcterms:modified xsi:type="dcterms:W3CDTF">2026-08-10T12:50:00Z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2026-08-10T00:00:00Z</vt:filetime>
  </property>
  <property fmtid="{D5CDD505-2E9C-101B-9397-08002B2CF9AE}" pid="3" name="Creator">
    <vt:lpwstr>dfc</vt:lpwstr>
  </property>
  <property fmtid="{D5CDD505-2E9C-101B-9397-08002B2CF9AE}" pid="4" name="LastSaved">
    <vt:filetime>2026-08-10T00:00:00Z</vt:filetime>
  </property>
  <property fmtid="{D5CDD505-2E9C-101B-9397-08002B2CF9AE}" pid="5" name="Producer">
    <vt:lpwstr>dfc</vt:lpwstr>
  </property>
</Properties>
</file>