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3601"/>
        <w:gridCol w:w="3947"/>
      </w:tblGrid>
      <w:tr w:rsidR="006D3A8A" w:rsidRPr="006D3A8A" w14:paraId="6A0CF35A" w14:textId="77777777" w:rsidTr="006D3A8A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44BBC4A7" w14:textId="2D178EBA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 xml:space="preserve">                                                 </w:t>
            </w:r>
            <w:r w:rsidRPr="006D3A8A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 wp14:anchorId="12AAFD15" wp14:editId="5E819AAC">
                  <wp:extent cx="933450" cy="542925"/>
                  <wp:effectExtent l="0" t="0" r="0" b="9525"/>
                  <wp:docPr id="937342758" name="Obrázek 2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A8A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2741315" w14:textId="77777777" w:rsidR="006D3A8A" w:rsidRPr="006D3A8A" w:rsidRDefault="006D3A8A" w:rsidP="00681D6F">
            <w:pPr>
              <w:pStyle w:val="Heading20"/>
              <w:tabs>
                <w:tab w:val="left" w:pos="3181"/>
              </w:tabs>
              <w:spacing w:after="49" w:line="230" w:lineRule="exact"/>
              <w:jc w:val="lef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>              Nařízení města Český Krumlov </w:t>
            </w:r>
          </w:p>
        </w:tc>
      </w:tr>
      <w:tr w:rsidR="006D3A8A" w:rsidRPr="006D3A8A" w14:paraId="27F3C257" w14:textId="77777777" w:rsidTr="006D3A8A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0DE0C51A" w14:textId="77777777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2F61E29" w14:textId="77777777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>Platnost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36EFC8B6" w14:textId="6811EAE3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 xml:space="preserve">Počet stran: </w:t>
            </w:r>
            <w:r>
              <w:rPr>
                <w:color w:val="000000"/>
                <w:shd w:val="clear" w:color="auto" w:fill="FFFFFF"/>
              </w:rPr>
              <w:t>4</w:t>
            </w:r>
            <w:r w:rsidRPr="006D3A8A">
              <w:rPr>
                <w:color w:val="000000"/>
                <w:shd w:val="clear" w:color="auto" w:fill="FFFFFF"/>
              </w:rPr>
              <w:t> </w:t>
            </w:r>
          </w:p>
        </w:tc>
      </w:tr>
      <w:tr w:rsidR="006D3A8A" w:rsidRPr="006D3A8A" w14:paraId="4853364B" w14:textId="77777777" w:rsidTr="006D3A8A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4D735461" w14:textId="77777777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5C78DFBC" w14:textId="77777777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42C089D" w14:textId="61F3678A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 xml:space="preserve">Počet příloh: </w:t>
            </w:r>
            <w:r w:rsidR="00242238">
              <w:rPr>
                <w:color w:val="000000"/>
                <w:shd w:val="clear" w:color="auto" w:fill="FFFFFF"/>
              </w:rPr>
              <w:t>2</w:t>
            </w:r>
            <w:r w:rsidRPr="006D3A8A">
              <w:rPr>
                <w:color w:val="000000"/>
                <w:shd w:val="clear" w:color="auto" w:fill="FFFFFF"/>
              </w:rPr>
              <w:t> </w:t>
            </w:r>
          </w:p>
        </w:tc>
      </w:tr>
    </w:tbl>
    <w:p w14:paraId="4CFB8C7B" w14:textId="63943691" w:rsidR="008420A5" w:rsidRDefault="00B63CA5" w:rsidP="00B63CA5">
      <w:pPr>
        <w:pStyle w:val="Heading20"/>
        <w:shd w:val="clear" w:color="auto" w:fill="auto"/>
        <w:tabs>
          <w:tab w:val="left" w:pos="3181"/>
        </w:tabs>
        <w:spacing w:before="0" w:after="49" w:line="230" w:lineRule="exact"/>
        <w:jc w:val="left"/>
        <w:rPr>
          <w:rStyle w:val="Heading2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Heading2"/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0114D970" w14:textId="77777777" w:rsidR="00912B75" w:rsidRDefault="00912B75" w:rsidP="009757A8">
      <w:pPr>
        <w:pStyle w:val="Heading20"/>
        <w:shd w:val="clear" w:color="auto" w:fill="auto"/>
        <w:spacing w:before="0" w:after="49" w:line="230" w:lineRule="exact"/>
        <w:rPr>
          <w:rStyle w:val="Heading2"/>
          <w:b/>
          <w:bCs/>
          <w:color w:val="000000"/>
          <w:sz w:val="28"/>
          <w:szCs w:val="28"/>
        </w:rPr>
      </w:pPr>
    </w:p>
    <w:p w14:paraId="7C3A0D9B" w14:textId="77777777" w:rsidR="00912B75" w:rsidRDefault="00912B75" w:rsidP="009757A8">
      <w:pPr>
        <w:pStyle w:val="Heading20"/>
        <w:shd w:val="clear" w:color="auto" w:fill="auto"/>
        <w:spacing w:before="0" w:after="49" w:line="230" w:lineRule="exact"/>
        <w:rPr>
          <w:rStyle w:val="Heading2"/>
          <w:b/>
          <w:bCs/>
          <w:color w:val="000000"/>
          <w:sz w:val="28"/>
          <w:szCs w:val="28"/>
        </w:rPr>
      </w:pPr>
    </w:p>
    <w:p w14:paraId="7D1FADB3" w14:textId="6F53B335" w:rsidR="009757A8" w:rsidRPr="00B0624F" w:rsidRDefault="00530450" w:rsidP="00014F00">
      <w:pPr>
        <w:pStyle w:val="Heading20"/>
        <w:shd w:val="clear" w:color="auto" w:fill="auto"/>
        <w:spacing w:before="0" w:after="49" w:line="240" w:lineRule="auto"/>
        <w:rPr>
          <w:sz w:val="28"/>
          <w:szCs w:val="28"/>
        </w:rPr>
      </w:pPr>
      <w:r w:rsidRPr="00B0624F">
        <w:rPr>
          <w:rStyle w:val="Heading2"/>
          <w:b/>
          <w:bCs/>
          <w:color w:val="000000"/>
          <w:sz w:val="28"/>
          <w:szCs w:val="28"/>
        </w:rPr>
        <w:t>NAŘÍZENÍ</w:t>
      </w:r>
    </w:p>
    <w:p w14:paraId="43579EBE" w14:textId="6E789407" w:rsidR="009757A8" w:rsidRPr="00DC7314" w:rsidRDefault="009757A8" w:rsidP="00014F00">
      <w:pPr>
        <w:pStyle w:val="Bodytext1"/>
        <w:shd w:val="clear" w:color="auto" w:fill="auto"/>
        <w:spacing w:before="0" w:line="240" w:lineRule="auto"/>
        <w:rPr>
          <w:rStyle w:val="Bodytext"/>
          <w:sz w:val="22"/>
          <w:szCs w:val="22"/>
        </w:rPr>
      </w:pPr>
      <w:r w:rsidRPr="00DC7314">
        <w:rPr>
          <w:rStyle w:val="Bodytext"/>
          <w:sz w:val="22"/>
          <w:szCs w:val="22"/>
        </w:rPr>
        <w:t xml:space="preserve">ze dne </w:t>
      </w:r>
      <w:r w:rsidR="00014F00" w:rsidRPr="00242238">
        <w:rPr>
          <w:rStyle w:val="Bodytext"/>
          <w:sz w:val="22"/>
          <w:szCs w:val="22"/>
        </w:rPr>
        <w:t>15.09.2025</w:t>
      </w:r>
      <w:r w:rsidR="00CE426E" w:rsidRPr="00DC7314">
        <w:rPr>
          <w:rStyle w:val="Bodytext"/>
          <w:sz w:val="22"/>
          <w:szCs w:val="22"/>
        </w:rPr>
        <w:t xml:space="preserve">, </w:t>
      </w:r>
      <w:r w:rsidRPr="00DC7314">
        <w:rPr>
          <w:rStyle w:val="Bodytext"/>
          <w:sz w:val="22"/>
          <w:szCs w:val="22"/>
        </w:rPr>
        <w:t>tržní řád</w:t>
      </w:r>
    </w:p>
    <w:p w14:paraId="317F0C3E" w14:textId="77777777" w:rsidR="00297EA0" w:rsidRDefault="00297EA0" w:rsidP="00014F00">
      <w:pPr>
        <w:pStyle w:val="Bodytext1"/>
        <w:shd w:val="clear" w:color="auto" w:fill="auto"/>
        <w:spacing w:before="0" w:after="204" w:line="240" w:lineRule="auto"/>
        <w:ind w:left="20" w:right="20"/>
        <w:jc w:val="both"/>
        <w:rPr>
          <w:rStyle w:val="Bodytext"/>
          <w:color w:val="000000" w:themeColor="text1"/>
          <w:sz w:val="22"/>
          <w:szCs w:val="22"/>
        </w:rPr>
      </w:pPr>
    </w:p>
    <w:p w14:paraId="684889A6" w14:textId="5CE70E05" w:rsidR="009757A8" w:rsidRDefault="009757A8" w:rsidP="00014F00">
      <w:pPr>
        <w:pStyle w:val="Bodytext1"/>
        <w:shd w:val="clear" w:color="auto" w:fill="auto"/>
        <w:spacing w:before="0" w:after="120" w:line="240" w:lineRule="auto"/>
        <w:ind w:left="20" w:right="20"/>
        <w:jc w:val="both"/>
        <w:rPr>
          <w:rStyle w:val="Bodytext"/>
          <w:color w:val="000000" w:themeColor="text1"/>
          <w:sz w:val="22"/>
          <w:szCs w:val="22"/>
        </w:rPr>
      </w:pPr>
      <w:r w:rsidRPr="0038480D">
        <w:rPr>
          <w:rStyle w:val="Bodytext"/>
          <w:color w:val="000000" w:themeColor="text1"/>
          <w:sz w:val="22"/>
          <w:szCs w:val="22"/>
        </w:rPr>
        <w:t xml:space="preserve">Rada města Český Krumlov usnesením </w:t>
      </w:r>
      <w:r w:rsidRPr="00B43286">
        <w:rPr>
          <w:rStyle w:val="Bodytext"/>
          <w:color w:val="000000" w:themeColor="text1"/>
          <w:sz w:val="22"/>
          <w:szCs w:val="22"/>
        </w:rPr>
        <w:t>č.</w:t>
      </w:r>
      <w:r w:rsidR="00B43286">
        <w:rPr>
          <w:rStyle w:val="Bodytext"/>
          <w:color w:val="000000" w:themeColor="text1"/>
          <w:sz w:val="22"/>
          <w:szCs w:val="22"/>
        </w:rPr>
        <w:t xml:space="preserve"> </w:t>
      </w:r>
      <w:r w:rsidR="00B43286" w:rsidRPr="00B43286">
        <w:rPr>
          <w:sz w:val="22"/>
          <w:szCs w:val="22"/>
        </w:rPr>
        <w:t>0433/RM22/2025</w:t>
      </w:r>
      <w:r w:rsidR="00EC7201">
        <w:rPr>
          <w:rStyle w:val="Bodytext"/>
          <w:color w:val="000000" w:themeColor="text1"/>
          <w:sz w:val="22"/>
          <w:szCs w:val="22"/>
        </w:rPr>
        <w:t xml:space="preserve"> </w:t>
      </w:r>
      <w:r w:rsidRPr="0038480D">
        <w:rPr>
          <w:rStyle w:val="Bodytext"/>
          <w:color w:val="000000" w:themeColor="text1"/>
          <w:sz w:val="22"/>
          <w:szCs w:val="22"/>
        </w:rPr>
        <w:t xml:space="preserve">ze dne </w:t>
      </w:r>
      <w:r w:rsidR="00B43286">
        <w:rPr>
          <w:rStyle w:val="Bodytext"/>
          <w:color w:val="000000" w:themeColor="text1"/>
          <w:sz w:val="22"/>
          <w:szCs w:val="22"/>
        </w:rPr>
        <w:t>15</w:t>
      </w:r>
      <w:r w:rsidR="008D7E54">
        <w:rPr>
          <w:rStyle w:val="Bodytext"/>
          <w:color w:val="000000" w:themeColor="text1"/>
          <w:sz w:val="22"/>
          <w:szCs w:val="22"/>
        </w:rPr>
        <w:t>.9.2025</w:t>
      </w:r>
      <w:r w:rsidR="00C16691">
        <w:rPr>
          <w:rStyle w:val="Bodytext"/>
          <w:color w:val="000000" w:themeColor="text1"/>
          <w:sz w:val="22"/>
          <w:szCs w:val="22"/>
        </w:rPr>
        <w:t xml:space="preserve"> </w:t>
      </w:r>
      <w:r w:rsidRPr="0038480D">
        <w:rPr>
          <w:rStyle w:val="Bodytext"/>
          <w:color w:val="000000" w:themeColor="text1"/>
          <w:sz w:val="22"/>
          <w:szCs w:val="22"/>
        </w:rPr>
        <w:t>vydává na základě zmocnění podle ustanovení § 18 zákona č. 455/1991 Sb., o živnostenském podnikání, v platném znění, a v souladu s ustanovením § 11 odst. 1 a ustanovením § 102 odst. 2 písm. d) zákona č. 128/2000 Sb., o obcích, v platném znění, toto nařízení:</w:t>
      </w:r>
    </w:p>
    <w:p w14:paraId="348EE4D0" w14:textId="77777777" w:rsidR="00014F00" w:rsidRPr="0038480D" w:rsidRDefault="00014F00" w:rsidP="00014F00">
      <w:pPr>
        <w:pStyle w:val="Bodytext1"/>
        <w:shd w:val="clear" w:color="auto" w:fill="auto"/>
        <w:spacing w:before="0" w:after="120" w:line="240" w:lineRule="auto"/>
        <w:ind w:left="20" w:right="20"/>
        <w:jc w:val="both"/>
        <w:rPr>
          <w:rStyle w:val="Bodytext"/>
          <w:color w:val="000000" w:themeColor="text1"/>
          <w:sz w:val="22"/>
          <w:szCs w:val="22"/>
        </w:rPr>
      </w:pPr>
    </w:p>
    <w:p w14:paraId="41D587D6" w14:textId="156F353F" w:rsidR="00530450" w:rsidRPr="00335E73" w:rsidRDefault="009757A8" w:rsidP="00014F00">
      <w:pPr>
        <w:pStyle w:val="Bodytext30"/>
        <w:shd w:val="clear" w:color="auto" w:fill="auto"/>
        <w:spacing w:before="0" w:line="240" w:lineRule="auto"/>
        <w:ind w:right="278" w:firstLine="0"/>
        <w:rPr>
          <w:rStyle w:val="Bodytext3"/>
          <w:b/>
          <w:bCs/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Čl. 1</w:t>
      </w:r>
    </w:p>
    <w:p w14:paraId="37C8F11D" w14:textId="77777777" w:rsidR="009757A8" w:rsidRPr="00335E73" w:rsidRDefault="00530450" w:rsidP="00014F00">
      <w:pPr>
        <w:pStyle w:val="Bodytext30"/>
        <w:shd w:val="clear" w:color="auto" w:fill="auto"/>
        <w:spacing w:before="0" w:after="120" w:line="240" w:lineRule="auto"/>
        <w:ind w:right="278" w:firstLine="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P</w:t>
      </w:r>
      <w:r w:rsidR="009757A8" w:rsidRPr="00335E73">
        <w:rPr>
          <w:rStyle w:val="Bodytext3"/>
          <w:b/>
          <w:bCs/>
          <w:color w:val="000000" w:themeColor="text1"/>
          <w:sz w:val="22"/>
          <w:szCs w:val="22"/>
        </w:rPr>
        <w:t>ředmět úpravy</w:t>
      </w:r>
    </w:p>
    <w:p w14:paraId="35CA95B6" w14:textId="7FC9F715" w:rsidR="0043272D" w:rsidRPr="00335E73" w:rsidRDefault="009757A8" w:rsidP="00014F00">
      <w:pPr>
        <w:pStyle w:val="Bodytext1"/>
        <w:numPr>
          <w:ilvl w:val="0"/>
          <w:numId w:val="12"/>
        </w:numPr>
        <w:shd w:val="clear" w:color="auto" w:fill="auto"/>
        <w:spacing w:before="0" w:after="120" w:line="240" w:lineRule="auto"/>
        <w:ind w:right="20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Toto nařízení upravuje podmínky pro nabídku, prodej zboží (dále jen „prodej") a poskytování</w:t>
      </w:r>
      <w:r w:rsidR="00691798" w:rsidRPr="00335E73">
        <w:rPr>
          <w:rStyle w:val="Bodytext"/>
          <w:color w:val="000000" w:themeColor="text1"/>
          <w:sz w:val="22"/>
          <w:szCs w:val="22"/>
        </w:rPr>
        <w:t xml:space="preserve"> </w:t>
      </w:r>
      <w:r w:rsidRPr="00335E73">
        <w:rPr>
          <w:rStyle w:val="Bodytext"/>
          <w:color w:val="000000" w:themeColor="text1"/>
          <w:sz w:val="22"/>
          <w:szCs w:val="22"/>
        </w:rPr>
        <w:t>služeb mimo provozovnu urče</w:t>
      </w:r>
      <w:r w:rsidRPr="00335E73">
        <w:rPr>
          <w:rStyle w:val="Bodytext"/>
          <w:color w:val="000000" w:themeColor="text1"/>
          <w:sz w:val="22"/>
          <w:szCs w:val="22"/>
        </w:rPr>
        <w:softHyphen/>
        <w:t xml:space="preserve">nou k tomuto účelu </w:t>
      </w:r>
      <w:r w:rsidR="00ED72BD" w:rsidRPr="00335E73">
        <w:rPr>
          <w:color w:val="000000" w:themeColor="text1"/>
          <w:sz w:val="22"/>
          <w:szCs w:val="22"/>
          <w:shd w:val="clear" w:color="auto" w:fill="FFFFFF"/>
        </w:rPr>
        <w:t xml:space="preserve">mimo provozovnu určenou k tomuto účelu rozhodnutím, opatřením nebo jiným úkonem </w:t>
      </w:r>
      <w:r w:rsidRPr="00335E73">
        <w:rPr>
          <w:rStyle w:val="Bodytext"/>
          <w:color w:val="000000" w:themeColor="text1"/>
          <w:sz w:val="22"/>
          <w:szCs w:val="22"/>
        </w:rPr>
        <w:t xml:space="preserve">podle </w:t>
      </w:r>
      <w:r w:rsidR="007A1FC6">
        <w:rPr>
          <w:rStyle w:val="Bodytext"/>
          <w:color w:val="000000" w:themeColor="text1"/>
          <w:sz w:val="22"/>
          <w:szCs w:val="22"/>
        </w:rPr>
        <w:t>stavebního</w:t>
      </w:r>
      <w:r w:rsidRPr="00335E73">
        <w:rPr>
          <w:rStyle w:val="Bodytext"/>
          <w:color w:val="000000" w:themeColor="text1"/>
          <w:sz w:val="22"/>
          <w:szCs w:val="22"/>
        </w:rPr>
        <w:t xml:space="preserve"> zákona</w:t>
      </w:r>
      <w:r w:rsidR="008F02DB" w:rsidRPr="00335E73">
        <w:rPr>
          <w:rStyle w:val="Bodytext"/>
          <w:color w:val="000000" w:themeColor="text1"/>
          <w:sz w:val="22"/>
          <w:szCs w:val="22"/>
          <w:vertAlign w:val="superscript"/>
        </w:rPr>
        <w:t>1</w:t>
      </w:r>
      <w:r w:rsidRPr="00335E73">
        <w:rPr>
          <w:rStyle w:val="Bodytext"/>
          <w:color w:val="000000" w:themeColor="text1"/>
          <w:sz w:val="22"/>
          <w:szCs w:val="22"/>
        </w:rPr>
        <w:t xml:space="preserve"> na území města Český Krumlov.</w:t>
      </w:r>
    </w:p>
    <w:p w14:paraId="37DE277B" w14:textId="53979767" w:rsidR="009757A8" w:rsidRPr="00335E73" w:rsidRDefault="009757A8" w:rsidP="00014F00">
      <w:pPr>
        <w:pStyle w:val="Bodytext1"/>
        <w:numPr>
          <w:ilvl w:val="0"/>
          <w:numId w:val="12"/>
        </w:numPr>
        <w:shd w:val="clear" w:color="auto" w:fill="auto"/>
        <w:spacing w:before="0" w:after="120" w:line="240" w:lineRule="auto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Toto nařízení se nevztahuje na prodej zboží a poskytování služeb prováděné mimo</w:t>
      </w:r>
      <w:r w:rsidR="00AA5249" w:rsidRPr="00335E73">
        <w:rPr>
          <w:rStyle w:val="Bodytext"/>
          <w:color w:val="000000" w:themeColor="text1"/>
          <w:sz w:val="22"/>
          <w:szCs w:val="22"/>
        </w:rPr>
        <w:t xml:space="preserve"> </w:t>
      </w:r>
      <w:r w:rsidRPr="00335E73">
        <w:rPr>
          <w:rStyle w:val="Bodytext"/>
          <w:color w:val="000000" w:themeColor="text1"/>
          <w:sz w:val="22"/>
          <w:szCs w:val="22"/>
        </w:rPr>
        <w:t>provozovny</w:t>
      </w:r>
      <w:r w:rsidR="0043272D" w:rsidRPr="00335E73">
        <w:rPr>
          <w:rStyle w:val="Bodytext"/>
          <w:color w:val="000000" w:themeColor="text1"/>
          <w:sz w:val="22"/>
          <w:szCs w:val="22"/>
          <w:shd w:val="clear" w:color="auto" w:fill="auto"/>
        </w:rPr>
        <w:t xml:space="preserve"> </w:t>
      </w:r>
      <w:r w:rsidRPr="00335E73">
        <w:rPr>
          <w:rStyle w:val="Bodytext"/>
          <w:color w:val="000000" w:themeColor="text1"/>
          <w:sz w:val="22"/>
          <w:szCs w:val="22"/>
        </w:rPr>
        <w:t xml:space="preserve">určené k tomuto účelu </w:t>
      </w:r>
      <w:r w:rsidR="008F02DB" w:rsidRPr="00335E73">
        <w:rPr>
          <w:color w:val="000000" w:themeColor="text1"/>
          <w:sz w:val="22"/>
          <w:szCs w:val="22"/>
          <w:shd w:val="clear" w:color="auto" w:fill="FFFFFF"/>
        </w:rPr>
        <w:t xml:space="preserve">rozhodnutím, opatřením nebo jiným úkonem </w:t>
      </w:r>
      <w:r w:rsidR="00AA5249" w:rsidRPr="00335E73">
        <w:rPr>
          <w:rStyle w:val="Bodytext"/>
          <w:color w:val="000000" w:themeColor="text1"/>
          <w:sz w:val="22"/>
          <w:szCs w:val="22"/>
        </w:rPr>
        <w:t xml:space="preserve">podle </w:t>
      </w:r>
      <w:r w:rsidR="007348FC">
        <w:rPr>
          <w:rStyle w:val="Bodytext"/>
          <w:color w:val="000000" w:themeColor="text1"/>
          <w:sz w:val="22"/>
          <w:szCs w:val="22"/>
        </w:rPr>
        <w:t>stavebního</w:t>
      </w:r>
      <w:r w:rsidR="00AA5249" w:rsidRPr="00335E73">
        <w:rPr>
          <w:rStyle w:val="Bodytext"/>
          <w:color w:val="000000" w:themeColor="text1"/>
          <w:sz w:val="22"/>
          <w:szCs w:val="22"/>
        </w:rPr>
        <w:t xml:space="preserve"> záko</w:t>
      </w:r>
      <w:r w:rsidRPr="00335E73">
        <w:rPr>
          <w:rStyle w:val="Bodytext"/>
          <w:color w:val="000000" w:themeColor="text1"/>
          <w:sz w:val="22"/>
          <w:szCs w:val="22"/>
        </w:rPr>
        <w:t>na</w:t>
      </w:r>
      <w:r w:rsidRPr="00335E73">
        <w:rPr>
          <w:rStyle w:val="Bodytext"/>
          <w:color w:val="000000" w:themeColor="text1"/>
          <w:sz w:val="22"/>
          <w:szCs w:val="22"/>
          <w:vertAlign w:val="superscript"/>
        </w:rPr>
        <w:t>1</w:t>
      </w:r>
      <w:r w:rsidRPr="00335E73">
        <w:rPr>
          <w:rStyle w:val="Bodytext"/>
          <w:color w:val="000000" w:themeColor="text1"/>
          <w:sz w:val="22"/>
          <w:szCs w:val="22"/>
        </w:rPr>
        <w:t xml:space="preserve"> při kulturně-společenských akcích: Slav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nosti pětilisté růže, Advent a Vánoce v Čes</w:t>
      </w:r>
      <w:r w:rsidRPr="00335E73">
        <w:rPr>
          <w:rStyle w:val="Bodytext"/>
          <w:color w:val="000000" w:themeColor="text1"/>
          <w:sz w:val="22"/>
          <w:szCs w:val="22"/>
        </w:rPr>
        <w:softHyphen/>
        <w:t>kém Krumlově, Svatováclavské slavnosti, Kouzelný Krumlov a velikonoční trhy.</w:t>
      </w:r>
    </w:p>
    <w:p w14:paraId="609D74A5" w14:textId="77777777" w:rsidR="00DD1CD7" w:rsidRPr="00335E73" w:rsidRDefault="00DD1CD7" w:rsidP="00014F00">
      <w:pPr>
        <w:pStyle w:val="Bodytext30"/>
        <w:shd w:val="clear" w:color="auto" w:fill="auto"/>
        <w:spacing w:before="0" w:after="120" w:line="240" w:lineRule="auto"/>
        <w:ind w:right="280" w:firstLine="0"/>
        <w:rPr>
          <w:rStyle w:val="Bodytext3"/>
          <w:b/>
          <w:bCs/>
          <w:color w:val="000000" w:themeColor="text1"/>
          <w:sz w:val="22"/>
          <w:szCs w:val="22"/>
        </w:rPr>
      </w:pPr>
    </w:p>
    <w:p w14:paraId="1390CB6A" w14:textId="77777777" w:rsidR="009757A8" w:rsidRPr="00335E73" w:rsidRDefault="009757A8" w:rsidP="00014F00">
      <w:pPr>
        <w:pStyle w:val="Bodytext30"/>
        <w:shd w:val="clear" w:color="auto" w:fill="auto"/>
        <w:spacing w:before="0" w:line="240" w:lineRule="auto"/>
        <w:ind w:right="278" w:firstLine="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Čl. 2</w:t>
      </w:r>
    </w:p>
    <w:p w14:paraId="34D86372" w14:textId="77777777" w:rsidR="009757A8" w:rsidRPr="00335E73" w:rsidRDefault="009757A8" w:rsidP="00014F00">
      <w:pPr>
        <w:pStyle w:val="Bodytext30"/>
        <w:shd w:val="clear" w:color="auto" w:fill="auto"/>
        <w:spacing w:before="0" w:after="120" w:line="240" w:lineRule="auto"/>
        <w:ind w:right="278" w:firstLine="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Vymezení základních pojmů</w:t>
      </w:r>
    </w:p>
    <w:p w14:paraId="6C6BE042" w14:textId="77777777" w:rsidR="009757A8" w:rsidRPr="00335E73" w:rsidRDefault="009757A8" w:rsidP="00014F00">
      <w:pPr>
        <w:pStyle w:val="Bodytext1"/>
        <w:shd w:val="clear" w:color="auto" w:fill="auto"/>
        <w:spacing w:before="0" w:after="120" w:line="240" w:lineRule="auto"/>
        <w:ind w:left="20" w:firstLine="28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Pro účely tohoto nařízení se:</w:t>
      </w:r>
    </w:p>
    <w:p w14:paraId="018727A3" w14:textId="77777777" w:rsidR="009757A8" w:rsidRPr="00335E73" w:rsidRDefault="009757A8" w:rsidP="00014F00">
      <w:pPr>
        <w:pStyle w:val="Bodytext1"/>
        <w:numPr>
          <w:ilvl w:val="0"/>
          <w:numId w:val="8"/>
        </w:numPr>
        <w:shd w:val="clear" w:color="auto" w:fill="auto"/>
        <w:spacing w:before="0" w:after="120" w:line="240" w:lineRule="auto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místem pro prodej a poskytování slu</w:t>
      </w:r>
      <w:r w:rsidRPr="00335E73">
        <w:rPr>
          <w:rStyle w:val="Bodytext"/>
          <w:color w:val="000000" w:themeColor="text1"/>
          <w:sz w:val="22"/>
          <w:szCs w:val="22"/>
        </w:rPr>
        <w:softHyphen/>
        <w:t>žeb rozumí tržiště (tržnice), prodejní místo, tržní místo, předsunuté prodejní místo a předzahrádka,</w:t>
      </w:r>
    </w:p>
    <w:p w14:paraId="39083BCE" w14:textId="77777777" w:rsidR="009757A8" w:rsidRPr="00335E73" w:rsidRDefault="009757A8" w:rsidP="00014F00">
      <w:pPr>
        <w:pStyle w:val="Bodytext1"/>
        <w:numPr>
          <w:ilvl w:val="0"/>
          <w:numId w:val="8"/>
        </w:numPr>
        <w:shd w:val="clear" w:color="auto" w:fill="auto"/>
        <w:spacing w:before="0" w:after="120" w:line="240" w:lineRule="auto"/>
        <w:ind w:right="20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tržištěm (tržnicí) rozumí neuzavíratelný, uzavíratelný nebo částečně uzavíratelný nezastřešený prostor, kde je prodáváno zbo</w:t>
      </w:r>
      <w:r w:rsidRPr="00335E73">
        <w:rPr>
          <w:rStyle w:val="Bodytext"/>
          <w:color w:val="000000" w:themeColor="text1"/>
          <w:sz w:val="22"/>
          <w:szCs w:val="22"/>
        </w:rPr>
        <w:softHyphen/>
        <w:t>ží nebo poskytovány služby a ve kterém je umístěn více než jeden stánek,</w:t>
      </w:r>
    </w:p>
    <w:p w14:paraId="0BEB3265" w14:textId="77777777" w:rsidR="009757A8" w:rsidRPr="00335E73" w:rsidRDefault="009757A8" w:rsidP="00014F00">
      <w:pPr>
        <w:pStyle w:val="Bodytext1"/>
        <w:numPr>
          <w:ilvl w:val="0"/>
          <w:numId w:val="8"/>
        </w:numPr>
        <w:shd w:val="clear" w:color="auto" w:fill="auto"/>
        <w:spacing w:before="0" w:after="120" w:line="240" w:lineRule="auto"/>
        <w:ind w:right="20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prodejním místem rozumí konkrétně určené místo na tržišti (tržnici), na kterém fyzické či právnické osoby prodávají zboží nebo poskytují služby,</w:t>
      </w:r>
    </w:p>
    <w:p w14:paraId="58F9027D" w14:textId="77777777" w:rsidR="009757A8" w:rsidRPr="00335E73" w:rsidRDefault="009757A8" w:rsidP="00014F00">
      <w:pPr>
        <w:pStyle w:val="Bodytext1"/>
        <w:numPr>
          <w:ilvl w:val="0"/>
          <w:numId w:val="8"/>
        </w:numPr>
        <w:shd w:val="clear" w:color="auto" w:fill="auto"/>
        <w:spacing w:before="0" w:after="120" w:line="240" w:lineRule="auto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tržním místem rozumí veřejně přístup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né prostranství, kde se na jednom nebo více vymezených místech uskutečňuje prodej zboží nebo poskytování služeb fyzickými nebo právnickými osobami,</w:t>
      </w:r>
    </w:p>
    <w:p w14:paraId="63E15F48" w14:textId="5980FBB6" w:rsidR="009757A8" w:rsidRPr="00335E73" w:rsidRDefault="009757A8" w:rsidP="00014F00">
      <w:pPr>
        <w:pStyle w:val="Bodytext1"/>
        <w:numPr>
          <w:ilvl w:val="0"/>
          <w:numId w:val="8"/>
        </w:numPr>
        <w:shd w:val="clear" w:color="auto" w:fill="auto"/>
        <w:spacing w:before="0" w:after="120" w:line="240" w:lineRule="auto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předsunutým prodejním místem rozumí místo na vymezené ploše, určené k prodeji zboží nebo poskytování služeb, které funkč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ně navazuje na konkrétní provozovnu, urče</w:t>
      </w:r>
      <w:r w:rsidRPr="00335E73">
        <w:rPr>
          <w:rStyle w:val="Bodytext"/>
          <w:color w:val="000000" w:themeColor="text1"/>
          <w:sz w:val="22"/>
          <w:szCs w:val="22"/>
        </w:rPr>
        <w:softHyphen/>
        <w:t xml:space="preserve">nou k tomuto účelu </w:t>
      </w:r>
      <w:r w:rsidR="00F030D1" w:rsidRPr="00335E73">
        <w:rPr>
          <w:color w:val="000000" w:themeColor="text1"/>
          <w:sz w:val="22"/>
          <w:szCs w:val="22"/>
          <w:shd w:val="clear" w:color="auto" w:fill="FFFFFF"/>
        </w:rPr>
        <w:t xml:space="preserve">rozhodnutím, opatřením nebo jiným úkonem </w:t>
      </w:r>
      <w:r w:rsidRPr="00335E73">
        <w:rPr>
          <w:rStyle w:val="Bodytext"/>
          <w:color w:val="000000" w:themeColor="text1"/>
          <w:sz w:val="22"/>
          <w:szCs w:val="22"/>
        </w:rPr>
        <w:t xml:space="preserve">podle </w:t>
      </w:r>
      <w:r w:rsidR="007348FC">
        <w:rPr>
          <w:rStyle w:val="Bodytext"/>
          <w:color w:val="000000" w:themeColor="text1"/>
          <w:sz w:val="22"/>
          <w:szCs w:val="22"/>
        </w:rPr>
        <w:t>stavebního</w:t>
      </w:r>
      <w:r w:rsidRPr="00335E73">
        <w:rPr>
          <w:rStyle w:val="Bodytext"/>
          <w:color w:val="000000" w:themeColor="text1"/>
          <w:sz w:val="22"/>
          <w:szCs w:val="22"/>
        </w:rPr>
        <w:t xml:space="preserve"> zákona</w:t>
      </w:r>
      <w:r w:rsidRPr="00335E73">
        <w:rPr>
          <w:rStyle w:val="Bodytext"/>
          <w:color w:val="000000" w:themeColor="text1"/>
          <w:sz w:val="22"/>
          <w:szCs w:val="22"/>
          <w:vertAlign w:val="superscript"/>
        </w:rPr>
        <w:t>1</w:t>
      </w:r>
      <w:r w:rsidRPr="00335E73">
        <w:rPr>
          <w:rStyle w:val="Bodytext"/>
          <w:color w:val="000000" w:themeColor="text1"/>
          <w:sz w:val="22"/>
          <w:szCs w:val="22"/>
        </w:rPr>
        <w:t>, a které je umístěno bezprostředně u uvedené provo</w:t>
      </w:r>
      <w:r w:rsidRPr="00335E73">
        <w:rPr>
          <w:rStyle w:val="Bodytext"/>
          <w:color w:val="000000" w:themeColor="text1"/>
          <w:sz w:val="22"/>
          <w:szCs w:val="22"/>
        </w:rPr>
        <w:softHyphen/>
        <w:t xml:space="preserve">zovny a má </w:t>
      </w:r>
      <w:r w:rsidRPr="00335E73">
        <w:rPr>
          <w:rStyle w:val="Bodytext"/>
          <w:color w:val="000000" w:themeColor="text1"/>
          <w:sz w:val="22"/>
          <w:szCs w:val="22"/>
        </w:rPr>
        <w:lastRenderedPageBreak/>
        <w:t>stejného provozovatele,</w:t>
      </w:r>
    </w:p>
    <w:p w14:paraId="5811403F" w14:textId="50BC79ED" w:rsidR="009757A8" w:rsidRPr="00335E73" w:rsidRDefault="009757A8" w:rsidP="00014F00">
      <w:pPr>
        <w:pStyle w:val="Bodytext1"/>
        <w:numPr>
          <w:ilvl w:val="0"/>
          <w:numId w:val="8"/>
        </w:numPr>
        <w:shd w:val="clear" w:color="auto" w:fill="auto"/>
        <w:spacing w:before="0" w:after="120" w:line="240" w:lineRule="auto"/>
        <w:ind w:left="714" w:right="20" w:hanging="357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předzahrádkou rozumí místo na vyme</w:t>
      </w:r>
      <w:r w:rsidRPr="00335E73">
        <w:rPr>
          <w:rStyle w:val="Bodytext"/>
          <w:color w:val="000000" w:themeColor="text1"/>
          <w:sz w:val="22"/>
          <w:szCs w:val="22"/>
        </w:rPr>
        <w:softHyphen/>
        <w:t xml:space="preserve">zené ploše, určené k provozování zpravidla hostinské činnosti, které funkčně navazuje na konkrétní provozovnu, určenou k tomuto účelu </w:t>
      </w:r>
      <w:r w:rsidR="001A1163" w:rsidRPr="00335E73">
        <w:rPr>
          <w:color w:val="000000" w:themeColor="text1"/>
          <w:sz w:val="22"/>
          <w:szCs w:val="22"/>
          <w:shd w:val="clear" w:color="auto" w:fill="FFFFFF"/>
        </w:rPr>
        <w:t xml:space="preserve">rozhodnutím, opatřením nebo jiným úkonem vyžadovaným </w:t>
      </w:r>
      <w:r w:rsidRPr="00335E73">
        <w:rPr>
          <w:rStyle w:val="Bodytext"/>
          <w:color w:val="000000" w:themeColor="text1"/>
          <w:sz w:val="22"/>
          <w:szCs w:val="22"/>
        </w:rPr>
        <w:t xml:space="preserve">podle </w:t>
      </w:r>
      <w:r w:rsidR="007348FC">
        <w:rPr>
          <w:rStyle w:val="Bodytext"/>
          <w:color w:val="000000" w:themeColor="text1"/>
          <w:sz w:val="22"/>
          <w:szCs w:val="22"/>
        </w:rPr>
        <w:t>stavebního</w:t>
      </w:r>
      <w:r w:rsidRPr="00335E73">
        <w:rPr>
          <w:rStyle w:val="Bodytext"/>
          <w:color w:val="000000" w:themeColor="text1"/>
          <w:sz w:val="22"/>
          <w:szCs w:val="22"/>
        </w:rPr>
        <w:t xml:space="preserve"> zákona</w:t>
      </w:r>
      <w:r w:rsidRPr="00335E73">
        <w:rPr>
          <w:rStyle w:val="Bodytext"/>
          <w:color w:val="000000" w:themeColor="text1"/>
          <w:sz w:val="22"/>
          <w:szCs w:val="22"/>
          <w:vertAlign w:val="superscript"/>
        </w:rPr>
        <w:t>1</w:t>
      </w:r>
      <w:r w:rsidRPr="00335E73">
        <w:rPr>
          <w:rStyle w:val="Bodytext"/>
          <w:color w:val="000000" w:themeColor="text1"/>
          <w:sz w:val="22"/>
          <w:szCs w:val="22"/>
        </w:rPr>
        <w:t>, a které je umístěno bez</w:t>
      </w:r>
      <w:r w:rsidRPr="00335E73">
        <w:rPr>
          <w:rStyle w:val="Bodytext"/>
          <w:color w:val="000000" w:themeColor="text1"/>
          <w:sz w:val="22"/>
          <w:szCs w:val="22"/>
        </w:rPr>
        <w:softHyphen/>
        <w:t>prostředně u uvedené provozovny a má stejného provozovatele,</w:t>
      </w:r>
    </w:p>
    <w:p w14:paraId="28DA8ABA" w14:textId="77777777" w:rsidR="009757A8" w:rsidRPr="00335E73" w:rsidRDefault="009757A8" w:rsidP="00014F00">
      <w:pPr>
        <w:pStyle w:val="Bodytext1"/>
        <w:numPr>
          <w:ilvl w:val="0"/>
          <w:numId w:val="8"/>
        </w:numPr>
        <w:shd w:val="clear" w:color="auto" w:fill="auto"/>
        <w:spacing w:before="0" w:after="120" w:line="240" w:lineRule="auto"/>
        <w:ind w:left="714" w:right="23" w:hanging="357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provozovatelem fyzická nebo právnická osoba, oprávněná k provozování tržiště (trž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nice), prodejního místa, tržního místa, před</w:t>
      </w:r>
      <w:r w:rsidRPr="00335E73">
        <w:rPr>
          <w:rStyle w:val="Bodytext"/>
          <w:color w:val="000000" w:themeColor="text1"/>
          <w:sz w:val="22"/>
          <w:szCs w:val="22"/>
        </w:rPr>
        <w:softHyphen/>
        <w:t>sunutého prodejního místa nebo předzahrádky.</w:t>
      </w:r>
    </w:p>
    <w:p w14:paraId="6308D33E" w14:textId="77777777" w:rsidR="009757A8" w:rsidRPr="00335E73" w:rsidRDefault="009757A8" w:rsidP="00014F00">
      <w:pPr>
        <w:pStyle w:val="Bodytext1"/>
        <w:numPr>
          <w:ilvl w:val="0"/>
          <w:numId w:val="8"/>
        </w:numPr>
        <w:shd w:val="clear" w:color="auto" w:fill="auto"/>
        <w:spacing w:before="0" w:after="120" w:line="240" w:lineRule="auto"/>
        <w:ind w:right="23"/>
        <w:jc w:val="both"/>
        <w:rPr>
          <w:color w:val="000000" w:themeColor="text1"/>
          <w:sz w:val="22"/>
          <w:szCs w:val="22"/>
        </w:rPr>
      </w:pPr>
      <w:r w:rsidRPr="00335E73">
        <w:rPr>
          <w:color w:val="000000" w:themeColor="text1"/>
          <w:sz w:val="22"/>
          <w:szCs w:val="22"/>
        </w:rPr>
        <w:t>podomním prodejem se rozumí nabídka a prodej zboží nebo poskytování služeb uskutečňované formou obchůzky, při níž prodejce zboží, poskytovatel služby nebo zprostředkovatel prodeje zboží nebo služby bez předchozí objednávky vyhledává případné zájemce o zboží či službu z okruhu osob mimo veřejně přístupná místa, zejména obcházením jednotlivých domů a bytů. Za podomní prodej se nepovažuje získávání a shromažďování dobrovolných peněžitých příspěvků dle zákona č. 117/2001 Sb.</w:t>
      </w:r>
    </w:p>
    <w:p w14:paraId="649CCAE9" w14:textId="22D3BE64" w:rsidR="009757A8" w:rsidRPr="00335E73" w:rsidRDefault="009757A8" w:rsidP="00014F00">
      <w:pPr>
        <w:pStyle w:val="Bodytext1"/>
        <w:numPr>
          <w:ilvl w:val="0"/>
          <w:numId w:val="8"/>
        </w:numPr>
        <w:shd w:val="clear" w:color="auto" w:fill="auto"/>
        <w:spacing w:before="0" w:after="120" w:line="240" w:lineRule="auto"/>
        <w:ind w:left="714" w:right="23" w:hanging="357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m</w:t>
      </w:r>
      <w:r w:rsidRPr="00335E73">
        <w:rPr>
          <w:color w:val="000000" w:themeColor="text1"/>
          <w:sz w:val="22"/>
          <w:szCs w:val="22"/>
        </w:rPr>
        <w:t xml:space="preserve">ístem pro nabízení služby je místo mimo provozovnu určenou k tomu účelu </w:t>
      </w:r>
      <w:r w:rsidR="00F030D1" w:rsidRPr="00335E73">
        <w:rPr>
          <w:color w:val="000000" w:themeColor="text1"/>
          <w:sz w:val="22"/>
          <w:szCs w:val="22"/>
        </w:rPr>
        <w:t xml:space="preserve">rozhodnutím, opatřením nebo jiným úkonem </w:t>
      </w:r>
      <w:r w:rsidR="00951609" w:rsidRPr="00335E73">
        <w:rPr>
          <w:color w:val="000000" w:themeColor="text1"/>
          <w:sz w:val="22"/>
          <w:szCs w:val="22"/>
        </w:rPr>
        <w:t xml:space="preserve">podle </w:t>
      </w:r>
      <w:r w:rsidR="007348FC">
        <w:rPr>
          <w:rStyle w:val="Bodytext"/>
          <w:color w:val="000000" w:themeColor="text1"/>
          <w:sz w:val="22"/>
          <w:szCs w:val="22"/>
        </w:rPr>
        <w:t>stavebního</w:t>
      </w:r>
      <w:r w:rsidR="00951609" w:rsidRPr="00335E73">
        <w:rPr>
          <w:color w:val="000000" w:themeColor="text1"/>
          <w:sz w:val="22"/>
          <w:szCs w:val="22"/>
        </w:rPr>
        <w:t xml:space="preserve"> </w:t>
      </w:r>
      <w:r w:rsidR="00F030D1" w:rsidRPr="00335E73">
        <w:rPr>
          <w:color w:val="000000" w:themeColor="text1"/>
          <w:sz w:val="22"/>
          <w:szCs w:val="22"/>
        </w:rPr>
        <w:t>zákon</w:t>
      </w:r>
      <w:r w:rsidR="00951609" w:rsidRPr="00335E73">
        <w:rPr>
          <w:color w:val="000000" w:themeColor="text1"/>
          <w:sz w:val="22"/>
          <w:szCs w:val="22"/>
        </w:rPr>
        <w:t>a</w:t>
      </w:r>
      <w:r w:rsidRPr="00335E73">
        <w:rPr>
          <w:color w:val="000000" w:themeColor="text1"/>
          <w:sz w:val="22"/>
          <w:szCs w:val="22"/>
          <w:vertAlign w:val="superscript"/>
        </w:rPr>
        <w:t>1</w:t>
      </w:r>
      <w:r w:rsidRPr="00335E73">
        <w:rPr>
          <w:color w:val="000000" w:themeColor="text1"/>
          <w:sz w:val="22"/>
          <w:szCs w:val="22"/>
        </w:rPr>
        <w:t>, na kterém není celá služba realizována, ale dochází zde k její nabídce vykonávané v jakékoliv podobě, zejména formou jakékoliv obrazové nebo grafické upoutávky. Místem pro nabídku služby je i místo uvedené v čl. 2, bod 4,</w:t>
      </w:r>
      <w:r w:rsidR="00014F00">
        <w:rPr>
          <w:color w:val="000000" w:themeColor="text1"/>
          <w:sz w:val="22"/>
          <w:szCs w:val="22"/>
        </w:rPr>
        <w:t xml:space="preserve"> </w:t>
      </w:r>
      <w:r w:rsidRPr="00335E73">
        <w:rPr>
          <w:color w:val="000000" w:themeColor="text1"/>
          <w:sz w:val="22"/>
          <w:szCs w:val="22"/>
        </w:rPr>
        <w:t xml:space="preserve">5 a 6. </w:t>
      </w:r>
    </w:p>
    <w:p w14:paraId="6E21413B" w14:textId="4DE3ED69" w:rsidR="009757A8" w:rsidRPr="00335E73" w:rsidRDefault="00573184" w:rsidP="00014F00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35E73">
        <w:rPr>
          <w:rFonts w:ascii="Arial" w:hAnsi="Arial" w:cs="Arial"/>
          <w:color w:val="000000" w:themeColor="text1"/>
          <w:sz w:val="22"/>
          <w:szCs w:val="22"/>
        </w:rPr>
        <w:t>m</w:t>
      </w:r>
      <w:r w:rsidR="009757A8" w:rsidRPr="00335E73">
        <w:rPr>
          <w:rFonts w:ascii="Arial" w:hAnsi="Arial" w:cs="Arial"/>
          <w:color w:val="000000" w:themeColor="text1"/>
          <w:sz w:val="22"/>
          <w:szCs w:val="22"/>
        </w:rPr>
        <w:t xml:space="preserve">ístem pro nabídku zboží je místo mimo provozovnu určenou k tomuto účelu </w:t>
      </w:r>
      <w:r w:rsidR="00951609" w:rsidRPr="00335E73">
        <w:rPr>
          <w:rFonts w:ascii="Arial" w:hAnsi="Arial" w:cs="Arial"/>
          <w:color w:val="000000" w:themeColor="text1"/>
          <w:sz w:val="22"/>
          <w:szCs w:val="22"/>
        </w:rPr>
        <w:t xml:space="preserve">rozhodnutím, opatřením nebo jiným úkonem </w:t>
      </w:r>
      <w:r w:rsidR="009757A8" w:rsidRPr="00335E73">
        <w:rPr>
          <w:rFonts w:ascii="Arial" w:hAnsi="Arial" w:cs="Arial"/>
          <w:color w:val="000000" w:themeColor="text1"/>
          <w:sz w:val="22"/>
          <w:szCs w:val="22"/>
        </w:rPr>
        <w:t xml:space="preserve">podle </w:t>
      </w:r>
      <w:r w:rsidR="007348FC">
        <w:rPr>
          <w:rStyle w:val="Bodytext"/>
          <w:color w:val="000000" w:themeColor="text1"/>
          <w:sz w:val="22"/>
          <w:szCs w:val="22"/>
        </w:rPr>
        <w:t>stavebního</w:t>
      </w:r>
      <w:r w:rsidR="009757A8" w:rsidRPr="00335E73">
        <w:rPr>
          <w:rFonts w:ascii="Arial" w:hAnsi="Arial" w:cs="Arial"/>
          <w:color w:val="000000" w:themeColor="text1"/>
          <w:sz w:val="22"/>
          <w:szCs w:val="22"/>
        </w:rPr>
        <w:t xml:space="preserve"> zákona</w:t>
      </w:r>
      <w:r w:rsidR="00951609" w:rsidRPr="00335E73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="009757A8" w:rsidRPr="00335E73">
        <w:rPr>
          <w:rFonts w:ascii="Arial" w:hAnsi="Arial" w:cs="Arial"/>
          <w:color w:val="000000" w:themeColor="text1"/>
          <w:sz w:val="22"/>
          <w:szCs w:val="22"/>
        </w:rPr>
        <w:t>, na kterém se za účelem prodeje nebo nabídky vystavuje zboží stejného druhu jako v této provozovně</w:t>
      </w:r>
      <w:r w:rsidR="00485472" w:rsidRPr="00335E73">
        <w:rPr>
          <w:rFonts w:ascii="Arial" w:hAnsi="Arial" w:cs="Arial"/>
          <w:color w:val="000000" w:themeColor="text1"/>
          <w:sz w:val="22"/>
          <w:szCs w:val="22"/>
        </w:rPr>
        <w:t>,</w:t>
      </w:r>
      <w:r w:rsidR="009757A8" w:rsidRPr="00335E73">
        <w:rPr>
          <w:rFonts w:ascii="Arial" w:hAnsi="Arial" w:cs="Arial"/>
          <w:color w:val="000000" w:themeColor="text1"/>
          <w:sz w:val="22"/>
          <w:szCs w:val="22"/>
        </w:rPr>
        <w:t xml:space="preserve"> umístěné na zemi nebo na přenosném zařízení. To platí i tehdy, je-li takové zboží vystavováno zobrazené. Považuje se za něj i plocha, na které je uvedené zboží položeno, zavěšeno, či jiným obdobným způsobem upevněno buď přímo, nebo pomocí technického zařízení či konstrukce, jako je zeď domu mimo provozovnu určenou k tomuto účelu kolaudačním rozhodnutím nebo vchodové dveře či okenice. </w:t>
      </w:r>
    </w:p>
    <w:p w14:paraId="1B0F0FE8" w14:textId="6823977A" w:rsidR="00956B2C" w:rsidRPr="00335E73" w:rsidRDefault="00956B2C" w:rsidP="00014F00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335E73">
        <w:rPr>
          <w:rFonts w:ascii="Arial" w:hAnsi="Arial" w:cs="Arial"/>
          <w:sz w:val="22"/>
          <w:szCs w:val="22"/>
        </w:rPr>
        <w:t xml:space="preserve">Pojízdným zařízením je jakékoliv jedno nebo vícestopé vozidlo, nebo obdobný prostředek, jehož pohon je zajišťován vlastním motorem, z kterého lze bez úprav nebo se zvláštními úpravami </w:t>
      </w:r>
      <w:r w:rsidR="00691798" w:rsidRPr="00335E73">
        <w:rPr>
          <w:rFonts w:ascii="Arial" w:hAnsi="Arial" w:cs="Arial"/>
          <w:sz w:val="22"/>
          <w:szCs w:val="22"/>
        </w:rPr>
        <w:t>prodávat, poskytovat či nabízet zboží nebo služby</w:t>
      </w:r>
      <w:r w:rsidRPr="00335E73">
        <w:rPr>
          <w:rFonts w:ascii="Arial" w:hAnsi="Arial" w:cs="Arial"/>
          <w:color w:val="FF0000"/>
          <w:sz w:val="22"/>
          <w:szCs w:val="22"/>
        </w:rPr>
        <w:t>.</w:t>
      </w:r>
    </w:p>
    <w:p w14:paraId="0CD0668E" w14:textId="77777777" w:rsidR="009757A8" w:rsidRPr="00335E73" w:rsidRDefault="009757A8" w:rsidP="00014F00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AF113F" w14:textId="77777777" w:rsidR="00A17302" w:rsidRPr="00A17302" w:rsidRDefault="00A17302" w:rsidP="00014F00">
      <w:pPr>
        <w:pStyle w:val="Bodytext1"/>
        <w:shd w:val="clear" w:color="auto" w:fill="auto"/>
        <w:spacing w:before="0" w:after="120" w:line="240" w:lineRule="auto"/>
        <w:ind w:right="23"/>
        <w:rPr>
          <w:color w:val="000000" w:themeColor="text1"/>
          <w:sz w:val="22"/>
          <w:szCs w:val="22"/>
        </w:rPr>
      </w:pPr>
      <w:bookmarkStart w:id="0" w:name="bookmark2"/>
      <w:r w:rsidRPr="00A17302">
        <w:rPr>
          <w:rStyle w:val="Bodytext3"/>
          <w:bCs w:val="0"/>
          <w:color w:val="000000" w:themeColor="text1"/>
          <w:sz w:val="22"/>
          <w:szCs w:val="22"/>
        </w:rPr>
        <w:t>Čl. 3</w:t>
      </w:r>
    </w:p>
    <w:p w14:paraId="31356E83" w14:textId="77777777" w:rsidR="00A17302" w:rsidRPr="00A17302" w:rsidRDefault="00A17302" w:rsidP="00014F00">
      <w:pPr>
        <w:pStyle w:val="Bodytext30"/>
        <w:shd w:val="clear" w:color="auto" w:fill="auto"/>
        <w:spacing w:before="0" w:after="120" w:line="240" w:lineRule="auto"/>
        <w:ind w:left="20" w:right="20" w:firstLine="400"/>
        <w:rPr>
          <w:color w:val="000000" w:themeColor="text1"/>
          <w:sz w:val="22"/>
          <w:szCs w:val="22"/>
        </w:rPr>
      </w:pPr>
      <w:r w:rsidRPr="00A17302">
        <w:rPr>
          <w:rStyle w:val="Bodytext3"/>
          <w:b/>
          <w:bCs/>
          <w:color w:val="000000" w:themeColor="text1"/>
          <w:sz w:val="22"/>
          <w:szCs w:val="22"/>
        </w:rPr>
        <w:t>Stanovení míst pro prodej a poskyto</w:t>
      </w:r>
      <w:r w:rsidRPr="00A17302">
        <w:rPr>
          <w:rStyle w:val="Bodytext3"/>
          <w:b/>
          <w:bCs/>
          <w:color w:val="000000" w:themeColor="text1"/>
          <w:sz w:val="22"/>
          <w:szCs w:val="22"/>
        </w:rPr>
        <w:softHyphen/>
        <w:t>vání služeb, kapacita a základní vybavení</w:t>
      </w:r>
    </w:p>
    <w:p w14:paraId="5D0A67E1" w14:textId="3DE0980E" w:rsidR="00014F00" w:rsidRPr="00014F00" w:rsidRDefault="00BF5F06" w:rsidP="00014F00">
      <w:pPr>
        <w:pStyle w:val="Bodytext1"/>
        <w:numPr>
          <w:ilvl w:val="0"/>
          <w:numId w:val="20"/>
        </w:numPr>
        <w:spacing w:before="0" w:after="120" w:line="240" w:lineRule="auto"/>
        <w:ind w:right="300"/>
        <w:jc w:val="both"/>
        <w:rPr>
          <w:rStyle w:val="Bodytext"/>
          <w:sz w:val="22"/>
          <w:szCs w:val="22"/>
          <w:vertAlign w:val="superscript"/>
        </w:rPr>
      </w:pPr>
      <w:r w:rsidRPr="00E36ED5">
        <w:rPr>
          <w:rStyle w:val="Bodytext"/>
          <w:color w:val="000000" w:themeColor="text1"/>
          <w:sz w:val="22"/>
          <w:szCs w:val="22"/>
        </w:rPr>
        <w:t>V městské památkové rezervaci</w:t>
      </w:r>
      <w:r w:rsidR="00E42788">
        <w:rPr>
          <w:rStyle w:val="Bodytext"/>
          <w:color w:val="000000" w:themeColor="text1"/>
          <w:sz w:val="22"/>
          <w:szCs w:val="22"/>
          <w:vertAlign w:val="superscript"/>
        </w:rPr>
        <w:t>2</w:t>
      </w:r>
      <w:r w:rsidRPr="00E36ED5">
        <w:rPr>
          <w:rStyle w:val="Bodytext"/>
          <w:color w:val="000000" w:themeColor="text1"/>
          <w:sz w:val="22"/>
          <w:szCs w:val="22"/>
        </w:rPr>
        <w:t xml:space="preserve"> a na místech uvedených v zákresu, který tvoří přílohu č. 1 tohoto nařízení, lze prodávat zboží, poskytovat služby, nabízet služby (čl. 2, bod 9) a nabízet zboží (čl.2, bod 10) mimo provozovnu určenou </w:t>
      </w:r>
      <w:r w:rsidR="009A7C09" w:rsidRPr="00E36ED5">
        <w:rPr>
          <w:rStyle w:val="Bodytext"/>
          <w:sz w:val="22"/>
          <w:szCs w:val="22"/>
        </w:rPr>
        <w:t xml:space="preserve">k tomuto účelu </w:t>
      </w:r>
      <w:r w:rsidR="009A7C09" w:rsidRPr="00E36ED5">
        <w:rPr>
          <w:sz w:val="22"/>
          <w:szCs w:val="22"/>
          <w:shd w:val="clear" w:color="auto" w:fill="FFFFFF"/>
        </w:rPr>
        <w:t xml:space="preserve">rozhodnutím, opatřením nebo jiným úkonem </w:t>
      </w:r>
      <w:r w:rsidR="009A7C09" w:rsidRPr="00E36ED5">
        <w:rPr>
          <w:rStyle w:val="Bodytext"/>
          <w:sz w:val="22"/>
          <w:szCs w:val="22"/>
        </w:rPr>
        <w:t>podle stavebního zákona</w:t>
      </w:r>
      <w:r w:rsidR="009A7C09" w:rsidRPr="00E36ED5">
        <w:rPr>
          <w:rStyle w:val="Bodytext"/>
          <w:sz w:val="22"/>
          <w:szCs w:val="22"/>
          <w:vertAlign w:val="superscript"/>
        </w:rPr>
        <w:t>1.</w:t>
      </w:r>
      <w:r w:rsidR="007E727F">
        <w:rPr>
          <w:rStyle w:val="Bodytext"/>
          <w:sz w:val="22"/>
          <w:szCs w:val="22"/>
        </w:rPr>
        <w:t>, lze</w:t>
      </w:r>
      <w:r w:rsidR="009A7C09" w:rsidRPr="00E36ED5">
        <w:rPr>
          <w:rStyle w:val="Bodytext"/>
          <w:sz w:val="22"/>
          <w:szCs w:val="22"/>
          <w:vertAlign w:val="superscript"/>
        </w:rPr>
        <w:t xml:space="preserve"> </w:t>
      </w:r>
      <w:r w:rsidR="00CD39DF">
        <w:rPr>
          <w:rStyle w:val="Bodytext"/>
          <w:sz w:val="22"/>
          <w:szCs w:val="22"/>
        </w:rPr>
        <w:t xml:space="preserve">pouze na místech, která jsou uvedena v příloze č. 2, která je nedílnou součástí </w:t>
      </w:r>
      <w:r w:rsidR="00366B89">
        <w:rPr>
          <w:rStyle w:val="Bodytext"/>
          <w:sz w:val="22"/>
          <w:szCs w:val="22"/>
        </w:rPr>
        <w:t>tohoto nařízen</w:t>
      </w:r>
      <w:r w:rsidR="001A061C">
        <w:rPr>
          <w:rStyle w:val="Bodytext"/>
          <w:sz w:val="22"/>
          <w:szCs w:val="22"/>
        </w:rPr>
        <w:t>í.</w:t>
      </w:r>
    </w:p>
    <w:p w14:paraId="2402453A" w14:textId="77777777" w:rsidR="00014F00" w:rsidRPr="00014F00" w:rsidRDefault="00014F00" w:rsidP="00014F00">
      <w:pPr>
        <w:pStyle w:val="Bodytext1"/>
        <w:spacing w:before="0" w:after="120" w:line="240" w:lineRule="auto"/>
        <w:ind w:left="420" w:right="300"/>
        <w:jc w:val="both"/>
        <w:rPr>
          <w:rStyle w:val="Bodytext"/>
          <w:sz w:val="22"/>
          <w:szCs w:val="22"/>
          <w:vertAlign w:val="superscript"/>
        </w:rPr>
      </w:pPr>
    </w:p>
    <w:p w14:paraId="555158DD" w14:textId="7C39500D" w:rsidR="009757A8" w:rsidRPr="001A061C" w:rsidRDefault="009757A8" w:rsidP="00014F00">
      <w:pPr>
        <w:pStyle w:val="Bodytext1"/>
        <w:spacing w:before="0" w:after="120" w:line="240" w:lineRule="auto"/>
        <w:rPr>
          <w:sz w:val="22"/>
          <w:szCs w:val="22"/>
          <w:shd w:val="clear" w:color="auto" w:fill="FFFFFF"/>
          <w:vertAlign w:val="superscript"/>
        </w:rPr>
      </w:pPr>
      <w:r w:rsidRPr="001A061C">
        <w:rPr>
          <w:rStyle w:val="Heading3"/>
          <w:color w:val="000000" w:themeColor="text1"/>
          <w:sz w:val="22"/>
          <w:szCs w:val="22"/>
        </w:rPr>
        <w:t>Čl. 4</w:t>
      </w:r>
      <w:bookmarkEnd w:id="0"/>
    </w:p>
    <w:p w14:paraId="2CCB0209" w14:textId="77777777" w:rsidR="009757A8" w:rsidRPr="00335E73" w:rsidRDefault="009757A8" w:rsidP="00014F00">
      <w:pPr>
        <w:pStyle w:val="Bodytext30"/>
        <w:shd w:val="clear" w:color="auto" w:fill="auto"/>
        <w:spacing w:before="0" w:after="120" w:line="240" w:lineRule="auto"/>
        <w:ind w:left="1500" w:right="20" w:hanging="120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Stanovení doby prodeje zboží a posky</w:t>
      </w:r>
      <w:r w:rsidRPr="00335E73">
        <w:rPr>
          <w:rStyle w:val="Bodytext3"/>
          <w:b/>
          <w:bCs/>
          <w:color w:val="000000" w:themeColor="text1"/>
          <w:sz w:val="22"/>
          <w:szCs w:val="22"/>
        </w:rPr>
        <w:softHyphen/>
        <w:t>tování služeb</w:t>
      </w:r>
    </w:p>
    <w:p w14:paraId="0319CE64" w14:textId="77777777" w:rsidR="009757A8" w:rsidRPr="00335E73" w:rsidRDefault="009757A8" w:rsidP="00014F00">
      <w:pPr>
        <w:pStyle w:val="Bodytext1"/>
        <w:numPr>
          <w:ilvl w:val="0"/>
          <w:numId w:val="15"/>
        </w:numPr>
        <w:shd w:val="clear" w:color="auto" w:fill="auto"/>
        <w:spacing w:before="0" w:after="120" w:line="240" w:lineRule="auto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 xml:space="preserve"> Provozní dobu, ve které bude prová</w:t>
      </w:r>
      <w:r w:rsidRPr="00335E73">
        <w:rPr>
          <w:rStyle w:val="Bodytext"/>
          <w:color w:val="000000" w:themeColor="text1"/>
          <w:sz w:val="22"/>
          <w:szCs w:val="22"/>
        </w:rPr>
        <w:softHyphen/>
        <w:t>děn prodej zboží či poskytovány služby, sta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noví provozovatel.</w:t>
      </w:r>
    </w:p>
    <w:p w14:paraId="100F91DF" w14:textId="53D754E7" w:rsidR="009757A8" w:rsidRPr="00014F00" w:rsidRDefault="009757A8" w:rsidP="00014F00">
      <w:pPr>
        <w:pStyle w:val="Bodytext1"/>
        <w:numPr>
          <w:ilvl w:val="0"/>
          <w:numId w:val="15"/>
        </w:numPr>
        <w:shd w:val="clear" w:color="auto" w:fill="auto"/>
        <w:spacing w:before="0" w:after="120" w:line="240" w:lineRule="auto"/>
        <w:ind w:right="20"/>
        <w:jc w:val="both"/>
        <w:rPr>
          <w:rStyle w:val="Bodytext"/>
          <w:color w:val="000000" w:themeColor="text1"/>
          <w:sz w:val="22"/>
          <w:szCs w:val="22"/>
          <w:shd w:val="clear" w:color="auto" w:fill="auto"/>
        </w:rPr>
      </w:pPr>
      <w:r w:rsidRPr="00335E73">
        <w:rPr>
          <w:rStyle w:val="Bodytext"/>
          <w:color w:val="000000" w:themeColor="text1"/>
          <w:sz w:val="22"/>
          <w:szCs w:val="22"/>
        </w:rPr>
        <w:t xml:space="preserve">Provozní doba musí být stanovena tak, aby v žádném dnu nezasahovala do doby </w:t>
      </w:r>
      <w:r w:rsidRPr="00335E73">
        <w:rPr>
          <w:rStyle w:val="Bodytext"/>
          <w:color w:val="000000" w:themeColor="text1"/>
          <w:sz w:val="22"/>
          <w:szCs w:val="22"/>
        </w:rPr>
        <w:lastRenderedPageBreak/>
        <w:t xml:space="preserve">mezi 24.00 hodin a 6.00 hodin druhého dne. </w:t>
      </w:r>
    </w:p>
    <w:p w14:paraId="39D6FC37" w14:textId="77777777" w:rsidR="00014F00" w:rsidRDefault="00014F00" w:rsidP="00014F00">
      <w:pPr>
        <w:pStyle w:val="Bodytext1"/>
        <w:shd w:val="clear" w:color="auto" w:fill="auto"/>
        <w:spacing w:before="0" w:after="120" w:line="240" w:lineRule="auto"/>
        <w:ind w:right="20"/>
        <w:jc w:val="both"/>
        <w:rPr>
          <w:rStyle w:val="Heading3"/>
          <w:color w:val="000000" w:themeColor="text1"/>
          <w:sz w:val="22"/>
          <w:szCs w:val="22"/>
        </w:rPr>
      </w:pPr>
      <w:bookmarkStart w:id="1" w:name="bookmark3"/>
    </w:p>
    <w:p w14:paraId="405BCCB0" w14:textId="196E5C48" w:rsidR="009757A8" w:rsidRPr="00014F00" w:rsidRDefault="009757A8" w:rsidP="00014F00">
      <w:pPr>
        <w:pStyle w:val="Bodytext1"/>
        <w:shd w:val="clear" w:color="auto" w:fill="auto"/>
        <w:spacing w:before="0" w:line="240" w:lineRule="auto"/>
        <w:ind w:right="23"/>
        <w:rPr>
          <w:color w:val="000000" w:themeColor="text1"/>
          <w:sz w:val="22"/>
          <w:szCs w:val="22"/>
        </w:rPr>
      </w:pPr>
      <w:r w:rsidRPr="00014F00">
        <w:rPr>
          <w:rStyle w:val="Heading3"/>
          <w:color w:val="000000" w:themeColor="text1"/>
          <w:sz w:val="22"/>
          <w:szCs w:val="22"/>
        </w:rPr>
        <w:t>Čl. 5</w:t>
      </w:r>
      <w:bookmarkEnd w:id="1"/>
    </w:p>
    <w:p w14:paraId="1CC86105" w14:textId="77777777" w:rsidR="009757A8" w:rsidRPr="00335E73" w:rsidRDefault="009757A8" w:rsidP="00014F00">
      <w:pPr>
        <w:pStyle w:val="Bodytext30"/>
        <w:shd w:val="clear" w:color="auto" w:fill="auto"/>
        <w:spacing w:before="0" w:after="120" w:line="240" w:lineRule="auto"/>
        <w:ind w:left="140" w:right="140" w:firstLine="32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Pravidla pro udržování čistoty a bez</w:t>
      </w:r>
      <w:r w:rsidRPr="00335E73">
        <w:rPr>
          <w:rStyle w:val="Bodytext3"/>
          <w:b/>
          <w:bCs/>
          <w:color w:val="000000" w:themeColor="text1"/>
          <w:sz w:val="22"/>
          <w:szCs w:val="22"/>
        </w:rPr>
        <w:softHyphen/>
        <w:t>pečnosti v místě prodeje nebo poskyto</w:t>
      </w:r>
      <w:r w:rsidRPr="00335E73">
        <w:rPr>
          <w:rStyle w:val="Bodytext3"/>
          <w:b/>
          <w:bCs/>
          <w:color w:val="000000" w:themeColor="text1"/>
          <w:sz w:val="22"/>
          <w:szCs w:val="22"/>
        </w:rPr>
        <w:softHyphen/>
        <w:t>vání služeb</w:t>
      </w:r>
    </w:p>
    <w:p w14:paraId="13F84B7D" w14:textId="77777777" w:rsidR="00014F00" w:rsidRDefault="009757A8" w:rsidP="00014F00">
      <w:pPr>
        <w:pStyle w:val="Bodytext1"/>
        <w:shd w:val="clear" w:color="auto" w:fill="auto"/>
        <w:spacing w:before="0" w:after="120" w:line="240" w:lineRule="auto"/>
        <w:ind w:right="20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Provozovatel místa pro prodej nebo po</w:t>
      </w:r>
      <w:r w:rsidRPr="00335E73">
        <w:rPr>
          <w:rStyle w:val="Bodytext"/>
          <w:color w:val="000000" w:themeColor="text1"/>
          <w:sz w:val="22"/>
          <w:szCs w:val="22"/>
        </w:rPr>
        <w:softHyphen/>
        <w:t xml:space="preserve">skytování služeb je povinen zajistit splnění všech </w:t>
      </w:r>
      <w:r w:rsidR="009B0756" w:rsidRPr="00335E73">
        <w:rPr>
          <w:rStyle w:val="Bodytext"/>
          <w:color w:val="000000" w:themeColor="text1"/>
          <w:sz w:val="22"/>
          <w:szCs w:val="22"/>
        </w:rPr>
        <w:t>požadavků vyplývajících</w:t>
      </w:r>
      <w:r w:rsidRPr="00335E73">
        <w:rPr>
          <w:rStyle w:val="Bodytext"/>
          <w:color w:val="000000" w:themeColor="text1"/>
          <w:sz w:val="22"/>
          <w:szCs w:val="22"/>
        </w:rPr>
        <w:t xml:space="preserve"> z obecně závazných právních předpisů.</w:t>
      </w:r>
      <w:bookmarkStart w:id="2" w:name="bookmark4"/>
    </w:p>
    <w:p w14:paraId="10AD413F" w14:textId="77777777" w:rsidR="00014F00" w:rsidRDefault="00014F00" w:rsidP="00014F00">
      <w:pPr>
        <w:pStyle w:val="Bodytext1"/>
        <w:shd w:val="clear" w:color="auto" w:fill="auto"/>
        <w:spacing w:before="0" w:after="120" w:line="240" w:lineRule="auto"/>
        <w:ind w:right="20"/>
        <w:jc w:val="both"/>
        <w:rPr>
          <w:rStyle w:val="Bodytext"/>
          <w:color w:val="000000" w:themeColor="text1"/>
          <w:sz w:val="22"/>
          <w:szCs w:val="22"/>
        </w:rPr>
      </w:pPr>
    </w:p>
    <w:p w14:paraId="562EDCB8" w14:textId="3774A366" w:rsidR="009757A8" w:rsidRPr="00335E73" w:rsidRDefault="009757A8" w:rsidP="00014F00">
      <w:pPr>
        <w:pStyle w:val="Bodytext1"/>
        <w:shd w:val="clear" w:color="auto" w:fill="auto"/>
        <w:spacing w:before="0" w:line="240" w:lineRule="auto"/>
        <w:ind w:right="23"/>
        <w:rPr>
          <w:color w:val="000000" w:themeColor="text1"/>
          <w:sz w:val="22"/>
          <w:szCs w:val="22"/>
        </w:rPr>
      </w:pPr>
      <w:r w:rsidRPr="00335E73">
        <w:rPr>
          <w:rStyle w:val="Heading3"/>
          <w:color w:val="000000" w:themeColor="text1"/>
          <w:sz w:val="22"/>
          <w:szCs w:val="22"/>
        </w:rPr>
        <w:t>Čl. 6</w:t>
      </w:r>
      <w:bookmarkEnd w:id="2"/>
    </w:p>
    <w:p w14:paraId="5ED65EE6" w14:textId="77777777" w:rsidR="009757A8" w:rsidRPr="00335E73" w:rsidRDefault="009757A8" w:rsidP="00014F00">
      <w:pPr>
        <w:pStyle w:val="Bodytext30"/>
        <w:shd w:val="clear" w:color="auto" w:fill="auto"/>
        <w:spacing w:before="0" w:after="120" w:line="240" w:lineRule="auto"/>
        <w:ind w:left="140" w:right="140" w:firstLine="32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Povinnosti provozovatele k zajištění řádného provozu místa pro prodej nebo poskytování služeb</w:t>
      </w:r>
    </w:p>
    <w:p w14:paraId="61039883" w14:textId="3DB50135" w:rsidR="00573184" w:rsidRPr="00335E73" w:rsidRDefault="009757A8" w:rsidP="00014F00">
      <w:pPr>
        <w:pStyle w:val="Bodytext1"/>
        <w:numPr>
          <w:ilvl w:val="0"/>
          <w:numId w:val="6"/>
        </w:numPr>
        <w:shd w:val="clear" w:color="auto" w:fill="auto"/>
        <w:tabs>
          <w:tab w:val="left" w:pos="688"/>
        </w:tabs>
        <w:spacing w:before="0" w:after="120" w:line="240" w:lineRule="auto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 xml:space="preserve">Provozovatel místa pro prodej zboží a poskytování služeb je povinen viditelně označit toto místo obchodní firmou nebo názvem nebo jménem a příjmením, </w:t>
      </w:r>
      <w:r w:rsidR="00A3373D" w:rsidRPr="00335E73">
        <w:rPr>
          <w:rStyle w:val="Bodytext"/>
          <w:color w:val="000000" w:themeColor="text1"/>
          <w:sz w:val="22"/>
          <w:szCs w:val="22"/>
        </w:rPr>
        <w:t xml:space="preserve">jeho </w:t>
      </w:r>
      <w:r w:rsidRPr="00335E73">
        <w:rPr>
          <w:rStyle w:val="Bodytext"/>
          <w:color w:val="000000" w:themeColor="text1"/>
          <w:sz w:val="22"/>
          <w:szCs w:val="22"/>
        </w:rPr>
        <w:t>identifi</w:t>
      </w:r>
      <w:r w:rsidRPr="00335E73">
        <w:rPr>
          <w:rStyle w:val="Bodytext"/>
          <w:color w:val="000000" w:themeColor="text1"/>
          <w:sz w:val="22"/>
          <w:szCs w:val="22"/>
        </w:rPr>
        <w:softHyphen/>
        <w:t>kačním číslem, údajem o sídle</w:t>
      </w:r>
      <w:r w:rsidR="00E42788">
        <w:rPr>
          <w:rStyle w:val="Bodytext"/>
          <w:color w:val="000000" w:themeColor="text1"/>
          <w:sz w:val="22"/>
          <w:szCs w:val="22"/>
          <w:vertAlign w:val="superscript"/>
        </w:rPr>
        <w:t>3</w:t>
      </w:r>
      <w:r w:rsidRPr="00335E73">
        <w:rPr>
          <w:rStyle w:val="Bodytext"/>
          <w:color w:val="000000" w:themeColor="text1"/>
          <w:sz w:val="22"/>
          <w:szCs w:val="22"/>
        </w:rPr>
        <w:t xml:space="preserve"> a jménem a příjmením osoby odpovědné za činnost provozovny. Není-li provozovatel podnikatelem, označí místo svým jménem a příjmením a kontaktní adre</w:t>
      </w:r>
      <w:r w:rsidRPr="00335E73">
        <w:rPr>
          <w:rStyle w:val="Bodytext"/>
          <w:color w:val="000000" w:themeColor="text1"/>
          <w:sz w:val="22"/>
          <w:szCs w:val="22"/>
        </w:rPr>
        <w:softHyphen/>
        <w:t>sou. Je-li pověřen správou tržiště (tržnice)</w:t>
      </w:r>
      <w:r w:rsidR="00573184" w:rsidRPr="00335E73">
        <w:rPr>
          <w:rStyle w:val="Bodytext"/>
          <w:color w:val="000000" w:themeColor="text1"/>
          <w:sz w:val="22"/>
          <w:szCs w:val="22"/>
        </w:rPr>
        <w:t xml:space="preserve"> správce, pak na vhodném viditelném místě zveřejní své jméno a příjmení a kontaktní adresu.</w:t>
      </w:r>
    </w:p>
    <w:p w14:paraId="61FEB633" w14:textId="53246AE3" w:rsidR="00573184" w:rsidRPr="00335E73" w:rsidRDefault="00573184" w:rsidP="00014F00">
      <w:pPr>
        <w:pStyle w:val="Bodytext1"/>
        <w:numPr>
          <w:ilvl w:val="0"/>
          <w:numId w:val="6"/>
        </w:numPr>
        <w:shd w:val="clear" w:color="auto" w:fill="auto"/>
        <w:spacing w:before="0" w:after="120" w:line="240" w:lineRule="auto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Provozovatel místa pro prodej zboží či poskytování služeb je povinen dodržovat povinnosti vyplývající z obecně závazných právních předpisů</w:t>
      </w:r>
      <w:r w:rsidR="00E42788">
        <w:rPr>
          <w:rStyle w:val="Bodytext"/>
          <w:color w:val="000000" w:themeColor="text1"/>
          <w:sz w:val="22"/>
          <w:szCs w:val="22"/>
          <w:vertAlign w:val="superscript"/>
        </w:rPr>
        <w:t>4</w:t>
      </w:r>
      <w:r w:rsidRPr="00335E73">
        <w:rPr>
          <w:rStyle w:val="Bodytext"/>
          <w:color w:val="000000" w:themeColor="text1"/>
          <w:sz w:val="22"/>
          <w:szCs w:val="22"/>
        </w:rPr>
        <w:t>.</w:t>
      </w:r>
    </w:p>
    <w:p w14:paraId="03A0AFDA" w14:textId="77777777" w:rsidR="00573184" w:rsidRPr="00335E73" w:rsidRDefault="00573184" w:rsidP="00014F00">
      <w:pPr>
        <w:pStyle w:val="Bodytext1"/>
        <w:numPr>
          <w:ilvl w:val="0"/>
          <w:numId w:val="6"/>
        </w:numPr>
        <w:shd w:val="clear" w:color="auto" w:fill="auto"/>
        <w:spacing w:before="0" w:after="120" w:line="240" w:lineRule="auto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Provozovatel tržnice (tržiště) je povi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nen na tržišti (tržnici) viditelně zveřejnit tento tržní řád a dohlížet nad jeho dodržováním.</w:t>
      </w:r>
    </w:p>
    <w:p w14:paraId="4686F232" w14:textId="77777777" w:rsidR="00573184" w:rsidRPr="00014F00" w:rsidRDefault="00573184" w:rsidP="00014F00">
      <w:pPr>
        <w:pStyle w:val="Bodytext1"/>
        <w:numPr>
          <w:ilvl w:val="0"/>
          <w:numId w:val="6"/>
        </w:numPr>
        <w:shd w:val="clear" w:color="auto" w:fill="auto"/>
        <w:spacing w:before="0" w:after="120" w:line="240" w:lineRule="auto"/>
        <w:ind w:right="20"/>
        <w:jc w:val="both"/>
        <w:rPr>
          <w:rStyle w:val="Bodytext"/>
          <w:color w:val="000000" w:themeColor="text1"/>
          <w:sz w:val="22"/>
          <w:szCs w:val="22"/>
          <w:shd w:val="clear" w:color="auto" w:fill="auto"/>
        </w:rPr>
      </w:pPr>
      <w:r w:rsidRPr="00335E73">
        <w:rPr>
          <w:rStyle w:val="Bodytext"/>
          <w:color w:val="000000" w:themeColor="text1"/>
          <w:sz w:val="22"/>
          <w:szCs w:val="22"/>
        </w:rPr>
        <w:t>Provozovatel tržnice (tržiště) je povi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nen zpracovat a na tržišti (tržnici) viditelně zveřejnit provozní řád tržiště (tržnice), upra</w:t>
      </w:r>
      <w:r w:rsidRPr="00335E73">
        <w:rPr>
          <w:rStyle w:val="Bodytext"/>
          <w:color w:val="000000" w:themeColor="text1"/>
          <w:sz w:val="22"/>
          <w:szCs w:val="22"/>
        </w:rPr>
        <w:softHyphen/>
        <w:t>vující zejména provozní dobu, režim záso</w:t>
      </w:r>
      <w:r w:rsidRPr="00335E73">
        <w:rPr>
          <w:rStyle w:val="Bodytext"/>
          <w:color w:val="000000" w:themeColor="text1"/>
          <w:sz w:val="22"/>
          <w:szCs w:val="22"/>
        </w:rPr>
        <w:softHyphen/>
        <w:t>bování, provádění úklidu, likvidace a odvozu odpadu a další potřebné záležitosti pro udr</w:t>
      </w:r>
      <w:r w:rsidRPr="00335E73">
        <w:rPr>
          <w:rStyle w:val="Bodytext"/>
          <w:color w:val="000000" w:themeColor="text1"/>
          <w:sz w:val="22"/>
          <w:szCs w:val="22"/>
        </w:rPr>
        <w:softHyphen/>
        <w:t>žení řádného a bezproblémového chodu místa.</w:t>
      </w:r>
    </w:p>
    <w:p w14:paraId="65112419" w14:textId="77777777" w:rsidR="00014F00" w:rsidRPr="00335E73" w:rsidRDefault="00014F00" w:rsidP="00014F00">
      <w:pPr>
        <w:pStyle w:val="Bodytext1"/>
        <w:shd w:val="clear" w:color="auto" w:fill="auto"/>
        <w:spacing w:before="0" w:after="120" w:line="240" w:lineRule="auto"/>
        <w:ind w:left="360" w:right="20"/>
        <w:jc w:val="both"/>
        <w:rPr>
          <w:color w:val="000000" w:themeColor="text1"/>
          <w:sz w:val="22"/>
          <w:szCs w:val="22"/>
        </w:rPr>
      </w:pPr>
    </w:p>
    <w:p w14:paraId="42064440" w14:textId="77777777" w:rsidR="00573184" w:rsidRPr="00335E73" w:rsidRDefault="00573184" w:rsidP="00014F00">
      <w:pPr>
        <w:pStyle w:val="Heading30"/>
        <w:shd w:val="clear" w:color="auto" w:fill="auto"/>
        <w:spacing w:before="0" w:after="0" w:line="240" w:lineRule="auto"/>
        <w:ind w:right="278"/>
        <w:rPr>
          <w:rStyle w:val="Heading3"/>
          <w:b/>
          <w:bCs/>
          <w:color w:val="000000" w:themeColor="text1"/>
          <w:sz w:val="22"/>
          <w:szCs w:val="22"/>
        </w:rPr>
      </w:pPr>
      <w:bookmarkStart w:id="3" w:name="bookmark5"/>
      <w:r w:rsidRPr="00335E73">
        <w:rPr>
          <w:rStyle w:val="Heading3"/>
          <w:b/>
          <w:bCs/>
          <w:color w:val="000000" w:themeColor="text1"/>
          <w:sz w:val="22"/>
          <w:szCs w:val="22"/>
        </w:rPr>
        <w:t>Čl. 7</w:t>
      </w:r>
      <w:bookmarkEnd w:id="3"/>
    </w:p>
    <w:p w14:paraId="7B788560" w14:textId="7F3F061B" w:rsidR="00E77920" w:rsidRPr="00335E73" w:rsidRDefault="00E77920" w:rsidP="00014F00">
      <w:pPr>
        <w:pStyle w:val="Heading30"/>
        <w:shd w:val="clear" w:color="auto" w:fill="auto"/>
        <w:spacing w:before="0" w:after="120" w:line="240" w:lineRule="auto"/>
        <w:ind w:right="278"/>
        <w:rPr>
          <w:rStyle w:val="Heading3"/>
          <w:b/>
          <w:bCs/>
          <w:color w:val="000000" w:themeColor="text1"/>
          <w:sz w:val="22"/>
          <w:szCs w:val="22"/>
        </w:rPr>
      </w:pPr>
      <w:r w:rsidRPr="00335E73">
        <w:rPr>
          <w:rStyle w:val="Heading3"/>
          <w:b/>
          <w:bCs/>
          <w:color w:val="000000" w:themeColor="text1"/>
          <w:sz w:val="22"/>
          <w:szCs w:val="22"/>
        </w:rPr>
        <w:t>Zákazy</w:t>
      </w:r>
    </w:p>
    <w:p w14:paraId="2B77D5BC" w14:textId="67D469E5" w:rsidR="00E77920" w:rsidRPr="00014F00" w:rsidRDefault="00E77920" w:rsidP="00014F00">
      <w:pPr>
        <w:pStyle w:val="Heading30"/>
        <w:shd w:val="clear" w:color="auto" w:fill="auto"/>
        <w:spacing w:before="0" w:after="120" w:line="240" w:lineRule="auto"/>
        <w:ind w:right="278"/>
        <w:jc w:val="left"/>
        <w:rPr>
          <w:b w:val="0"/>
          <w:color w:val="000000" w:themeColor="text1"/>
          <w:sz w:val="22"/>
          <w:szCs w:val="22"/>
          <w:shd w:val="clear" w:color="auto" w:fill="FFFFFF"/>
        </w:rPr>
      </w:pPr>
      <w:r w:rsidRPr="00335E73">
        <w:rPr>
          <w:rStyle w:val="Heading3"/>
          <w:bCs/>
          <w:color w:val="000000" w:themeColor="text1"/>
          <w:sz w:val="22"/>
          <w:szCs w:val="22"/>
        </w:rPr>
        <w:t xml:space="preserve">V obvodu města Český Krumlov se zakazuje prodej: </w:t>
      </w:r>
    </w:p>
    <w:p w14:paraId="2F4F62DE" w14:textId="1073F2B8" w:rsidR="00E77920" w:rsidRPr="00335E73" w:rsidRDefault="00691798" w:rsidP="00014F00">
      <w:pPr>
        <w:pStyle w:val="Bodytext1"/>
        <w:numPr>
          <w:ilvl w:val="0"/>
          <w:numId w:val="16"/>
        </w:numPr>
        <w:shd w:val="clear" w:color="auto" w:fill="auto"/>
        <w:spacing w:before="0" w:after="120" w:line="240" w:lineRule="auto"/>
        <w:ind w:right="20"/>
        <w:jc w:val="both"/>
        <w:rPr>
          <w:rStyle w:val="Bodytext"/>
          <w:sz w:val="22"/>
          <w:szCs w:val="22"/>
        </w:rPr>
      </w:pPr>
      <w:r w:rsidRPr="00335E73">
        <w:rPr>
          <w:sz w:val="22"/>
          <w:szCs w:val="22"/>
        </w:rPr>
        <w:t>Prodej, poskytování či nabízení zboží nebo služeb</w:t>
      </w:r>
      <w:r w:rsidRPr="00335E73">
        <w:rPr>
          <w:rStyle w:val="Bodytext"/>
          <w:sz w:val="22"/>
          <w:szCs w:val="22"/>
        </w:rPr>
        <w:t xml:space="preserve"> </w:t>
      </w:r>
      <w:r w:rsidR="00956B2C" w:rsidRPr="00335E73">
        <w:rPr>
          <w:rStyle w:val="Bodytext"/>
          <w:sz w:val="22"/>
          <w:szCs w:val="22"/>
        </w:rPr>
        <w:t>z pojízdných zařízení</w:t>
      </w:r>
      <w:r w:rsidR="00BF6D12" w:rsidRPr="00335E73">
        <w:rPr>
          <w:rStyle w:val="Bodytext"/>
          <w:sz w:val="22"/>
          <w:szCs w:val="22"/>
        </w:rPr>
        <w:t xml:space="preserve"> na místech uvedených v čl. 3, bod 1),</w:t>
      </w:r>
    </w:p>
    <w:p w14:paraId="1390A2C3" w14:textId="77777777" w:rsidR="00E77920" w:rsidRPr="00335E73" w:rsidRDefault="00573184" w:rsidP="00014F00">
      <w:pPr>
        <w:pStyle w:val="Bodytext1"/>
        <w:numPr>
          <w:ilvl w:val="0"/>
          <w:numId w:val="16"/>
        </w:numPr>
        <w:shd w:val="clear" w:color="auto" w:fill="auto"/>
        <w:spacing w:before="0" w:after="120" w:line="240" w:lineRule="auto"/>
        <w:ind w:right="20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z plavidel všeho druhu nacházejících se na vodních tocích nebo vodních plochách</w:t>
      </w:r>
      <w:r w:rsidR="00855280" w:rsidRPr="00335E73">
        <w:rPr>
          <w:rStyle w:val="Bodytext"/>
          <w:color w:val="000000" w:themeColor="text1"/>
          <w:sz w:val="22"/>
          <w:szCs w:val="22"/>
        </w:rPr>
        <w:t>,</w:t>
      </w:r>
    </w:p>
    <w:p w14:paraId="2EC0CA96" w14:textId="77777777" w:rsidR="00855280" w:rsidRPr="00335E73" w:rsidRDefault="00573184" w:rsidP="00014F00">
      <w:pPr>
        <w:pStyle w:val="Bodytext1"/>
        <w:numPr>
          <w:ilvl w:val="0"/>
          <w:numId w:val="16"/>
        </w:numPr>
        <w:shd w:val="clear" w:color="auto" w:fill="auto"/>
        <w:spacing w:before="0" w:after="120" w:line="240" w:lineRule="auto"/>
        <w:ind w:right="20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podomní prodej</w:t>
      </w:r>
      <w:r w:rsidR="00520278" w:rsidRPr="00335E73">
        <w:rPr>
          <w:rStyle w:val="Bodytext"/>
          <w:color w:val="000000" w:themeColor="text1"/>
          <w:sz w:val="22"/>
          <w:szCs w:val="22"/>
        </w:rPr>
        <w:t>.</w:t>
      </w:r>
    </w:p>
    <w:p w14:paraId="76B6A33C" w14:textId="77777777" w:rsidR="00855280" w:rsidRPr="00335E73" w:rsidRDefault="00855280" w:rsidP="00014F00">
      <w:pPr>
        <w:pStyle w:val="Heading30"/>
        <w:shd w:val="clear" w:color="auto" w:fill="auto"/>
        <w:spacing w:before="0" w:after="120" w:line="240" w:lineRule="auto"/>
        <w:ind w:right="280"/>
        <w:rPr>
          <w:rStyle w:val="Heading3"/>
          <w:b/>
          <w:bCs/>
          <w:color w:val="000000" w:themeColor="text1"/>
          <w:sz w:val="22"/>
          <w:szCs w:val="22"/>
        </w:rPr>
      </w:pPr>
      <w:bookmarkStart w:id="4" w:name="bookmark6"/>
    </w:p>
    <w:p w14:paraId="57A13EBD" w14:textId="77777777" w:rsidR="00E77920" w:rsidRPr="00335E73" w:rsidRDefault="00573184" w:rsidP="00014F00">
      <w:pPr>
        <w:pStyle w:val="Heading30"/>
        <w:shd w:val="clear" w:color="auto" w:fill="auto"/>
        <w:spacing w:before="0" w:after="0" w:line="240" w:lineRule="auto"/>
        <w:ind w:right="278"/>
        <w:rPr>
          <w:rStyle w:val="Heading3"/>
          <w:b/>
          <w:bCs/>
          <w:color w:val="000000" w:themeColor="text1"/>
          <w:sz w:val="22"/>
          <w:szCs w:val="22"/>
        </w:rPr>
      </w:pPr>
      <w:r w:rsidRPr="00335E73">
        <w:rPr>
          <w:rStyle w:val="Heading3"/>
          <w:b/>
          <w:bCs/>
          <w:color w:val="000000" w:themeColor="text1"/>
          <w:sz w:val="22"/>
          <w:szCs w:val="22"/>
        </w:rPr>
        <w:t xml:space="preserve">Čl. 8 </w:t>
      </w:r>
    </w:p>
    <w:p w14:paraId="5FF0C1EF" w14:textId="77777777" w:rsidR="00573184" w:rsidRPr="00335E73" w:rsidRDefault="00573184" w:rsidP="00014F00">
      <w:pPr>
        <w:pStyle w:val="Heading30"/>
        <w:shd w:val="clear" w:color="auto" w:fill="auto"/>
        <w:spacing w:before="0" w:after="120" w:line="240" w:lineRule="auto"/>
        <w:ind w:right="280"/>
        <w:rPr>
          <w:color w:val="000000" w:themeColor="text1"/>
          <w:sz w:val="22"/>
          <w:szCs w:val="22"/>
        </w:rPr>
      </w:pPr>
      <w:r w:rsidRPr="00335E73">
        <w:rPr>
          <w:rStyle w:val="Heading3"/>
          <w:b/>
          <w:bCs/>
          <w:color w:val="000000" w:themeColor="text1"/>
          <w:sz w:val="22"/>
          <w:szCs w:val="22"/>
        </w:rPr>
        <w:t>Kontrola a sankce</w:t>
      </w:r>
      <w:bookmarkEnd w:id="4"/>
    </w:p>
    <w:p w14:paraId="324CCF88" w14:textId="17E3D609" w:rsidR="00573184" w:rsidRPr="00335E73" w:rsidRDefault="00573184" w:rsidP="00014F00">
      <w:pPr>
        <w:pStyle w:val="Bodytext1"/>
        <w:numPr>
          <w:ilvl w:val="0"/>
          <w:numId w:val="13"/>
        </w:numPr>
        <w:shd w:val="clear" w:color="auto" w:fill="auto"/>
        <w:spacing w:before="0" w:after="120" w:line="240" w:lineRule="auto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Dodržování tohoto nařízení jsou oprávněni kontrolovat pověření pracovníci Městského úřadu v Českém Krumlově a strážníci městské policie.</w:t>
      </w:r>
    </w:p>
    <w:p w14:paraId="47C268DA" w14:textId="12BA6310" w:rsidR="00573184" w:rsidRPr="00014F00" w:rsidRDefault="00573184" w:rsidP="00014F00">
      <w:pPr>
        <w:pStyle w:val="Bodytext1"/>
        <w:numPr>
          <w:ilvl w:val="0"/>
          <w:numId w:val="13"/>
        </w:numPr>
        <w:shd w:val="clear" w:color="auto" w:fill="auto"/>
        <w:spacing w:before="0" w:after="120" w:line="240" w:lineRule="auto"/>
        <w:ind w:right="20"/>
        <w:jc w:val="both"/>
        <w:rPr>
          <w:rStyle w:val="Bodytext"/>
          <w:color w:val="000000" w:themeColor="text1"/>
          <w:sz w:val="22"/>
          <w:szCs w:val="22"/>
          <w:shd w:val="clear" w:color="auto" w:fill="auto"/>
        </w:rPr>
      </w:pPr>
      <w:r w:rsidRPr="00335E73">
        <w:rPr>
          <w:rStyle w:val="Bodytext"/>
          <w:color w:val="000000" w:themeColor="text1"/>
          <w:sz w:val="22"/>
          <w:szCs w:val="22"/>
        </w:rPr>
        <w:t>Porušení tohoto nařízení se postihuje podle zvláštních právních předpisů</w:t>
      </w:r>
      <w:r w:rsidR="00E42788">
        <w:rPr>
          <w:rStyle w:val="Bodytext"/>
          <w:color w:val="000000" w:themeColor="text1"/>
          <w:sz w:val="22"/>
          <w:szCs w:val="22"/>
          <w:vertAlign w:val="superscript"/>
        </w:rPr>
        <w:t>5</w:t>
      </w:r>
      <w:r w:rsidRPr="00335E73">
        <w:rPr>
          <w:rStyle w:val="Bodytext"/>
          <w:color w:val="000000" w:themeColor="text1"/>
          <w:sz w:val="22"/>
          <w:szCs w:val="22"/>
        </w:rPr>
        <w:t>.</w:t>
      </w:r>
    </w:p>
    <w:p w14:paraId="4379F80F" w14:textId="77777777" w:rsidR="00014F00" w:rsidRPr="00335E73" w:rsidRDefault="00014F00" w:rsidP="00014F00">
      <w:pPr>
        <w:pStyle w:val="Bodytext1"/>
        <w:shd w:val="clear" w:color="auto" w:fill="auto"/>
        <w:spacing w:before="0" w:after="120" w:line="240" w:lineRule="auto"/>
        <w:ind w:left="720" w:right="20"/>
        <w:jc w:val="both"/>
        <w:rPr>
          <w:color w:val="000000" w:themeColor="text1"/>
          <w:sz w:val="22"/>
          <w:szCs w:val="22"/>
        </w:rPr>
      </w:pPr>
    </w:p>
    <w:p w14:paraId="083D41E0" w14:textId="77777777" w:rsidR="00E77920" w:rsidRPr="00335E73" w:rsidRDefault="00573184" w:rsidP="00014F00">
      <w:pPr>
        <w:pStyle w:val="Bodytext30"/>
        <w:shd w:val="clear" w:color="auto" w:fill="auto"/>
        <w:spacing w:before="0" w:after="120" w:line="240" w:lineRule="auto"/>
        <w:ind w:right="280" w:firstLine="0"/>
        <w:rPr>
          <w:rStyle w:val="Bodytext3"/>
          <w:b/>
          <w:bCs/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Čl. 9</w:t>
      </w:r>
    </w:p>
    <w:p w14:paraId="3114D736" w14:textId="3ECD93AA" w:rsidR="00573184" w:rsidRPr="00335E73" w:rsidRDefault="00573184" w:rsidP="00014F00">
      <w:pPr>
        <w:pStyle w:val="Bodytext30"/>
        <w:shd w:val="clear" w:color="auto" w:fill="auto"/>
        <w:spacing w:before="0" w:after="120" w:line="240" w:lineRule="auto"/>
        <w:ind w:right="280" w:firstLine="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Účinnost</w:t>
      </w:r>
    </w:p>
    <w:p w14:paraId="07910C3C" w14:textId="50C53413" w:rsidR="00530450" w:rsidRPr="00335E73" w:rsidRDefault="00573184" w:rsidP="00014F00">
      <w:pPr>
        <w:pStyle w:val="Bodytext1"/>
        <w:numPr>
          <w:ilvl w:val="0"/>
          <w:numId w:val="17"/>
        </w:numPr>
        <w:shd w:val="clear" w:color="auto" w:fill="auto"/>
        <w:spacing w:before="0" w:after="120" w:line="240" w:lineRule="auto"/>
        <w:jc w:val="both"/>
        <w:rPr>
          <w:rStyle w:val="Bodytext"/>
          <w:sz w:val="22"/>
          <w:szCs w:val="22"/>
          <w:shd w:val="clear" w:color="auto" w:fill="auto"/>
        </w:rPr>
      </w:pPr>
      <w:r w:rsidRPr="00335E73">
        <w:rPr>
          <w:rStyle w:val="Bodytext"/>
          <w:color w:val="000000" w:themeColor="text1"/>
          <w:sz w:val="22"/>
          <w:szCs w:val="22"/>
        </w:rPr>
        <w:t xml:space="preserve">Toto nařízení nabývá účinnosti </w:t>
      </w:r>
      <w:r w:rsidR="00956B2C" w:rsidRPr="00335E73">
        <w:rPr>
          <w:rStyle w:val="Bodytext"/>
          <w:sz w:val="22"/>
          <w:szCs w:val="22"/>
        </w:rPr>
        <w:t>15. dnem po jeho vyhlášení.</w:t>
      </w:r>
      <w:r w:rsidRPr="00335E73">
        <w:rPr>
          <w:rStyle w:val="Bodytext"/>
          <w:sz w:val="22"/>
          <w:szCs w:val="22"/>
        </w:rPr>
        <w:t xml:space="preserve"> </w:t>
      </w:r>
      <w:r w:rsidR="00530450" w:rsidRPr="00335E73">
        <w:rPr>
          <w:rStyle w:val="Bodytext"/>
          <w:sz w:val="22"/>
          <w:szCs w:val="22"/>
        </w:rPr>
        <w:t xml:space="preserve">  </w:t>
      </w:r>
    </w:p>
    <w:p w14:paraId="130FA25D" w14:textId="1AB0B58E" w:rsidR="006405F2" w:rsidRPr="00733DA0" w:rsidRDefault="00573184" w:rsidP="00014F00">
      <w:pPr>
        <w:pStyle w:val="Bodytext1"/>
        <w:numPr>
          <w:ilvl w:val="0"/>
          <w:numId w:val="17"/>
        </w:numPr>
        <w:shd w:val="clear" w:color="auto" w:fill="auto"/>
        <w:spacing w:before="0" w:after="120" w:line="240" w:lineRule="auto"/>
        <w:jc w:val="both"/>
        <w:rPr>
          <w:color w:val="000000" w:themeColor="text1"/>
          <w:sz w:val="22"/>
          <w:szCs w:val="22"/>
          <w:shd w:val="clear" w:color="auto" w:fill="FFFFFF"/>
        </w:rPr>
        <w:sectPr w:rsidR="006405F2" w:rsidRPr="00733DA0" w:rsidSect="006405F2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35E73">
        <w:rPr>
          <w:rStyle w:val="Bodytext"/>
          <w:color w:val="000000" w:themeColor="text1"/>
          <w:sz w:val="22"/>
          <w:szCs w:val="22"/>
        </w:rPr>
        <w:lastRenderedPageBreak/>
        <w:t xml:space="preserve">Zrušuje se </w:t>
      </w:r>
      <w:r w:rsidR="00FC3D98">
        <w:rPr>
          <w:rStyle w:val="Bodytext"/>
          <w:color w:val="000000" w:themeColor="text1"/>
          <w:sz w:val="22"/>
          <w:szCs w:val="22"/>
        </w:rPr>
        <w:t>N</w:t>
      </w:r>
      <w:r w:rsidRPr="00335E73">
        <w:rPr>
          <w:rStyle w:val="Bodytext"/>
          <w:color w:val="000000" w:themeColor="text1"/>
          <w:sz w:val="22"/>
          <w:szCs w:val="22"/>
        </w:rPr>
        <w:t>ařízení města</w:t>
      </w:r>
      <w:r w:rsidR="00FC3D98">
        <w:rPr>
          <w:rStyle w:val="Bodytext"/>
          <w:color w:val="000000" w:themeColor="text1"/>
          <w:sz w:val="22"/>
          <w:szCs w:val="22"/>
        </w:rPr>
        <w:t xml:space="preserve"> Český </w:t>
      </w:r>
      <w:r w:rsidR="008653E7">
        <w:rPr>
          <w:rStyle w:val="Bodytext"/>
          <w:color w:val="000000" w:themeColor="text1"/>
          <w:sz w:val="22"/>
          <w:szCs w:val="22"/>
        </w:rPr>
        <w:t xml:space="preserve">Krumlov, </w:t>
      </w:r>
      <w:r w:rsidR="008653E7" w:rsidRPr="00335E73">
        <w:rPr>
          <w:rStyle w:val="Bodytext"/>
          <w:color w:val="000000" w:themeColor="text1"/>
          <w:sz w:val="22"/>
          <w:szCs w:val="22"/>
        </w:rPr>
        <w:t>č.</w:t>
      </w:r>
      <w:r w:rsidRPr="00335E73">
        <w:rPr>
          <w:rStyle w:val="Bodytext"/>
          <w:color w:val="000000" w:themeColor="text1"/>
          <w:sz w:val="22"/>
          <w:szCs w:val="22"/>
        </w:rPr>
        <w:t xml:space="preserve"> </w:t>
      </w:r>
      <w:r w:rsidR="001D15BE">
        <w:rPr>
          <w:rStyle w:val="Bodytext"/>
          <w:color w:val="000000" w:themeColor="text1"/>
          <w:sz w:val="22"/>
          <w:szCs w:val="22"/>
        </w:rPr>
        <w:t xml:space="preserve">7/2024 tržní řád </w:t>
      </w:r>
      <w:r w:rsidR="00746852" w:rsidRPr="00335E73">
        <w:rPr>
          <w:rStyle w:val="Bodytext"/>
          <w:sz w:val="22"/>
          <w:szCs w:val="22"/>
        </w:rPr>
        <w:t>schválené usnesením rady města č</w:t>
      </w:r>
      <w:r w:rsidR="003E7305" w:rsidRPr="00335E73">
        <w:rPr>
          <w:rStyle w:val="Bodytext"/>
          <w:sz w:val="22"/>
          <w:szCs w:val="22"/>
        </w:rPr>
        <w:t xml:space="preserve">. </w:t>
      </w:r>
      <w:r w:rsidR="008815D7">
        <w:rPr>
          <w:rStyle w:val="Bodytext"/>
          <w:color w:val="000000" w:themeColor="text1"/>
          <w:sz w:val="22"/>
          <w:szCs w:val="22"/>
        </w:rPr>
        <w:t xml:space="preserve">0479/RM23/2024 </w:t>
      </w:r>
      <w:r w:rsidR="008815D7" w:rsidRPr="0038480D">
        <w:rPr>
          <w:rStyle w:val="Bodytext"/>
          <w:color w:val="000000" w:themeColor="text1"/>
          <w:sz w:val="22"/>
          <w:szCs w:val="22"/>
        </w:rPr>
        <w:t xml:space="preserve">ze dne </w:t>
      </w:r>
      <w:r w:rsidR="00912B75">
        <w:rPr>
          <w:rStyle w:val="Bodytext"/>
          <w:color w:val="000000" w:themeColor="text1"/>
          <w:sz w:val="22"/>
          <w:szCs w:val="22"/>
        </w:rPr>
        <w:t>30.9.2024 a</w:t>
      </w:r>
      <w:r w:rsidR="00FC3D98">
        <w:rPr>
          <w:rStyle w:val="Bodytext"/>
          <w:color w:val="000000" w:themeColor="text1"/>
          <w:sz w:val="22"/>
          <w:szCs w:val="22"/>
        </w:rPr>
        <w:t xml:space="preserve"> dále se zrušují </w:t>
      </w:r>
      <w:r w:rsidR="00DB4BCC">
        <w:rPr>
          <w:rStyle w:val="Bodytext"/>
          <w:color w:val="000000" w:themeColor="text1"/>
          <w:sz w:val="22"/>
          <w:szCs w:val="22"/>
        </w:rPr>
        <w:t>N</w:t>
      </w:r>
      <w:r w:rsidR="00FC3D98">
        <w:rPr>
          <w:rStyle w:val="Bodytext"/>
          <w:color w:val="000000" w:themeColor="text1"/>
          <w:sz w:val="22"/>
          <w:szCs w:val="22"/>
        </w:rPr>
        <w:t xml:space="preserve">ařízení města </w:t>
      </w:r>
      <w:r w:rsidR="00DB4BCC">
        <w:rPr>
          <w:rStyle w:val="Bodytext"/>
          <w:color w:val="000000" w:themeColor="text1"/>
          <w:sz w:val="22"/>
          <w:szCs w:val="22"/>
        </w:rPr>
        <w:t xml:space="preserve">Český </w:t>
      </w:r>
      <w:r w:rsidR="008653E7">
        <w:rPr>
          <w:rStyle w:val="Bodytext"/>
          <w:color w:val="000000" w:themeColor="text1"/>
          <w:sz w:val="22"/>
          <w:szCs w:val="22"/>
        </w:rPr>
        <w:t>Krumlov čísel</w:t>
      </w:r>
      <w:r w:rsidR="00DB4BCC">
        <w:rPr>
          <w:rStyle w:val="Bodytext"/>
          <w:color w:val="000000" w:themeColor="text1"/>
          <w:sz w:val="22"/>
          <w:szCs w:val="22"/>
        </w:rPr>
        <w:t xml:space="preserve"> 5/20</w:t>
      </w:r>
      <w:r w:rsidR="002407C6">
        <w:rPr>
          <w:rStyle w:val="Bodytext"/>
          <w:color w:val="000000" w:themeColor="text1"/>
          <w:sz w:val="22"/>
          <w:szCs w:val="22"/>
        </w:rPr>
        <w:t>2</w:t>
      </w:r>
      <w:r w:rsidR="00DB4BCC">
        <w:rPr>
          <w:rStyle w:val="Bodytext"/>
          <w:color w:val="000000" w:themeColor="text1"/>
          <w:sz w:val="22"/>
          <w:szCs w:val="22"/>
        </w:rPr>
        <w:t>4, 2</w:t>
      </w:r>
      <w:r w:rsidR="00733DA0">
        <w:rPr>
          <w:rStyle w:val="Bodytext"/>
          <w:color w:val="000000" w:themeColor="text1"/>
          <w:sz w:val="22"/>
          <w:szCs w:val="22"/>
        </w:rPr>
        <w:t>/20</w:t>
      </w:r>
      <w:r w:rsidR="002407C6">
        <w:rPr>
          <w:rStyle w:val="Bodytext"/>
          <w:color w:val="000000" w:themeColor="text1"/>
          <w:sz w:val="22"/>
          <w:szCs w:val="22"/>
        </w:rPr>
        <w:t>2</w:t>
      </w:r>
      <w:r w:rsidR="00733DA0">
        <w:rPr>
          <w:rStyle w:val="Bodytext"/>
          <w:color w:val="000000" w:themeColor="text1"/>
          <w:sz w:val="22"/>
          <w:szCs w:val="22"/>
        </w:rPr>
        <w:t>4, 1/20</w:t>
      </w:r>
      <w:r w:rsidR="002407C6">
        <w:rPr>
          <w:rStyle w:val="Bodytext"/>
          <w:color w:val="000000" w:themeColor="text1"/>
          <w:sz w:val="22"/>
          <w:szCs w:val="22"/>
        </w:rPr>
        <w:t>2</w:t>
      </w:r>
      <w:r w:rsidR="00733DA0">
        <w:rPr>
          <w:rStyle w:val="Bodytext"/>
          <w:color w:val="000000" w:themeColor="text1"/>
          <w:sz w:val="22"/>
          <w:szCs w:val="22"/>
        </w:rPr>
        <w:t>4, 7/2023, 6/2023, 5/2023</w:t>
      </w:r>
      <w:r w:rsidR="002407C6">
        <w:rPr>
          <w:rStyle w:val="Bodytext"/>
          <w:color w:val="000000" w:themeColor="text1"/>
          <w:sz w:val="22"/>
          <w:szCs w:val="22"/>
        </w:rPr>
        <w:t>, 4/2023, 3/2023, 2/2023, 8/2022</w:t>
      </w:r>
      <w:r w:rsidR="00BC5E5C">
        <w:rPr>
          <w:rStyle w:val="Bodytext"/>
          <w:color w:val="000000" w:themeColor="text1"/>
          <w:sz w:val="22"/>
          <w:szCs w:val="22"/>
        </w:rPr>
        <w:t xml:space="preserve">, 7/2022, 6/2022, 5/2022, 4/2022, </w:t>
      </w:r>
      <w:r w:rsidR="00644001">
        <w:rPr>
          <w:rStyle w:val="Bodytext"/>
          <w:color w:val="000000" w:themeColor="text1"/>
          <w:sz w:val="22"/>
          <w:szCs w:val="22"/>
        </w:rPr>
        <w:t>3</w:t>
      </w:r>
      <w:r w:rsidR="00912B75">
        <w:rPr>
          <w:rStyle w:val="Bodytext"/>
          <w:color w:val="000000" w:themeColor="text1"/>
          <w:sz w:val="22"/>
          <w:szCs w:val="22"/>
        </w:rPr>
        <w:t xml:space="preserve">/2022, </w:t>
      </w:r>
      <w:r w:rsidR="00F3149F">
        <w:rPr>
          <w:rStyle w:val="Bodytext"/>
          <w:color w:val="000000" w:themeColor="text1"/>
          <w:sz w:val="22"/>
          <w:szCs w:val="22"/>
        </w:rPr>
        <w:t>2</w:t>
      </w:r>
      <w:r w:rsidR="00912B75">
        <w:rPr>
          <w:rStyle w:val="Bodytext"/>
          <w:color w:val="000000" w:themeColor="text1"/>
          <w:sz w:val="22"/>
          <w:szCs w:val="22"/>
        </w:rPr>
        <w:t>/2022</w:t>
      </w:r>
      <w:r w:rsidR="00F3149F">
        <w:rPr>
          <w:rStyle w:val="Bodytext"/>
          <w:color w:val="000000" w:themeColor="text1"/>
          <w:sz w:val="22"/>
          <w:szCs w:val="22"/>
        </w:rPr>
        <w:t xml:space="preserve"> a 1</w:t>
      </w:r>
      <w:r w:rsidR="00912B75">
        <w:rPr>
          <w:rStyle w:val="Bodytext"/>
          <w:color w:val="000000" w:themeColor="text1"/>
          <w:sz w:val="22"/>
          <w:szCs w:val="22"/>
        </w:rPr>
        <w:t>/2022.</w:t>
      </w:r>
    </w:p>
    <w:p w14:paraId="26617811" w14:textId="4D3D2468" w:rsidR="00573184" w:rsidRPr="00335E73" w:rsidRDefault="00573184" w:rsidP="00014F00">
      <w:pPr>
        <w:pStyle w:val="Bodytext1"/>
        <w:shd w:val="clear" w:color="auto" w:fill="auto"/>
        <w:spacing w:before="0" w:line="240" w:lineRule="auto"/>
        <w:ind w:left="1980"/>
        <w:jc w:val="both"/>
        <w:rPr>
          <w:color w:val="000000" w:themeColor="text1"/>
          <w:sz w:val="22"/>
          <w:szCs w:val="22"/>
        </w:rPr>
      </w:pPr>
    </w:p>
    <w:p w14:paraId="0447F148" w14:textId="77777777" w:rsidR="009757A8" w:rsidRPr="00335E73" w:rsidRDefault="009757A8" w:rsidP="00014F00">
      <w:pPr>
        <w:pStyle w:val="Bodytext1"/>
        <w:shd w:val="clear" w:color="auto" w:fill="auto"/>
        <w:tabs>
          <w:tab w:val="left" w:pos="688"/>
        </w:tabs>
        <w:spacing w:before="0" w:line="240" w:lineRule="auto"/>
        <w:ind w:right="20"/>
        <w:jc w:val="both"/>
        <w:rPr>
          <w:color w:val="000000" w:themeColor="text1"/>
          <w:sz w:val="22"/>
          <w:szCs w:val="22"/>
        </w:rPr>
      </w:pPr>
    </w:p>
    <w:p w14:paraId="5700071C" w14:textId="77777777" w:rsidR="00493A10" w:rsidRPr="00335E73" w:rsidRDefault="00493A10" w:rsidP="00014F00">
      <w:pPr>
        <w:pStyle w:val="Bodytext1"/>
        <w:shd w:val="clear" w:color="auto" w:fill="auto"/>
        <w:spacing w:before="0" w:line="240" w:lineRule="auto"/>
        <w:ind w:right="278"/>
        <w:jc w:val="left"/>
        <w:rPr>
          <w:color w:val="000000" w:themeColor="text1"/>
          <w:sz w:val="22"/>
          <w:szCs w:val="22"/>
        </w:rPr>
      </w:pPr>
    </w:p>
    <w:p w14:paraId="13A69652" w14:textId="77777777" w:rsidR="009B0504" w:rsidRPr="00335E73" w:rsidRDefault="009B0504" w:rsidP="00014F00">
      <w:pPr>
        <w:pStyle w:val="Bodytext1"/>
        <w:shd w:val="clear" w:color="auto" w:fill="auto"/>
        <w:spacing w:before="0" w:line="240" w:lineRule="auto"/>
        <w:ind w:right="278"/>
        <w:jc w:val="left"/>
        <w:rPr>
          <w:rStyle w:val="Bodytext"/>
          <w:color w:val="000000" w:themeColor="text1"/>
          <w:sz w:val="22"/>
          <w:szCs w:val="22"/>
        </w:rPr>
      </w:pPr>
    </w:p>
    <w:p w14:paraId="495CA09D" w14:textId="7C9C9FD2" w:rsidR="00493A10" w:rsidRPr="00335E73" w:rsidRDefault="00014F00" w:rsidP="00014F00">
      <w:pPr>
        <w:pStyle w:val="Bodytext1"/>
        <w:shd w:val="clear" w:color="auto" w:fill="auto"/>
        <w:spacing w:before="0" w:line="240" w:lineRule="auto"/>
        <w:ind w:right="278" w:firstLine="360"/>
        <w:jc w:val="left"/>
        <w:rPr>
          <w:rStyle w:val="Bodytext"/>
          <w:color w:val="000000" w:themeColor="text1"/>
          <w:sz w:val="22"/>
          <w:szCs w:val="22"/>
        </w:rPr>
      </w:pPr>
      <w:r>
        <w:rPr>
          <w:rStyle w:val="Bodytext"/>
          <w:color w:val="000000" w:themeColor="text1"/>
          <w:sz w:val="22"/>
          <w:szCs w:val="22"/>
        </w:rPr>
        <w:t xml:space="preserve">   </w:t>
      </w:r>
      <w:r w:rsidR="00493A10" w:rsidRPr="00335E73">
        <w:rPr>
          <w:rStyle w:val="Bodytext"/>
          <w:color w:val="000000" w:themeColor="text1"/>
          <w:sz w:val="22"/>
          <w:szCs w:val="22"/>
        </w:rPr>
        <w:t>…………………………</w:t>
      </w:r>
      <w:r>
        <w:rPr>
          <w:rStyle w:val="Bodytext"/>
          <w:color w:val="000000" w:themeColor="text1"/>
          <w:sz w:val="22"/>
          <w:szCs w:val="22"/>
        </w:rPr>
        <w:tab/>
      </w:r>
      <w:r>
        <w:rPr>
          <w:rStyle w:val="Bodytext"/>
          <w:color w:val="000000" w:themeColor="text1"/>
          <w:sz w:val="22"/>
          <w:szCs w:val="22"/>
        </w:rPr>
        <w:tab/>
      </w:r>
      <w:r>
        <w:rPr>
          <w:rStyle w:val="Bodytext"/>
          <w:color w:val="000000" w:themeColor="text1"/>
          <w:sz w:val="22"/>
          <w:szCs w:val="22"/>
        </w:rPr>
        <w:tab/>
      </w:r>
      <w:r>
        <w:rPr>
          <w:rStyle w:val="Bodytext"/>
          <w:color w:val="000000" w:themeColor="text1"/>
          <w:sz w:val="22"/>
          <w:szCs w:val="22"/>
        </w:rPr>
        <w:tab/>
      </w:r>
      <w:r>
        <w:rPr>
          <w:rStyle w:val="Bodytext"/>
          <w:color w:val="000000" w:themeColor="text1"/>
          <w:sz w:val="22"/>
          <w:szCs w:val="22"/>
        </w:rPr>
        <w:tab/>
        <w:t xml:space="preserve">        </w:t>
      </w:r>
      <w:r w:rsidRPr="00335E73">
        <w:rPr>
          <w:rStyle w:val="Bodytext"/>
          <w:color w:val="000000" w:themeColor="text1"/>
          <w:sz w:val="22"/>
          <w:szCs w:val="22"/>
        </w:rPr>
        <w:t>…………………………</w:t>
      </w:r>
      <w:r>
        <w:rPr>
          <w:rStyle w:val="Bodytext"/>
          <w:color w:val="000000" w:themeColor="text1"/>
          <w:sz w:val="22"/>
          <w:szCs w:val="22"/>
        </w:rPr>
        <w:tab/>
      </w:r>
    </w:p>
    <w:p w14:paraId="018A7C62" w14:textId="06DEEA04" w:rsidR="00517FB4" w:rsidRPr="00335E73" w:rsidRDefault="00681FE5" w:rsidP="00014F00">
      <w:pPr>
        <w:pStyle w:val="Bodytext1"/>
        <w:shd w:val="clear" w:color="auto" w:fill="auto"/>
        <w:spacing w:before="0" w:line="240" w:lineRule="auto"/>
        <w:ind w:right="278" w:firstLine="708"/>
        <w:jc w:val="left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Alexandr Nográd</w:t>
      </w:r>
      <w:r w:rsidR="00CD5283">
        <w:rPr>
          <w:rStyle w:val="Bodytext"/>
          <w:color w:val="000000" w:themeColor="text1"/>
          <w:sz w:val="22"/>
          <w:szCs w:val="22"/>
        </w:rPr>
        <w:t>y</w:t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="00296537" w:rsidRPr="00335E73">
        <w:rPr>
          <w:rStyle w:val="Bodytext"/>
          <w:color w:val="000000" w:themeColor="text1"/>
          <w:sz w:val="22"/>
          <w:szCs w:val="22"/>
        </w:rPr>
        <w:t>Dalibor Uhlíř</w:t>
      </w:r>
      <w:r w:rsidR="00A467FB" w:rsidRPr="00335E73">
        <w:rPr>
          <w:rStyle w:val="Bodytext"/>
          <w:color w:val="000000" w:themeColor="text1"/>
          <w:sz w:val="22"/>
          <w:szCs w:val="22"/>
        </w:rPr>
        <w:t>, MBA</w:t>
      </w:r>
    </w:p>
    <w:p w14:paraId="086F5711" w14:textId="71BF3E62" w:rsidR="00681FE5" w:rsidRPr="00335E73" w:rsidRDefault="00014F00" w:rsidP="00014F00">
      <w:pPr>
        <w:pStyle w:val="Bodytext1"/>
        <w:shd w:val="clear" w:color="auto" w:fill="auto"/>
        <w:spacing w:before="0" w:line="240" w:lineRule="auto"/>
        <w:ind w:left="708" w:right="278" w:firstLine="12"/>
        <w:jc w:val="left"/>
        <w:rPr>
          <w:rStyle w:val="Bodytext"/>
          <w:color w:val="000000" w:themeColor="text1"/>
          <w:sz w:val="22"/>
          <w:szCs w:val="22"/>
        </w:rPr>
      </w:pPr>
      <w:r>
        <w:rPr>
          <w:rStyle w:val="Bodytext"/>
          <w:color w:val="000000" w:themeColor="text1"/>
          <w:sz w:val="22"/>
          <w:szCs w:val="22"/>
        </w:rPr>
        <w:t xml:space="preserve">       </w:t>
      </w:r>
      <w:r w:rsidR="00296537" w:rsidRPr="00335E73">
        <w:rPr>
          <w:rStyle w:val="Bodytext"/>
          <w:color w:val="000000" w:themeColor="text1"/>
          <w:sz w:val="22"/>
          <w:szCs w:val="22"/>
        </w:rPr>
        <w:t>s</w:t>
      </w:r>
      <w:r w:rsidR="00530450" w:rsidRPr="00335E73">
        <w:rPr>
          <w:rStyle w:val="Bodytext"/>
          <w:color w:val="000000" w:themeColor="text1"/>
          <w:sz w:val="22"/>
          <w:szCs w:val="22"/>
        </w:rPr>
        <w:t>tarosta</w:t>
      </w:r>
      <w:r w:rsidR="00296537" w:rsidRPr="00335E73">
        <w:rPr>
          <w:rStyle w:val="Bodytext"/>
          <w:color w:val="000000" w:themeColor="text1"/>
          <w:sz w:val="22"/>
          <w:szCs w:val="22"/>
        </w:rPr>
        <w:tab/>
      </w:r>
      <w:r w:rsidR="00D32310" w:rsidRPr="00335E73">
        <w:rPr>
          <w:rStyle w:val="Bodytext"/>
          <w:color w:val="000000" w:themeColor="text1"/>
          <w:sz w:val="22"/>
          <w:szCs w:val="22"/>
        </w:rPr>
        <w:tab/>
      </w:r>
      <w:r w:rsidR="00296537" w:rsidRPr="00335E73">
        <w:rPr>
          <w:rStyle w:val="Bodytext"/>
          <w:color w:val="000000" w:themeColor="text1"/>
          <w:sz w:val="22"/>
          <w:szCs w:val="22"/>
        </w:rPr>
        <w:tab/>
      </w:r>
      <w:r w:rsidR="00296537" w:rsidRPr="00335E73">
        <w:rPr>
          <w:rStyle w:val="Bodytext"/>
          <w:color w:val="000000" w:themeColor="text1"/>
          <w:sz w:val="22"/>
          <w:szCs w:val="22"/>
        </w:rPr>
        <w:tab/>
      </w:r>
      <w:r w:rsidR="00296537" w:rsidRPr="00335E73">
        <w:rPr>
          <w:rStyle w:val="Bodytext"/>
          <w:color w:val="000000" w:themeColor="text1"/>
          <w:sz w:val="22"/>
          <w:szCs w:val="22"/>
        </w:rPr>
        <w:tab/>
      </w:r>
      <w:r w:rsidR="00296537" w:rsidRPr="00335E73">
        <w:rPr>
          <w:rStyle w:val="Bodytext"/>
          <w:color w:val="000000" w:themeColor="text1"/>
          <w:sz w:val="22"/>
          <w:szCs w:val="22"/>
        </w:rPr>
        <w:tab/>
      </w:r>
      <w:r w:rsidR="00296537" w:rsidRPr="00335E73">
        <w:rPr>
          <w:rStyle w:val="Bodytext"/>
          <w:color w:val="000000" w:themeColor="text1"/>
          <w:sz w:val="22"/>
          <w:szCs w:val="22"/>
        </w:rPr>
        <w:tab/>
      </w:r>
      <w:r>
        <w:rPr>
          <w:rStyle w:val="Bodytext"/>
          <w:color w:val="000000" w:themeColor="text1"/>
          <w:sz w:val="22"/>
          <w:szCs w:val="22"/>
        </w:rPr>
        <w:t xml:space="preserve">    m</w:t>
      </w:r>
      <w:r w:rsidR="00296537" w:rsidRPr="00335E73">
        <w:rPr>
          <w:rStyle w:val="Bodytext"/>
          <w:color w:val="000000" w:themeColor="text1"/>
          <w:sz w:val="22"/>
          <w:szCs w:val="22"/>
        </w:rPr>
        <w:t>ístostarosta</w:t>
      </w:r>
      <w:r w:rsidR="00530450" w:rsidRPr="00335E73">
        <w:rPr>
          <w:rStyle w:val="Bodytext"/>
          <w:color w:val="000000" w:themeColor="text1"/>
          <w:sz w:val="22"/>
          <w:szCs w:val="22"/>
        </w:rPr>
        <w:t xml:space="preserve"> </w:t>
      </w:r>
    </w:p>
    <w:p w14:paraId="718469BF" w14:textId="77777777" w:rsidR="00681FE5" w:rsidRDefault="00681FE5" w:rsidP="00F73ADB">
      <w:pPr>
        <w:pStyle w:val="Bodytext1"/>
        <w:shd w:val="clear" w:color="auto" w:fill="auto"/>
        <w:spacing w:before="0" w:line="250" w:lineRule="exact"/>
        <w:ind w:right="278"/>
        <w:jc w:val="left"/>
        <w:rPr>
          <w:rStyle w:val="Bodytext"/>
          <w:color w:val="000000" w:themeColor="text1"/>
        </w:rPr>
      </w:pPr>
    </w:p>
    <w:p w14:paraId="5D74EDC4" w14:textId="77777777" w:rsidR="00F73ADB" w:rsidRPr="00530450" w:rsidRDefault="00F73ADB" w:rsidP="00F73ADB">
      <w:pPr>
        <w:pStyle w:val="Bodytext1"/>
        <w:shd w:val="clear" w:color="auto" w:fill="auto"/>
        <w:spacing w:before="0" w:line="250" w:lineRule="exact"/>
        <w:ind w:right="278"/>
        <w:jc w:val="left"/>
        <w:rPr>
          <w:rStyle w:val="Bodytext"/>
          <w:color w:val="000000" w:themeColor="text1"/>
        </w:rPr>
      </w:pPr>
    </w:p>
    <w:p w14:paraId="7EC6BFEA" w14:textId="77777777" w:rsidR="009B0504" w:rsidRPr="009B0504" w:rsidRDefault="009B0504" w:rsidP="00B042F8">
      <w:pPr>
        <w:pStyle w:val="Bodytext20"/>
        <w:shd w:val="clear" w:color="auto" w:fill="auto"/>
        <w:tabs>
          <w:tab w:val="left" w:pos="606"/>
        </w:tabs>
        <w:spacing w:after="0" w:line="230" w:lineRule="exact"/>
        <w:ind w:right="20"/>
        <w:rPr>
          <w:rStyle w:val="Bodytext2"/>
          <w:b/>
          <w:bCs/>
          <w:color w:val="000000" w:themeColor="text1"/>
          <w:sz w:val="16"/>
          <w:shd w:val="clear" w:color="auto" w:fill="auto"/>
        </w:rPr>
      </w:pPr>
    </w:p>
    <w:p w14:paraId="6DCE48F2" w14:textId="43572A69" w:rsidR="00493A10" w:rsidRPr="0036086B" w:rsidRDefault="00232380" w:rsidP="007E3BBE">
      <w:pPr>
        <w:pStyle w:val="Bodytext20"/>
        <w:numPr>
          <w:ilvl w:val="0"/>
          <w:numId w:val="18"/>
        </w:numPr>
        <w:shd w:val="clear" w:color="auto" w:fill="auto"/>
        <w:tabs>
          <w:tab w:val="left" w:pos="606"/>
        </w:tabs>
        <w:spacing w:after="0" w:line="230" w:lineRule="exact"/>
        <w:ind w:right="20"/>
        <w:rPr>
          <w:sz w:val="16"/>
        </w:rPr>
      </w:pPr>
      <w:r w:rsidRPr="0036086B">
        <w:rPr>
          <w:rStyle w:val="Bodytext2"/>
          <w:bCs/>
          <w:sz w:val="16"/>
        </w:rPr>
        <w:t xml:space="preserve">  z</w:t>
      </w:r>
      <w:r w:rsidR="00493A10" w:rsidRPr="0036086B">
        <w:rPr>
          <w:rStyle w:val="Bodytext2"/>
          <w:bCs/>
          <w:sz w:val="16"/>
        </w:rPr>
        <w:t xml:space="preserve">ákon č. </w:t>
      </w:r>
      <w:r w:rsidR="00A97335" w:rsidRPr="0036086B">
        <w:rPr>
          <w:rStyle w:val="Bodytext2"/>
          <w:bCs/>
          <w:sz w:val="16"/>
        </w:rPr>
        <w:t>283/2021</w:t>
      </w:r>
      <w:r w:rsidR="00493A10" w:rsidRPr="0036086B">
        <w:rPr>
          <w:rStyle w:val="Bodytext2"/>
          <w:bCs/>
          <w:sz w:val="16"/>
        </w:rPr>
        <w:t xml:space="preserve"> Sb., </w:t>
      </w:r>
      <w:r w:rsidR="00A97335" w:rsidRPr="0036086B">
        <w:rPr>
          <w:rStyle w:val="Bodytext2"/>
          <w:bCs/>
          <w:sz w:val="16"/>
        </w:rPr>
        <w:t>stavební zákon</w:t>
      </w:r>
    </w:p>
    <w:p w14:paraId="0D795C0F" w14:textId="77777777" w:rsidR="00E42788" w:rsidRPr="0036086B" w:rsidRDefault="00E42788" w:rsidP="00E42788">
      <w:pPr>
        <w:pStyle w:val="Bodytext20"/>
        <w:numPr>
          <w:ilvl w:val="0"/>
          <w:numId w:val="18"/>
        </w:numPr>
        <w:shd w:val="clear" w:color="auto" w:fill="auto"/>
        <w:spacing w:after="0" w:line="226" w:lineRule="exact"/>
        <w:ind w:right="20"/>
        <w:rPr>
          <w:rStyle w:val="Bodytext2"/>
          <w:bCs/>
          <w:sz w:val="16"/>
        </w:rPr>
      </w:pPr>
      <w:r w:rsidRPr="0036086B">
        <w:rPr>
          <w:rStyle w:val="Bodytext2"/>
          <w:bCs/>
          <w:sz w:val="16"/>
        </w:rPr>
        <w:t>Výnos MK č. 16 417/87 – VI/1</w:t>
      </w:r>
    </w:p>
    <w:p w14:paraId="28117ACC" w14:textId="2A6EB0D4" w:rsidR="003A04BD" w:rsidRPr="0036086B" w:rsidRDefault="00493A10" w:rsidP="007E3BBE">
      <w:pPr>
        <w:pStyle w:val="Bodytext20"/>
        <w:numPr>
          <w:ilvl w:val="0"/>
          <w:numId w:val="18"/>
        </w:numPr>
        <w:shd w:val="clear" w:color="auto" w:fill="auto"/>
        <w:spacing w:after="0" w:line="226" w:lineRule="exact"/>
        <w:ind w:right="20"/>
        <w:rPr>
          <w:rStyle w:val="Bodytext2"/>
          <w:b/>
          <w:bCs/>
          <w:sz w:val="16"/>
          <w:shd w:val="clear" w:color="auto" w:fill="auto"/>
        </w:rPr>
      </w:pPr>
      <w:r w:rsidRPr="0036086B">
        <w:rPr>
          <w:rStyle w:val="Bodytext2"/>
          <w:bCs/>
          <w:sz w:val="16"/>
        </w:rPr>
        <w:t xml:space="preserve">zákon č. 455/1991 Sb., o </w:t>
      </w:r>
      <w:r w:rsidR="00031540" w:rsidRPr="0036086B">
        <w:rPr>
          <w:rStyle w:val="Bodytext2"/>
          <w:bCs/>
          <w:sz w:val="16"/>
        </w:rPr>
        <w:t xml:space="preserve">živnostenském </w:t>
      </w:r>
      <w:r w:rsidRPr="0036086B">
        <w:rPr>
          <w:rStyle w:val="Bodytext2"/>
          <w:bCs/>
          <w:sz w:val="16"/>
        </w:rPr>
        <w:t xml:space="preserve">podnikání, v platném znění (živnostenský </w:t>
      </w:r>
      <w:r w:rsidR="003A04BD" w:rsidRPr="0036086B">
        <w:rPr>
          <w:rStyle w:val="Bodytext2"/>
          <w:bCs/>
          <w:sz w:val="16"/>
        </w:rPr>
        <w:t xml:space="preserve">  </w:t>
      </w:r>
    </w:p>
    <w:p w14:paraId="41A0AB97" w14:textId="13133F10" w:rsidR="00493A10" w:rsidRPr="0036086B" w:rsidRDefault="007E3BBE" w:rsidP="007E3BBE">
      <w:pPr>
        <w:pStyle w:val="Bodytext20"/>
        <w:shd w:val="clear" w:color="auto" w:fill="auto"/>
        <w:spacing w:after="0" w:line="226" w:lineRule="exact"/>
        <w:ind w:right="20"/>
        <w:rPr>
          <w:sz w:val="16"/>
        </w:rPr>
      </w:pPr>
      <w:r w:rsidRPr="0036086B">
        <w:rPr>
          <w:rStyle w:val="Bodytext2"/>
          <w:bCs/>
          <w:sz w:val="16"/>
        </w:rPr>
        <w:t xml:space="preserve">              </w:t>
      </w:r>
      <w:r w:rsidR="00493A10" w:rsidRPr="0036086B">
        <w:rPr>
          <w:rStyle w:val="Bodytext2"/>
          <w:bCs/>
          <w:sz w:val="16"/>
        </w:rPr>
        <w:t>zákon)</w:t>
      </w:r>
    </w:p>
    <w:p w14:paraId="187DB110" w14:textId="2C403BBE" w:rsidR="00493A10" w:rsidRPr="0036086B" w:rsidRDefault="00493A10" w:rsidP="00232380">
      <w:pPr>
        <w:pStyle w:val="Bodytext20"/>
        <w:numPr>
          <w:ilvl w:val="0"/>
          <w:numId w:val="18"/>
        </w:numPr>
        <w:shd w:val="clear" w:color="auto" w:fill="auto"/>
        <w:spacing w:after="0" w:line="226" w:lineRule="exact"/>
        <w:ind w:right="20"/>
        <w:rPr>
          <w:b w:val="0"/>
          <w:sz w:val="16"/>
        </w:rPr>
      </w:pPr>
      <w:r w:rsidRPr="0036086B">
        <w:rPr>
          <w:rStyle w:val="Bodytext2"/>
          <w:bCs/>
          <w:sz w:val="16"/>
        </w:rPr>
        <w:t>např. zákon č. 634/1992 Sb., o ochraně spotřebitele, v platném znění, zákon č.</w:t>
      </w:r>
      <w:r w:rsidR="00141E00" w:rsidRPr="0036086B">
        <w:rPr>
          <w:rStyle w:val="Bodytext2"/>
          <w:bCs/>
          <w:sz w:val="16"/>
        </w:rPr>
        <w:t xml:space="preserve"> </w:t>
      </w:r>
      <w:r w:rsidRPr="0036086B">
        <w:rPr>
          <w:rStyle w:val="Bodytext2"/>
          <w:bCs/>
          <w:sz w:val="16"/>
        </w:rPr>
        <w:t>455/1991 Sb., o živnostenském podnikání, v platném zně</w:t>
      </w:r>
      <w:r w:rsidRPr="0036086B">
        <w:rPr>
          <w:rStyle w:val="Bodytext2"/>
          <w:bCs/>
          <w:sz w:val="16"/>
        </w:rPr>
        <w:softHyphen/>
        <w:t>ní, zákon č. 166/1999 Sb., o veterinární péči, v platném znění, zákon č. 353/2003, o spotřebních</w:t>
      </w:r>
      <w:r w:rsidR="003A04BD" w:rsidRPr="0036086B">
        <w:rPr>
          <w:rStyle w:val="Bodytext2"/>
          <w:bCs/>
          <w:sz w:val="16"/>
        </w:rPr>
        <w:t xml:space="preserve"> </w:t>
      </w:r>
      <w:r w:rsidRPr="0036086B">
        <w:rPr>
          <w:rStyle w:val="Bodytext2"/>
          <w:bCs/>
          <w:sz w:val="16"/>
        </w:rPr>
        <w:t>daních, v platném znění, zákon</w:t>
      </w:r>
      <w:r w:rsidR="00092C2D" w:rsidRPr="0036086B">
        <w:rPr>
          <w:rStyle w:val="Bodytext2"/>
          <w:bCs/>
          <w:sz w:val="16"/>
        </w:rPr>
        <w:t xml:space="preserve"> č.</w:t>
      </w:r>
      <w:r w:rsidRPr="0036086B">
        <w:rPr>
          <w:rStyle w:val="Bodytext2"/>
          <w:bCs/>
          <w:sz w:val="16"/>
        </w:rPr>
        <w:t xml:space="preserve">565/1990 Sb., o místních poplatcích, v platném znění, </w:t>
      </w:r>
      <w:r w:rsidR="00E91B19" w:rsidRPr="0036086B">
        <w:rPr>
          <w:rStyle w:val="Bodytext2"/>
          <w:bCs/>
          <w:sz w:val="16"/>
        </w:rPr>
        <w:t>platn</w:t>
      </w:r>
      <w:r w:rsidR="000C6EC4" w:rsidRPr="0036086B">
        <w:rPr>
          <w:rStyle w:val="Bodytext2"/>
          <w:bCs/>
          <w:sz w:val="16"/>
        </w:rPr>
        <w:t>é</w:t>
      </w:r>
      <w:r w:rsidR="00E91B19" w:rsidRPr="0036086B">
        <w:rPr>
          <w:rStyle w:val="Bodytext2"/>
          <w:bCs/>
          <w:sz w:val="16"/>
        </w:rPr>
        <w:t xml:space="preserve"> obecně závazn</w:t>
      </w:r>
      <w:r w:rsidR="000C6EC4" w:rsidRPr="0036086B">
        <w:rPr>
          <w:rStyle w:val="Bodytext2"/>
          <w:bCs/>
          <w:sz w:val="16"/>
        </w:rPr>
        <w:t xml:space="preserve">é vyhlášky </w:t>
      </w:r>
      <w:r w:rsidR="00E91B19" w:rsidRPr="0036086B">
        <w:rPr>
          <w:rStyle w:val="Bodytext2"/>
          <w:bCs/>
          <w:sz w:val="16"/>
        </w:rPr>
        <w:t xml:space="preserve">města </w:t>
      </w:r>
      <w:r w:rsidR="000C6EC4" w:rsidRPr="0036086B">
        <w:rPr>
          <w:rStyle w:val="Bodytext2"/>
          <w:bCs/>
          <w:sz w:val="16"/>
        </w:rPr>
        <w:t>o místních poplatcích</w:t>
      </w:r>
    </w:p>
    <w:p w14:paraId="69941A37" w14:textId="0E34E5EB" w:rsidR="00517FB4" w:rsidRPr="00E946E8" w:rsidRDefault="00493A10" w:rsidP="00E946E8">
      <w:pPr>
        <w:pStyle w:val="Bodytext20"/>
        <w:numPr>
          <w:ilvl w:val="0"/>
          <w:numId w:val="18"/>
        </w:numPr>
        <w:shd w:val="clear" w:color="auto" w:fill="auto"/>
        <w:spacing w:after="0" w:line="226" w:lineRule="exact"/>
        <w:ind w:right="20"/>
        <w:rPr>
          <w:rStyle w:val="Bodytext2"/>
          <w:bCs/>
          <w:sz w:val="16"/>
          <w:shd w:val="clear" w:color="auto" w:fill="auto"/>
        </w:rPr>
      </w:pPr>
      <w:r w:rsidRPr="0036086B">
        <w:rPr>
          <w:rStyle w:val="Bodytext2"/>
          <w:bCs/>
          <w:sz w:val="16"/>
        </w:rPr>
        <w:t xml:space="preserve">zákon č. </w:t>
      </w:r>
      <w:r w:rsidR="00BF6D12" w:rsidRPr="0036086B">
        <w:rPr>
          <w:rStyle w:val="Bodytext2"/>
          <w:bCs/>
          <w:sz w:val="16"/>
        </w:rPr>
        <w:t>251/2016</w:t>
      </w:r>
      <w:r w:rsidRPr="0036086B">
        <w:rPr>
          <w:rStyle w:val="Bodytext2"/>
          <w:bCs/>
          <w:sz w:val="16"/>
        </w:rPr>
        <w:t xml:space="preserve"> Sb., o </w:t>
      </w:r>
      <w:r w:rsidR="00BF6D12" w:rsidRPr="0036086B">
        <w:rPr>
          <w:rStyle w:val="Bodytext2"/>
          <w:bCs/>
          <w:sz w:val="16"/>
        </w:rPr>
        <w:t xml:space="preserve">některých </w:t>
      </w:r>
      <w:r w:rsidRPr="0036086B">
        <w:rPr>
          <w:rStyle w:val="Bodytext2"/>
          <w:bCs/>
          <w:sz w:val="16"/>
        </w:rPr>
        <w:t xml:space="preserve">přestupcích, v </w:t>
      </w:r>
      <w:r w:rsidRPr="00E946E8">
        <w:rPr>
          <w:rStyle w:val="Bodytext2"/>
          <w:bCs/>
          <w:sz w:val="16"/>
        </w:rPr>
        <w:t>platném</w:t>
      </w:r>
      <w:r w:rsidR="003A04BD" w:rsidRPr="00E946E8">
        <w:rPr>
          <w:rStyle w:val="Bodytext2"/>
          <w:bCs/>
          <w:sz w:val="16"/>
        </w:rPr>
        <w:t xml:space="preserve"> </w:t>
      </w:r>
      <w:r w:rsidRPr="00E946E8">
        <w:rPr>
          <w:rStyle w:val="Bodytext2"/>
          <w:bCs/>
          <w:sz w:val="16"/>
        </w:rPr>
        <w:t xml:space="preserve">znění, </w:t>
      </w:r>
      <w:r w:rsidR="003A04BD" w:rsidRPr="00E946E8">
        <w:rPr>
          <w:rStyle w:val="Bodytext2"/>
          <w:bCs/>
          <w:sz w:val="16"/>
        </w:rPr>
        <w:t>zákon č. 455/1991 Sb., o živnos</w:t>
      </w:r>
      <w:r w:rsidRPr="00E946E8">
        <w:rPr>
          <w:rStyle w:val="Bodytext2"/>
          <w:bCs/>
          <w:sz w:val="16"/>
        </w:rPr>
        <w:t>tenském podnikání, v platném znění</w:t>
      </w:r>
    </w:p>
    <w:sectPr w:rsidR="00517FB4" w:rsidRPr="00E946E8" w:rsidSect="00735B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65C0" w14:textId="77777777" w:rsidR="00A566E3" w:rsidRDefault="00A566E3" w:rsidP="00530450">
      <w:r>
        <w:separator/>
      </w:r>
    </w:p>
  </w:endnote>
  <w:endnote w:type="continuationSeparator" w:id="0">
    <w:p w14:paraId="65212FD5" w14:textId="77777777" w:rsidR="00A566E3" w:rsidRDefault="00A566E3" w:rsidP="0053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AA73" w14:textId="77777777" w:rsidR="00A566E3" w:rsidRDefault="00A566E3" w:rsidP="00530450">
      <w:r>
        <w:separator/>
      </w:r>
    </w:p>
  </w:footnote>
  <w:footnote w:type="continuationSeparator" w:id="0">
    <w:p w14:paraId="6FFDE0B9" w14:textId="77777777" w:rsidR="00A566E3" w:rsidRDefault="00A566E3" w:rsidP="0053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FE12" w14:textId="4781E89F" w:rsidR="00530450" w:rsidRDefault="00530450">
    <w:pPr>
      <w:pStyle w:val="Zhlav"/>
    </w:pPr>
  </w:p>
  <w:p w14:paraId="290B426B" w14:textId="77777777" w:rsidR="00530450" w:rsidRDefault="00530450">
    <w:pPr>
      <w:pStyle w:val="Zhlav"/>
    </w:pPr>
  </w:p>
  <w:p w14:paraId="2FFFCD47" w14:textId="77777777" w:rsidR="00530450" w:rsidRDefault="005304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</w:abstractNum>
  <w:abstractNum w:abstractNumId="7" w15:restartNumberingAfterBreak="0">
    <w:nsid w:val="018042E3"/>
    <w:multiLevelType w:val="hybridMultilevel"/>
    <w:tmpl w:val="8E9EDDCC"/>
    <w:lvl w:ilvl="0" w:tplc="04050011">
      <w:start w:val="1"/>
      <w:numFmt w:val="decimal"/>
      <w:lvlText w:val="%1)"/>
      <w:lvlJc w:val="left"/>
      <w:pPr>
        <w:ind w:left="740" w:hanging="360"/>
      </w:pPr>
    </w:lvl>
    <w:lvl w:ilvl="1" w:tplc="04050019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02787474"/>
    <w:multiLevelType w:val="hybridMultilevel"/>
    <w:tmpl w:val="C3B6A0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3A32CD"/>
    <w:multiLevelType w:val="multilevel"/>
    <w:tmpl w:val="5884412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30EB51C3"/>
    <w:multiLevelType w:val="hybridMultilevel"/>
    <w:tmpl w:val="E54E65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A0FC4"/>
    <w:multiLevelType w:val="hybridMultilevel"/>
    <w:tmpl w:val="FB941920"/>
    <w:lvl w:ilvl="0" w:tplc="5F2817DA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 w:themeColor="text1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38405D"/>
    <w:multiLevelType w:val="hybridMultilevel"/>
    <w:tmpl w:val="28EEB0E8"/>
    <w:lvl w:ilvl="0" w:tplc="50D0B24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26BE1"/>
    <w:multiLevelType w:val="hybridMultilevel"/>
    <w:tmpl w:val="D69A53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E6951"/>
    <w:multiLevelType w:val="multilevel"/>
    <w:tmpl w:val="103C32A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5C0A3355"/>
    <w:multiLevelType w:val="hybridMultilevel"/>
    <w:tmpl w:val="F7DEC0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B4451"/>
    <w:multiLevelType w:val="hybridMultilevel"/>
    <w:tmpl w:val="36802F7C"/>
    <w:lvl w:ilvl="0" w:tplc="0866A60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C15C3"/>
    <w:multiLevelType w:val="hybridMultilevel"/>
    <w:tmpl w:val="F9F4C4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1117F"/>
    <w:multiLevelType w:val="hybridMultilevel"/>
    <w:tmpl w:val="E0940D8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AC473D7"/>
    <w:multiLevelType w:val="hybridMultilevel"/>
    <w:tmpl w:val="B3E60B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5173">
    <w:abstractNumId w:val="0"/>
  </w:num>
  <w:num w:numId="2" w16cid:durableId="1145119336">
    <w:abstractNumId w:val="1"/>
  </w:num>
  <w:num w:numId="3" w16cid:durableId="1405251632">
    <w:abstractNumId w:val="2"/>
  </w:num>
  <w:num w:numId="4" w16cid:durableId="1709449925">
    <w:abstractNumId w:val="3"/>
  </w:num>
  <w:num w:numId="5" w16cid:durableId="1096755422">
    <w:abstractNumId w:val="14"/>
  </w:num>
  <w:num w:numId="6" w16cid:durableId="151218412">
    <w:abstractNumId w:val="13"/>
  </w:num>
  <w:num w:numId="7" w16cid:durableId="1881898509">
    <w:abstractNumId w:val="19"/>
  </w:num>
  <w:num w:numId="8" w16cid:durableId="1797332526">
    <w:abstractNumId w:val="12"/>
  </w:num>
  <w:num w:numId="9" w16cid:durableId="840241825">
    <w:abstractNumId w:val="4"/>
  </w:num>
  <w:num w:numId="10" w16cid:durableId="1758597675">
    <w:abstractNumId w:val="5"/>
  </w:num>
  <w:num w:numId="11" w16cid:durableId="1714227418">
    <w:abstractNumId w:val="6"/>
  </w:num>
  <w:num w:numId="12" w16cid:durableId="1054620330">
    <w:abstractNumId w:val="10"/>
  </w:num>
  <w:num w:numId="13" w16cid:durableId="2085567393">
    <w:abstractNumId w:val="8"/>
  </w:num>
  <w:num w:numId="14" w16cid:durableId="787166857">
    <w:abstractNumId w:val="9"/>
  </w:num>
  <w:num w:numId="15" w16cid:durableId="1948542278">
    <w:abstractNumId w:val="15"/>
  </w:num>
  <w:num w:numId="16" w16cid:durableId="514265617">
    <w:abstractNumId w:val="7"/>
  </w:num>
  <w:num w:numId="17" w16cid:durableId="803474590">
    <w:abstractNumId w:val="17"/>
  </w:num>
  <w:num w:numId="18" w16cid:durableId="1391464020">
    <w:abstractNumId w:val="16"/>
  </w:num>
  <w:num w:numId="19" w16cid:durableId="2000842488">
    <w:abstractNumId w:val="18"/>
  </w:num>
  <w:num w:numId="20" w16cid:durableId="1864005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94"/>
    <w:rsid w:val="000040EA"/>
    <w:rsid w:val="00014F00"/>
    <w:rsid w:val="00031540"/>
    <w:rsid w:val="00092C2D"/>
    <w:rsid w:val="00093618"/>
    <w:rsid w:val="00093DCD"/>
    <w:rsid w:val="000C6EC4"/>
    <w:rsid w:val="000D2A55"/>
    <w:rsid w:val="00141E00"/>
    <w:rsid w:val="001519BC"/>
    <w:rsid w:val="00171225"/>
    <w:rsid w:val="0019142A"/>
    <w:rsid w:val="001921EA"/>
    <w:rsid w:val="00194E3C"/>
    <w:rsid w:val="001A061C"/>
    <w:rsid w:val="001A1163"/>
    <w:rsid w:val="001C0A54"/>
    <w:rsid w:val="001D15BE"/>
    <w:rsid w:val="00205484"/>
    <w:rsid w:val="00232380"/>
    <w:rsid w:val="00237794"/>
    <w:rsid w:val="002407C6"/>
    <w:rsid w:val="00242238"/>
    <w:rsid w:val="00261F06"/>
    <w:rsid w:val="00281609"/>
    <w:rsid w:val="002828A4"/>
    <w:rsid w:val="0028352A"/>
    <w:rsid w:val="002865DD"/>
    <w:rsid w:val="00296537"/>
    <w:rsid w:val="00297EA0"/>
    <w:rsid w:val="002C10D2"/>
    <w:rsid w:val="002C5721"/>
    <w:rsid w:val="002D64B9"/>
    <w:rsid w:val="00335E73"/>
    <w:rsid w:val="0036086B"/>
    <w:rsid w:val="00366B89"/>
    <w:rsid w:val="003776D6"/>
    <w:rsid w:val="0038480D"/>
    <w:rsid w:val="00391D47"/>
    <w:rsid w:val="003A04BD"/>
    <w:rsid w:val="003A060A"/>
    <w:rsid w:val="003E7305"/>
    <w:rsid w:val="00407826"/>
    <w:rsid w:val="00407EF5"/>
    <w:rsid w:val="0042033C"/>
    <w:rsid w:val="00421CA0"/>
    <w:rsid w:val="0043272D"/>
    <w:rsid w:val="004378C7"/>
    <w:rsid w:val="00480CEF"/>
    <w:rsid w:val="00485472"/>
    <w:rsid w:val="00493A10"/>
    <w:rsid w:val="004C1F36"/>
    <w:rsid w:val="004C7CF1"/>
    <w:rsid w:val="004D28C8"/>
    <w:rsid w:val="004E54B3"/>
    <w:rsid w:val="00500D25"/>
    <w:rsid w:val="0050305B"/>
    <w:rsid w:val="00503C6F"/>
    <w:rsid w:val="005100A1"/>
    <w:rsid w:val="00511FDA"/>
    <w:rsid w:val="00514CEC"/>
    <w:rsid w:val="00517FB4"/>
    <w:rsid w:val="00520278"/>
    <w:rsid w:val="00530450"/>
    <w:rsid w:val="00573184"/>
    <w:rsid w:val="0059398A"/>
    <w:rsid w:val="005B5B15"/>
    <w:rsid w:val="005D0C79"/>
    <w:rsid w:val="005E393C"/>
    <w:rsid w:val="005E654F"/>
    <w:rsid w:val="006025CB"/>
    <w:rsid w:val="006405F2"/>
    <w:rsid w:val="00644001"/>
    <w:rsid w:val="006506CD"/>
    <w:rsid w:val="006720F9"/>
    <w:rsid w:val="00681D6F"/>
    <w:rsid w:val="00681FE5"/>
    <w:rsid w:val="00691798"/>
    <w:rsid w:val="00694A8B"/>
    <w:rsid w:val="006C5787"/>
    <w:rsid w:val="006D3A8A"/>
    <w:rsid w:val="006E5FA3"/>
    <w:rsid w:val="00716885"/>
    <w:rsid w:val="00733DA0"/>
    <w:rsid w:val="007348FC"/>
    <w:rsid w:val="00735BCE"/>
    <w:rsid w:val="0073622E"/>
    <w:rsid w:val="00746852"/>
    <w:rsid w:val="007523B5"/>
    <w:rsid w:val="00752F86"/>
    <w:rsid w:val="0075593B"/>
    <w:rsid w:val="007A1FC6"/>
    <w:rsid w:val="007B5BA6"/>
    <w:rsid w:val="007D223A"/>
    <w:rsid w:val="007E3BBE"/>
    <w:rsid w:val="007E727F"/>
    <w:rsid w:val="008401A5"/>
    <w:rsid w:val="008420A5"/>
    <w:rsid w:val="00855280"/>
    <w:rsid w:val="008653E7"/>
    <w:rsid w:val="00875EF2"/>
    <w:rsid w:val="008815D7"/>
    <w:rsid w:val="008D7E54"/>
    <w:rsid w:val="008F02DB"/>
    <w:rsid w:val="00901CCB"/>
    <w:rsid w:val="0090344E"/>
    <w:rsid w:val="009040E1"/>
    <w:rsid w:val="009063A5"/>
    <w:rsid w:val="00912B75"/>
    <w:rsid w:val="00936BBE"/>
    <w:rsid w:val="00944EF2"/>
    <w:rsid w:val="00951609"/>
    <w:rsid w:val="00951C51"/>
    <w:rsid w:val="00956B2C"/>
    <w:rsid w:val="009645BF"/>
    <w:rsid w:val="009757A8"/>
    <w:rsid w:val="009A3232"/>
    <w:rsid w:val="009A7C09"/>
    <w:rsid w:val="009B0483"/>
    <w:rsid w:val="009B0504"/>
    <w:rsid w:val="009B0756"/>
    <w:rsid w:val="009B7193"/>
    <w:rsid w:val="009B7774"/>
    <w:rsid w:val="009D7C7C"/>
    <w:rsid w:val="009E1E58"/>
    <w:rsid w:val="009F723E"/>
    <w:rsid w:val="00A17302"/>
    <w:rsid w:val="00A17B0F"/>
    <w:rsid w:val="00A313FE"/>
    <w:rsid w:val="00A3373D"/>
    <w:rsid w:val="00A467FB"/>
    <w:rsid w:val="00A50657"/>
    <w:rsid w:val="00A54778"/>
    <w:rsid w:val="00A566E3"/>
    <w:rsid w:val="00A779B7"/>
    <w:rsid w:val="00A96A79"/>
    <w:rsid w:val="00A97335"/>
    <w:rsid w:val="00AA5249"/>
    <w:rsid w:val="00AB7B9C"/>
    <w:rsid w:val="00AF1F14"/>
    <w:rsid w:val="00B042F8"/>
    <w:rsid w:val="00B0624F"/>
    <w:rsid w:val="00B16421"/>
    <w:rsid w:val="00B43286"/>
    <w:rsid w:val="00B63CA5"/>
    <w:rsid w:val="00B67862"/>
    <w:rsid w:val="00BC5967"/>
    <w:rsid w:val="00BC5E5C"/>
    <w:rsid w:val="00BD4544"/>
    <w:rsid w:val="00BE4846"/>
    <w:rsid w:val="00BF5F06"/>
    <w:rsid w:val="00BF6D12"/>
    <w:rsid w:val="00C1231C"/>
    <w:rsid w:val="00C16691"/>
    <w:rsid w:val="00C87297"/>
    <w:rsid w:val="00CA334A"/>
    <w:rsid w:val="00CA5567"/>
    <w:rsid w:val="00CA7089"/>
    <w:rsid w:val="00CC0571"/>
    <w:rsid w:val="00CC7813"/>
    <w:rsid w:val="00CD39DF"/>
    <w:rsid w:val="00CD5283"/>
    <w:rsid w:val="00CE426E"/>
    <w:rsid w:val="00D05B35"/>
    <w:rsid w:val="00D32310"/>
    <w:rsid w:val="00D709B1"/>
    <w:rsid w:val="00D878E4"/>
    <w:rsid w:val="00D93AF6"/>
    <w:rsid w:val="00D95654"/>
    <w:rsid w:val="00D9646E"/>
    <w:rsid w:val="00DA6575"/>
    <w:rsid w:val="00DB4BCC"/>
    <w:rsid w:val="00DC6211"/>
    <w:rsid w:val="00DC7314"/>
    <w:rsid w:val="00DD1CD7"/>
    <w:rsid w:val="00DE0389"/>
    <w:rsid w:val="00E220D1"/>
    <w:rsid w:val="00E25AAF"/>
    <w:rsid w:val="00E36ED5"/>
    <w:rsid w:val="00E42788"/>
    <w:rsid w:val="00E77920"/>
    <w:rsid w:val="00E8120D"/>
    <w:rsid w:val="00E8705F"/>
    <w:rsid w:val="00E91B19"/>
    <w:rsid w:val="00E946E8"/>
    <w:rsid w:val="00EC101C"/>
    <w:rsid w:val="00EC7201"/>
    <w:rsid w:val="00ED1F0F"/>
    <w:rsid w:val="00ED72BD"/>
    <w:rsid w:val="00EF68E7"/>
    <w:rsid w:val="00F030D1"/>
    <w:rsid w:val="00F10AE5"/>
    <w:rsid w:val="00F3149F"/>
    <w:rsid w:val="00F73ADB"/>
    <w:rsid w:val="00F82E6A"/>
    <w:rsid w:val="00F937B2"/>
    <w:rsid w:val="00FB3B9F"/>
    <w:rsid w:val="00FC01AD"/>
    <w:rsid w:val="00FC3D98"/>
    <w:rsid w:val="00FD48FE"/>
    <w:rsid w:val="00FD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1B625"/>
  <w15:chartTrackingRefBased/>
  <w15:docId w15:val="{CCB64478-FDA1-48C2-9D99-D3BA4522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link w:val="Heading10"/>
    <w:rsid w:val="009757A8"/>
    <w:rPr>
      <w:rFonts w:ascii="Arial" w:hAnsi="Arial" w:cs="Arial"/>
      <w:b/>
      <w:bCs/>
      <w:spacing w:val="6"/>
      <w:sz w:val="28"/>
      <w:szCs w:val="28"/>
      <w:shd w:val="clear" w:color="auto" w:fill="FFFFFF"/>
    </w:rPr>
  </w:style>
  <w:style w:type="character" w:customStyle="1" w:styleId="Heading2">
    <w:name w:val="Heading #2_"/>
    <w:link w:val="Heading20"/>
    <w:rsid w:val="009757A8"/>
    <w:rPr>
      <w:rFonts w:ascii="Arial" w:hAnsi="Arial" w:cs="Arial"/>
      <w:b/>
      <w:bCs/>
      <w:spacing w:val="32"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9757A8"/>
    <w:rPr>
      <w:rFonts w:ascii="Arial" w:hAnsi="Arial" w:cs="Arial"/>
      <w:spacing w:val="2"/>
      <w:sz w:val="19"/>
      <w:szCs w:val="19"/>
      <w:shd w:val="clear" w:color="auto" w:fill="FFFFFF"/>
    </w:rPr>
  </w:style>
  <w:style w:type="paragraph" w:customStyle="1" w:styleId="Heading10">
    <w:name w:val="Heading #1"/>
    <w:basedOn w:val="Normln"/>
    <w:link w:val="Heading1"/>
    <w:rsid w:val="009757A8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Arial" w:hAnsi="Arial" w:cs="Arial"/>
      <w:b/>
      <w:bCs/>
      <w:spacing w:val="6"/>
      <w:sz w:val="28"/>
      <w:szCs w:val="28"/>
    </w:rPr>
  </w:style>
  <w:style w:type="paragraph" w:customStyle="1" w:styleId="Heading20">
    <w:name w:val="Heading #2"/>
    <w:basedOn w:val="Normln"/>
    <w:link w:val="Heading2"/>
    <w:rsid w:val="009757A8"/>
    <w:pPr>
      <w:widowControl w:val="0"/>
      <w:shd w:val="clear" w:color="auto" w:fill="FFFFFF"/>
      <w:spacing w:before="240" w:after="240" w:line="240" w:lineRule="atLeast"/>
      <w:jc w:val="center"/>
      <w:outlineLvl w:val="1"/>
    </w:pPr>
    <w:rPr>
      <w:rFonts w:ascii="Arial" w:hAnsi="Arial" w:cs="Arial"/>
      <w:b/>
      <w:bCs/>
      <w:spacing w:val="32"/>
      <w:sz w:val="23"/>
      <w:szCs w:val="23"/>
    </w:rPr>
  </w:style>
  <w:style w:type="paragraph" w:customStyle="1" w:styleId="Bodytext1">
    <w:name w:val="Body text1"/>
    <w:basedOn w:val="Normln"/>
    <w:link w:val="Bodytext"/>
    <w:rsid w:val="009757A8"/>
    <w:pPr>
      <w:widowControl w:val="0"/>
      <w:shd w:val="clear" w:color="auto" w:fill="FFFFFF"/>
      <w:spacing w:before="240" w:line="379" w:lineRule="exact"/>
      <w:jc w:val="center"/>
    </w:pPr>
    <w:rPr>
      <w:rFonts w:ascii="Arial" w:hAnsi="Arial" w:cs="Arial"/>
      <w:spacing w:val="2"/>
      <w:sz w:val="19"/>
      <w:szCs w:val="19"/>
    </w:rPr>
  </w:style>
  <w:style w:type="character" w:customStyle="1" w:styleId="Bodytext3">
    <w:name w:val="Body text (3)_"/>
    <w:link w:val="Bodytext30"/>
    <w:rsid w:val="009757A8"/>
    <w:rPr>
      <w:rFonts w:ascii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9757A8"/>
    <w:pPr>
      <w:widowControl w:val="0"/>
      <w:shd w:val="clear" w:color="auto" w:fill="FFFFFF"/>
      <w:spacing w:before="300" w:line="370" w:lineRule="exact"/>
      <w:ind w:hanging="1260"/>
      <w:jc w:val="center"/>
    </w:pPr>
    <w:rPr>
      <w:rFonts w:ascii="Arial" w:hAnsi="Arial" w:cs="Arial"/>
      <w:b/>
      <w:bCs/>
      <w:spacing w:val="2"/>
      <w:sz w:val="19"/>
      <w:szCs w:val="19"/>
    </w:rPr>
  </w:style>
  <w:style w:type="character" w:customStyle="1" w:styleId="Heading3">
    <w:name w:val="Heading #3_"/>
    <w:link w:val="Heading30"/>
    <w:rsid w:val="009757A8"/>
    <w:rPr>
      <w:rFonts w:ascii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Heading30">
    <w:name w:val="Heading #3"/>
    <w:basedOn w:val="Normln"/>
    <w:link w:val="Heading3"/>
    <w:rsid w:val="009757A8"/>
    <w:pPr>
      <w:widowControl w:val="0"/>
      <w:shd w:val="clear" w:color="auto" w:fill="FFFFFF"/>
      <w:spacing w:before="300" w:after="180" w:line="240" w:lineRule="atLeast"/>
      <w:jc w:val="center"/>
      <w:outlineLvl w:val="2"/>
    </w:pPr>
    <w:rPr>
      <w:rFonts w:ascii="Arial" w:hAnsi="Arial" w:cs="Arial"/>
      <w:b/>
      <w:bCs/>
      <w:spacing w:val="2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573184"/>
    <w:pPr>
      <w:ind w:left="720"/>
      <w:contextualSpacing/>
    </w:pPr>
  </w:style>
  <w:style w:type="character" w:customStyle="1" w:styleId="Bodytext2">
    <w:name w:val="Body text (2)_"/>
    <w:link w:val="Bodytext20"/>
    <w:rsid w:val="00493A10"/>
    <w:rPr>
      <w:rFonts w:ascii="Arial" w:hAnsi="Arial" w:cs="Arial"/>
      <w:b/>
      <w:bCs/>
      <w:spacing w:val="7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493A10"/>
    <w:pPr>
      <w:widowControl w:val="0"/>
      <w:shd w:val="clear" w:color="auto" w:fill="FFFFFF"/>
      <w:spacing w:after="180" w:line="240" w:lineRule="atLeast"/>
    </w:pPr>
    <w:rPr>
      <w:rFonts w:ascii="Arial" w:hAnsi="Arial" w:cs="Arial"/>
      <w:b/>
      <w:bCs/>
      <w:spacing w:val="7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530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45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304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4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47B5-9D06-48B5-8A61-FEAF21FE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1205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Karel Laczkó</cp:lastModifiedBy>
  <cp:revision>7</cp:revision>
  <dcterms:created xsi:type="dcterms:W3CDTF">2025-09-10T06:24:00Z</dcterms:created>
  <dcterms:modified xsi:type="dcterms:W3CDTF">2025-09-18T10:41:00Z</dcterms:modified>
</cp:coreProperties>
</file>