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91540">
        <w:rPr>
          <w:rFonts w:ascii="Arial" w:hAnsi="Arial" w:cs="Arial"/>
          <w:b/>
        </w:rPr>
        <w:t>BUŠ</w:t>
      </w:r>
    </w:p>
    <w:p w:rsidR="00F84878" w:rsidRPr="00686CC9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91540">
        <w:rPr>
          <w:rFonts w:ascii="Arial" w:hAnsi="Arial" w:cs="Arial"/>
          <w:b/>
        </w:rPr>
        <w:t>Buš</w:t>
      </w:r>
    </w:p>
    <w:p w:rsidR="00F84878" w:rsidRP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 w:rsidR="00091540">
        <w:rPr>
          <w:rFonts w:ascii="Arial" w:hAnsi="Arial" w:cs="Arial"/>
          <w:b/>
        </w:rPr>
        <w:t>Buš</w:t>
      </w:r>
    </w:p>
    <w:p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ve dvousložkové formě</w:t>
      </w:r>
    </w:p>
    <w:p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91540" w:rsidRPr="00091540">
        <w:rPr>
          <w:rFonts w:ascii="Arial" w:hAnsi="Arial" w:cs="Arial"/>
          <w:sz w:val="22"/>
          <w:szCs w:val="22"/>
        </w:rPr>
        <w:t>Buš</w:t>
      </w:r>
      <w:r w:rsidRPr="00091540">
        <w:rPr>
          <w:rFonts w:ascii="Arial" w:hAnsi="Arial" w:cs="Arial"/>
          <w:sz w:val="22"/>
          <w:szCs w:val="22"/>
        </w:rPr>
        <w:t xml:space="preserve"> </w:t>
      </w:r>
      <w:r w:rsidR="001C1758" w:rsidRPr="00091540">
        <w:rPr>
          <w:rFonts w:ascii="Arial" w:hAnsi="Arial" w:cs="Arial"/>
          <w:sz w:val="22"/>
          <w:szCs w:val="22"/>
        </w:rPr>
        <w:t>se</w:t>
      </w:r>
      <w:r w:rsidR="001C1758" w:rsidRPr="001C1758">
        <w:rPr>
          <w:rFonts w:ascii="Arial" w:hAnsi="Arial" w:cs="Arial"/>
          <w:sz w:val="22"/>
          <w:szCs w:val="22"/>
        </w:rPr>
        <w:t xml:space="preserve"> na svém zasedání dne </w:t>
      </w:r>
      <w:r w:rsidR="00091540">
        <w:rPr>
          <w:rFonts w:ascii="Arial" w:hAnsi="Arial" w:cs="Arial"/>
          <w:sz w:val="22"/>
          <w:szCs w:val="22"/>
        </w:rPr>
        <w:t>2. 2. 2022</w:t>
      </w:r>
      <w:r w:rsidR="001C1758" w:rsidRPr="001C1758">
        <w:rPr>
          <w:rFonts w:ascii="Arial" w:hAnsi="Arial" w:cs="Arial"/>
          <w:sz w:val="22"/>
          <w:szCs w:val="22"/>
        </w:rPr>
        <w:t xml:space="preserve"> usnesením č. </w:t>
      </w:r>
      <w:r w:rsidR="00927624">
        <w:rPr>
          <w:rFonts w:ascii="Arial" w:hAnsi="Arial" w:cs="Arial"/>
          <w:sz w:val="22"/>
          <w:szCs w:val="22"/>
        </w:rPr>
        <w:t>4/</w:t>
      </w:r>
      <w:r w:rsidR="00091540">
        <w:rPr>
          <w:rFonts w:ascii="Arial" w:hAnsi="Arial" w:cs="Arial"/>
          <w:sz w:val="22"/>
          <w:szCs w:val="22"/>
        </w:rPr>
        <w:t>1/2022</w:t>
      </w:r>
      <w:r w:rsidR="001C1758" w:rsidRPr="001C1758">
        <w:rPr>
          <w:rFonts w:ascii="Arial" w:hAnsi="Arial" w:cs="Arial"/>
          <w:sz w:val="22"/>
          <w:szCs w:val="22"/>
        </w:rPr>
        <w:t xml:space="preserve"> usneslo vydat na základě § 26 odst. 1 písm. b), § 20 odst. 4 zákona č. 274/2001 Sb., o vodovodech a kanalizacích pro veřejnou potřebu a o změně některých zákonů (zákon 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ve dvousložkové formě</w:t>
      </w:r>
    </w:p>
    <w:p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1C1758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C1758">
        <w:rPr>
          <w:rFonts w:ascii="Arial" w:hAnsi="Arial" w:cs="Arial"/>
          <w:b w:val="0"/>
          <w:bCs w:val="0"/>
          <w:sz w:val="22"/>
          <w:szCs w:val="22"/>
        </w:rPr>
        <w:t xml:space="preserve">Pevná složka vodného se stanoví podle </w:t>
      </w:r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kapacity vodoměru </w:t>
      </w:r>
      <w:r w:rsidR="00091540">
        <w:rPr>
          <w:rFonts w:ascii="Arial" w:hAnsi="Arial" w:cs="Arial"/>
          <w:b w:val="0"/>
          <w:bCs w:val="0"/>
          <w:i/>
          <w:iCs/>
          <w:sz w:val="22"/>
          <w:szCs w:val="22"/>
        </w:rPr>
        <w:t>(</w:t>
      </w:r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>§ 32 odst. 1 písm. a) vyhlášky č. 428/2001 Sb., kterou se provádí zákon č. 274/2001 Sb., o vodovodech a kanalizacích</w:t>
      </w:r>
      <w:r w:rsidRPr="001C1758">
        <w:rPr>
          <w:rFonts w:ascii="Arial" w:hAnsi="Arial" w:cs="Arial"/>
          <w:b w:val="0"/>
          <w:bCs w:val="0"/>
          <w:sz w:val="22"/>
          <w:szCs w:val="22"/>
        </w:rPr>
        <w:t>)</w:t>
      </w:r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>.</w:t>
      </w:r>
    </w:p>
    <w:p w:rsidR="006D5555" w:rsidRDefault="006D5555" w:rsidP="006D5555"/>
    <w:p w:rsidR="006D5555" w:rsidRPr="006D5555" w:rsidRDefault="006D5555" w:rsidP="006D5555"/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Čl. </w:t>
      </w:r>
      <w:r w:rsidR="00091540">
        <w:rPr>
          <w:rFonts w:ascii="Arial" w:hAnsi="Arial" w:cs="Arial"/>
          <w:sz w:val="22"/>
          <w:szCs w:val="22"/>
        </w:rPr>
        <w:t>3</w:t>
      </w: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091540" w:rsidRPr="001C1758" w:rsidRDefault="00091540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091540" w:rsidP="001C175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Rudolf Javůrek </w:t>
      </w:r>
      <w:proofErr w:type="gramStart"/>
      <w:r w:rsidR="00927624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Ing. Miloslav Laštovka</w:t>
      </w:r>
      <w:r w:rsidR="0092762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27624">
        <w:rPr>
          <w:rFonts w:ascii="Arial" w:hAnsi="Arial" w:cs="Arial"/>
          <w:sz w:val="22"/>
          <w:szCs w:val="22"/>
        </w:rPr>
        <w:t>v.r.</w:t>
      </w:r>
      <w:proofErr w:type="gramEnd"/>
    </w:p>
    <w:p w:rsidR="001C1758" w:rsidRPr="001C1758" w:rsidRDefault="00091540" w:rsidP="001C1758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="001C1758" w:rsidRPr="001C1758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     </w:t>
      </w:r>
      <w:r w:rsidR="00927624">
        <w:rPr>
          <w:rFonts w:ascii="Arial" w:hAnsi="Arial" w:cs="Arial"/>
          <w:sz w:val="22"/>
          <w:szCs w:val="22"/>
        </w:rPr>
        <w:t xml:space="preserve">       </w:t>
      </w:r>
      <w:r w:rsidR="001C1758" w:rsidRPr="001C1758">
        <w:rPr>
          <w:rFonts w:ascii="Arial" w:hAnsi="Arial" w:cs="Arial"/>
          <w:sz w:val="22"/>
          <w:szCs w:val="22"/>
        </w:rPr>
        <w:t xml:space="preserve"> starosta</w:t>
      </w:r>
      <w:proofErr w:type="gramEnd"/>
      <w:r w:rsidR="001C1758" w:rsidRPr="001C1758">
        <w:rPr>
          <w:rFonts w:ascii="Arial" w:hAnsi="Arial" w:cs="Arial"/>
          <w:sz w:val="22"/>
          <w:szCs w:val="22"/>
        </w:rPr>
        <w:t xml:space="preserve"> </w:t>
      </w: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927624" w:rsidRPr="001C1758" w:rsidRDefault="00927624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091540" w:rsidRDefault="00091540" w:rsidP="00F8487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bookmarkStart w:id="0" w:name="_GoBack"/>
      <w:bookmarkEnd w:id="0"/>
    </w:p>
    <w:sectPr w:rsidR="00091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A25" w:rsidRDefault="00787A25">
      <w:r>
        <w:separator/>
      </w:r>
    </w:p>
  </w:endnote>
  <w:endnote w:type="continuationSeparator" w:id="0">
    <w:p w:rsidR="00787A25" w:rsidRDefault="0078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A25" w:rsidRDefault="00787A25">
      <w:r>
        <w:separator/>
      </w:r>
    </w:p>
  </w:footnote>
  <w:footnote w:type="continuationSeparator" w:id="0">
    <w:p w:rsidR="00787A25" w:rsidRDefault="00787A25">
      <w:r>
        <w:continuationSeparator/>
      </w:r>
    </w:p>
  </w:footnote>
  <w:footnote w:id="1">
    <w:p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91540"/>
    <w:rsid w:val="00160089"/>
    <w:rsid w:val="00175CA2"/>
    <w:rsid w:val="001C1758"/>
    <w:rsid w:val="0024722A"/>
    <w:rsid w:val="003F360D"/>
    <w:rsid w:val="003F749A"/>
    <w:rsid w:val="004C04EC"/>
    <w:rsid w:val="005D63EF"/>
    <w:rsid w:val="0060160B"/>
    <w:rsid w:val="00641107"/>
    <w:rsid w:val="006D5555"/>
    <w:rsid w:val="00787A25"/>
    <w:rsid w:val="007D62F5"/>
    <w:rsid w:val="007E1DB2"/>
    <w:rsid w:val="007F45A0"/>
    <w:rsid w:val="0087234A"/>
    <w:rsid w:val="0087399B"/>
    <w:rsid w:val="008E63BE"/>
    <w:rsid w:val="00927624"/>
    <w:rsid w:val="00A537C1"/>
    <w:rsid w:val="00AC1587"/>
    <w:rsid w:val="00C67A05"/>
    <w:rsid w:val="00C9286D"/>
    <w:rsid w:val="00DC5194"/>
    <w:rsid w:val="00ED61F6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PC-CENTRAL</cp:lastModifiedBy>
  <cp:revision>2</cp:revision>
  <cp:lastPrinted>2022-02-16T14:16:00Z</cp:lastPrinted>
  <dcterms:created xsi:type="dcterms:W3CDTF">2023-10-31T14:29:00Z</dcterms:created>
  <dcterms:modified xsi:type="dcterms:W3CDTF">2023-10-31T14:29:00Z</dcterms:modified>
</cp:coreProperties>
</file>