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BE6" w:rsidRPr="002D7D10" w:rsidRDefault="002D7D10">
      <w:pPr>
        <w:pStyle w:val="Nzev"/>
        <w:rPr>
          <w:rFonts w:ascii="Nunito Sans" w:hAnsi="Nunito Sans"/>
        </w:rPr>
      </w:pPr>
      <w:r w:rsidRPr="002D7D10">
        <w:rPr>
          <w:rFonts w:ascii="Nunito Sans" w:hAnsi="Nunito Sans" w:cstheme="minorHAnsi"/>
          <w:i/>
          <w:noProof/>
          <w:lang w:eastAsia="cs-CZ" w:bidi="ar-SA"/>
        </w:rPr>
        <w:drawing>
          <wp:anchor distT="0" distB="0" distL="114300" distR="114300" simplePos="0" relativeHeight="251659264" behindDoc="1" locked="0" layoutInCell="1" allowOverlap="1" wp14:anchorId="060181CB" wp14:editId="02DCEAFE">
            <wp:simplePos x="0" y="0"/>
            <wp:positionH relativeFrom="margin">
              <wp:posOffset>4457700</wp:posOffset>
            </wp:positionH>
            <wp:positionV relativeFrom="margin">
              <wp:posOffset>-461148</wp:posOffset>
            </wp:positionV>
            <wp:extent cx="2160000" cy="21600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bomer_na_vysk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39E">
        <w:rPr>
          <w:rFonts w:ascii="Nunito Sans" w:hAnsi="Nunito Sans"/>
        </w:rPr>
        <w:t>o</w:t>
      </w:r>
      <w:bookmarkStart w:id="0" w:name="_GoBack"/>
      <w:bookmarkEnd w:id="0"/>
      <w:r w:rsidR="002B11EC" w:rsidRPr="002D7D10">
        <w:rPr>
          <w:rFonts w:ascii="Nunito Sans" w:hAnsi="Nunito Sans"/>
        </w:rPr>
        <w:t>bec Luboměř</w:t>
      </w:r>
      <w:r w:rsidR="002B11EC" w:rsidRPr="002D7D10">
        <w:rPr>
          <w:rFonts w:ascii="Nunito Sans" w:hAnsi="Nunito Sans"/>
        </w:rPr>
        <w:br/>
        <w:t>Zastupitelstvo obce Luboměř</w:t>
      </w:r>
    </w:p>
    <w:p w:rsidR="00267BE6" w:rsidRPr="002D7D10" w:rsidRDefault="002B11EC">
      <w:pPr>
        <w:pStyle w:val="Nadpis1"/>
        <w:rPr>
          <w:rFonts w:ascii="Nunito Sans" w:hAnsi="Nunito Sans"/>
        </w:rPr>
      </w:pPr>
      <w:r w:rsidRPr="002D7D10">
        <w:rPr>
          <w:rFonts w:ascii="Nunito Sans" w:hAnsi="Nunito Sans"/>
        </w:rPr>
        <w:t>Obecně závazná vyhláška obce Luboměř</w:t>
      </w:r>
      <w:r w:rsidRPr="002D7D10">
        <w:rPr>
          <w:rFonts w:ascii="Nunito Sans" w:hAnsi="Nunito Sans"/>
        </w:rPr>
        <w:br/>
        <w:t>o místním poplatku za užívání veřejného prostranství</w:t>
      </w:r>
    </w:p>
    <w:p w:rsidR="002D7D10" w:rsidRDefault="002D7D10">
      <w:pPr>
        <w:pStyle w:val="UvodniVeta"/>
        <w:rPr>
          <w:rFonts w:ascii="Nunito Sans" w:hAnsi="Nunito Sans"/>
          <w:sz w:val="24"/>
          <w:szCs w:val="24"/>
        </w:rPr>
      </w:pPr>
    </w:p>
    <w:p w:rsidR="002D7D10" w:rsidRDefault="002D7D10">
      <w:pPr>
        <w:pStyle w:val="UvodniVeta"/>
        <w:rPr>
          <w:rFonts w:ascii="Nunito Sans" w:hAnsi="Nunito Sans"/>
          <w:sz w:val="24"/>
          <w:szCs w:val="24"/>
        </w:rPr>
      </w:pPr>
    </w:p>
    <w:p w:rsidR="00267BE6" w:rsidRPr="002D7D10" w:rsidRDefault="002B11EC">
      <w:pPr>
        <w:pStyle w:val="UvodniVeta"/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Zastupitelstvo obce Luboměř se na svém zasedání dne </w:t>
      </w:r>
      <w:r w:rsidRPr="00B50A34">
        <w:rPr>
          <w:rFonts w:ascii="Nunito Sans" w:hAnsi="Nunito Sans"/>
          <w:sz w:val="24"/>
          <w:szCs w:val="24"/>
        </w:rPr>
        <w:t>30. listopadu</w:t>
      </w:r>
      <w:r w:rsidRPr="002D7D10">
        <w:rPr>
          <w:rFonts w:ascii="Nunito Sans" w:hAnsi="Nunito Sans"/>
          <w:sz w:val="24"/>
          <w:szCs w:val="24"/>
        </w:rP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67BE6" w:rsidRPr="002D7D10" w:rsidRDefault="002B11EC">
      <w:pPr>
        <w:pStyle w:val="Nadpis2"/>
        <w:rPr>
          <w:rFonts w:ascii="Nunito Sans" w:hAnsi="Nunito Sans"/>
        </w:rPr>
      </w:pPr>
      <w:r w:rsidRPr="002D7D10">
        <w:rPr>
          <w:rFonts w:ascii="Nunito Sans" w:hAnsi="Nunito Sans"/>
        </w:rPr>
        <w:t>Čl. 1</w:t>
      </w:r>
      <w:r w:rsidRPr="002D7D10">
        <w:rPr>
          <w:rFonts w:ascii="Nunito Sans" w:hAnsi="Nunito Sans"/>
        </w:rPr>
        <w:br/>
        <w:t>Úvodní ustanovení</w:t>
      </w:r>
    </w:p>
    <w:p w:rsidR="00267BE6" w:rsidRPr="002D7D10" w:rsidRDefault="002B11EC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Obec Luboměř touto vyhláškou zavádí místní poplatek za užívání veřejného prostranství (dále jen „poplatek“).</w:t>
      </w:r>
    </w:p>
    <w:p w:rsidR="00267BE6" w:rsidRPr="002D7D10" w:rsidRDefault="002B11EC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Správcem poplatku je obecní úřad</w:t>
      </w:r>
      <w:r w:rsidRPr="002D7D10">
        <w:rPr>
          <w:rStyle w:val="Znakapoznpodarou"/>
          <w:rFonts w:ascii="Nunito Sans" w:hAnsi="Nunito Sans"/>
          <w:sz w:val="24"/>
          <w:szCs w:val="24"/>
        </w:rPr>
        <w:footnoteReference w:id="1"/>
      </w:r>
      <w:r w:rsidRPr="002D7D10">
        <w:rPr>
          <w:rFonts w:ascii="Nunito Sans" w:hAnsi="Nunito Sans"/>
          <w:sz w:val="24"/>
          <w:szCs w:val="24"/>
        </w:rPr>
        <w:t>.</w:t>
      </w:r>
    </w:p>
    <w:p w:rsidR="00267BE6" w:rsidRPr="002D7D10" w:rsidRDefault="002B11EC">
      <w:pPr>
        <w:pStyle w:val="Nadpis2"/>
        <w:rPr>
          <w:rFonts w:ascii="Nunito Sans" w:hAnsi="Nunito Sans"/>
        </w:rPr>
      </w:pPr>
      <w:r w:rsidRPr="002D7D10">
        <w:rPr>
          <w:rFonts w:ascii="Nunito Sans" w:hAnsi="Nunito Sans"/>
        </w:rPr>
        <w:t>Čl. 2</w:t>
      </w:r>
      <w:r w:rsidRPr="002D7D10">
        <w:rPr>
          <w:rFonts w:ascii="Nunito Sans" w:hAnsi="Nunito Sans"/>
        </w:rPr>
        <w:br/>
        <w:t>Předmět poplatku a poplatník</w:t>
      </w:r>
    </w:p>
    <w:p w:rsidR="00267BE6" w:rsidRPr="002D7D10" w:rsidRDefault="002B11EC">
      <w:pPr>
        <w:pStyle w:val="Odstavec"/>
        <w:numPr>
          <w:ilvl w:val="0"/>
          <w:numId w:val="2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Poplatek za užívání veřejného prostranství se vybírá za zvláštní užívání veřejného prostranství, kterým se rozumí</w:t>
      </w:r>
      <w:r w:rsidRPr="002D7D10">
        <w:rPr>
          <w:rStyle w:val="Znakapoznpodarou"/>
          <w:rFonts w:ascii="Nunito Sans" w:hAnsi="Nunito Sans"/>
          <w:sz w:val="24"/>
          <w:szCs w:val="24"/>
        </w:rPr>
        <w:footnoteReference w:id="2"/>
      </w:r>
      <w:r w:rsidRPr="002D7D10">
        <w:rPr>
          <w:rFonts w:ascii="Nunito Sans" w:hAnsi="Nunito Sans"/>
          <w:sz w:val="24"/>
          <w:szCs w:val="24"/>
        </w:rPr>
        <w:t>:</w:t>
      </w:r>
    </w:p>
    <w:p w:rsidR="00267BE6" w:rsidRPr="002D7D10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umístění dočasných staveb sloužících pro poskytování služeb,</w:t>
      </w:r>
    </w:p>
    <w:p w:rsidR="00267BE6" w:rsidRPr="002D7D10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umístění zařízení sloužících pro poskytování služeb,</w:t>
      </w:r>
    </w:p>
    <w:p w:rsidR="00267BE6" w:rsidRPr="002D7D10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umístění dočasných staveb sloužících pro poskytování prodeje,</w:t>
      </w:r>
    </w:p>
    <w:p w:rsidR="00267BE6" w:rsidRPr="002D7D10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umístění zařízení sloužících pro poskytování prodeje,</w:t>
      </w:r>
    </w:p>
    <w:p w:rsidR="00267BE6" w:rsidRPr="002D7D10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umístění reklamních zařízení,</w:t>
      </w:r>
    </w:p>
    <w:p w:rsidR="00267BE6" w:rsidRPr="002D7D10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provádění výkopových prací,</w:t>
      </w:r>
    </w:p>
    <w:p w:rsidR="00267BE6" w:rsidRPr="002D7D10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umístění stavebních zařízení,</w:t>
      </w:r>
    </w:p>
    <w:p w:rsidR="00267BE6" w:rsidRPr="002D7D10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umístění skládek,</w:t>
      </w:r>
    </w:p>
    <w:p w:rsidR="00267BE6" w:rsidRPr="002D7D10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lastRenderedPageBreak/>
        <w:t>umístění zařízení cirkusů,</w:t>
      </w:r>
    </w:p>
    <w:p w:rsidR="00267BE6" w:rsidRPr="002D7D10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umístění zařízení lunaparků a jiných obdobných atrakcí,</w:t>
      </w:r>
    </w:p>
    <w:p w:rsidR="00267BE6" w:rsidRPr="002D7D10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vyhrazení trvalého parkovacího místa,</w:t>
      </w:r>
    </w:p>
    <w:p w:rsidR="00267BE6" w:rsidRPr="002D7D10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užívání veřejného prostranství pro kulturní akce,</w:t>
      </w:r>
    </w:p>
    <w:p w:rsidR="00267BE6" w:rsidRPr="002D7D10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užívání veřejného prostranství pro sportovní akce,</w:t>
      </w:r>
    </w:p>
    <w:p w:rsidR="00267BE6" w:rsidRPr="002D7D10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užívání veřejného prostranství pro reklamní akce,</w:t>
      </w:r>
    </w:p>
    <w:p w:rsidR="00267BE6" w:rsidRPr="002D7D10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užívání veřejného prostranství pro potřeby tvorby filmových a televizních děl.</w:t>
      </w:r>
    </w:p>
    <w:p w:rsidR="00267BE6" w:rsidRPr="002D7D10" w:rsidRDefault="002B11EC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Poplatek za užívání veřejného prostranství platí fyzické i právnické osoby, které užívají veřejné prostranství způsobem uvedeným v odstavci 1 (dále jen „poplatník“)</w:t>
      </w:r>
      <w:r w:rsidRPr="002D7D10">
        <w:rPr>
          <w:rStyle w:val="Znakapoznpodarou"/>
          <w:rFonts w:ascii="Nunito Sans" w:hAnsi="Nunito Sans"/>
          <w:sz w:val="24"/>
          <w:szCs w:val="24"/>
        </w:rPr>
        <w:footnoteReference w:id="3"/>
      </w:r>
      <w:r w:rsidRPr="002D7D10">
        <w:rPr>
          <w:rFonts w:ascii="Nunito Sans" w:hAnsi="Nunito Sans"/>
          <w:sz w:val="24"/>
          <w:szCs w:val="24"/>
        </w:rPr>
        <w:t>.</w:t>
      </w:r>
    </w:p>
    <w:p w:rsidR="00267BE6" w:rsidRPr="002D7D10" w:rsidRDefault="002B11EC">
      <w:pPr>
        <w:pStyle w:val="Nadpis2"/>
        <w:rPr>
          <w:rFonts w:ascii="Nunito Sans" w:hAnsi="Nunito Sans"/>
        </w:rPr>
      </w:pPr>
      <w:r w:rsidRPr="002D7D10">
        <w:rPr>
          <w:rFonts w:ascii="Nunito Sans" w:hAnsi="Nunito Sans"/>
        </w:rPr>
        <w:t>Čl. 3</w:t>
      </w:r>
      <w:r w:rsidRPr="002D7D10">
        <w:rPr>
          <w:rFonts w:ascii="Nunito Sans" w:hAnsi="Nunito Sans"/>
        </w:rPr>
        <w:br/>
        <w:t>Veřejná prostranství</w:t>
      </w:r>
    </w:p>
    <w:p w:rsidR="00267BE6" w:rsidRPr="002D7D10" w:rsidRDefault="002B11EC">
      <w:pPr>
        <w:pStyle w:val="Odstavec"/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Poplatek se platí za užívání veřejných prostranství, která jsou uvedena jmenovitě v příloze č. 1. Tato příloha tvoří nedílnou součást této vyhlášky.</w:t>
      </w:r>
    </w:p>
    <w:p w:rsidR="00267BE6" w:rsidRPr="002D7D10" w:rsidRDefault="002B11EC">
      <w:pPr>
        <w:pStyle w:val="Nadpis2"/>
        <w:rPr>
          <w:rFonts w:ascii="Nunito Sans" w:hAnsi="Nunito Sans"/>
        </w:rPr>
      </w:pPr>
      <w:r w:rsidRPr="002D7D10">
        <w:rPr>
          <w:rFonts w:ascii="Nunito Sans" w:hAnsi="Nunito Sans"/>
        </w:rPr>
        <w:t>Čl. 4</w:t>
      </w:r>
      <w:r w:rsidRPr="002D7D10">
        <w:rPr>
          <w:rFonts w:ascii="Nunito Sans" w:hAnsi="Nunito Sans"/>
        </w:rPr>
        <w:br/>
        <w:t>Ohlašovací povinnost</w:t>
      </w:r>
    </w:p>
    <w:p w:rsidR="00267BE6" w:rsidRPr="002D7D10" w:rsidRDefault="002B11EC">
      <w:pPr>
        <w:pStyle w:val="Odstavec"/>
        <w:numPr>
          <w:ilvl w:val="0"/>
          <w:numId w:val="3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267BE6" w:rsidRPr="002D7D10" w:rsidRDefault="002B11EC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Údaje uváděné v ohlášení upravuje zákon</w:t>
      </w:r>
      <w:r w:rsidRPr="002D7D10">
        <w:rPr>
          <w:rStyle w:val="Znakapoznpodarou"/>
          <w:rFonts w:ascii="Nunito Sans" w:hAnsi="Nunito Sans"/>
          <w:sz w:val="24"/>
          <w:szCs w:val="24"/>
        </w:rPr>
        <w:footnoteReference w:id="4"/>
      </w:r>
      <w:r w:rsidRPr="002D7D10">
        <w:rPr>
          <w:rFonts w:ascii="Nunito Sans" w:hAnsi="Nunito Sans"/>
          <w:sz w:val="24"/>
          <w:szCs w:val="24"/>
        </w:rPr>
        <w:t>.</w:t>
      </w:r>
    </w:p>
    <w:p w:rsidR="00267BE6" w:rsidRPr="002D7D10" w:rsidRDefault="002B11EC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Dojde-li ke změně údajů uvedených v ohlášení, je poplatník povinen tuto změnu oznámit do 15 dnů ode dne, kdy nastala</w:t>
      </w:r>
      <w:r w:rsidRPr="002D7D10">
        <w:rPr>
          <w:rStyle w:val="Znakapoznpodarou"/>
          <w:rFonts w:ascii="Nunito Sans" w:hAnsi="Nunito Sans"/>
          <w:sz w:val="24"/>
          <w:szCs w:val="24"/>
        </w:rPr>
        <w:footnoteReference w:id="5"/>
      </w:r>
      <w:r w:rsidRPr="002D7D10">
        <w:rPr>
          <w:rFonts w:ascii="Nunito Sans" w:hAnsi="Nunito Sans"/>
          <w:sz w:val="24"/>
          <w:szCs w:val="24"/>
        </w:rPr>
        <w:t>.</w:t>
      </w:r>
    </w:p>
    <w:p w:rsidR="00267BE6" w:rsidRPr="002D7D10" w:rsidRDefault="002B11EC">
      <w:pPr>
        <w:pStyle w:val="Nadpis2"/>
        <w:rPr>
          <w:rFonts w:ascii="Nunito Sans" w:hAnsi="Nunito Sans"/>
        </w:rPr>
      </w:pPr>
      <w:r w:rsidRPr="002D7D10">
        <w:rPr>
          <w:rFonts w:ascii="Nunito Sans" w:hAnsi="Nunito Sans"/>
        </w:rPr>
        <w:t>Čl. 5</w:t>
      </w:r>
      <w:r w:rsidRPr="002D7D10">
        <w:rPr>
          <w:rFonts w:ascii="Nunito Sans" w:hAnsi="Nunito Sans"/>
        </w:rPr>
        <w:br/>
        <w:t>Sazba poplatku</w:t>
      </w:r>
    </w:p>
    <w:p w:rsidR="00267BE6" w:rsidRPr="002D7D10" w:rsidRDefault="002B11EC">
      <w:pPr>
        <w:pStyle w:val="Odstavec"/>
        <w:numPr>
          <w:ilvl w:val="0"/>
          <w:numId w:val="4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Sazba poplatku činí za každý i započatý m² a každý i započatý den:</w:t>
      </w:r>
    </w:p>
    <w:p w:rsidR="00267BE6" w:rsidRPr="00981F0A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981F0A">
        <w:rPr>
          <w:rFonts w:ascii="Nunito Sans" w:hAnsi="Nunito Sans"/>
          <w:sz w:val="24"/>
          <w:szCs w:val="24"/>
        </w:rPr>
        <w:t>za umístění dočasných staveb sloužících pro poskytování služeb 10 Kč,</w:t>
      </w:r>
    </w:p>
    <w:p w:rsidR="00267BE6" w:rsidRPr="00981F0A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981F0A">
        <w:rPr>
          <w:rFonts w:ascii="Nunito Sans" w:hAnsi="Nunito Sans"/>
          <w:sz w:val="24"/>
          <w:szCs w:val="24"/>
        </w:rPr>
        <w:t>za umístění zařízení sloužících pro poskytování služeb 10 Kč,</w:t>
      </w:r>
    </w:p>
    <w:p w:rsidR="00267BE6" w:rsidRPr="00981F0A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981F0A">
        <w:rPr>
          <w:rFonts w:ascii="Nunito Sans" w:hAnsi="Nunito Sans"/>
          <w:sz w:val="24"/>
          <w:szCs w:val="24"/>
        </w:rPr>
        <w:lastRenderedPageBreak/>
        <w:t>za umístění dočasných staveb sloužících pro poskytování prodeje 10 Kč,</w:t>
      </w:r>
    </w:p>
    <w:p w:rsidR="00267BE6" w:rsidRPr="00981F0A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981F0A">
        <w:rPr>
          <w:rFonts w:ascii="Nunito Sans" w:hAnsi="Nunito Sans"/>
          <w:sz w:val="24"/>
          <w:szCs w:val="24"/>
        </w:rPr>
        <w:t>za umístění zařízení sloužících pro poskytování prodeje 10 Kč,</w:t>
      </w:r>
    </w:p>
    <w:p w:rsidR="00267BE6" w:rsidRPr="00981F0A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981F0A">
        <w:rPr>
          <w:rFonts w:ascii="Nunito Sans" w:hAnsi="Nunito Sans"/>
          <w:sz w:val="24"/>
          <w:szCs w:val="24"/>
        </w:rPr>
        <w:t>za umístění reklamních zařízení 30 Kč,</w:t>
      </w:r>
    </w:p>
    <w:p w:rsidR="00267BE6" w:rsidRPr="00981F0A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981F0A">
        <w:rPr>
          <w:rFonts w:ascii="Nunito Sans" w:hAnsi="Nunito Sans"/>
          <w:sz w:val="24"/>
          <w:szCs w:val="24"/>
        </w:rPr>
        <w:t>za provádění výkopových prací 5 Kč,</w:t>
      </w:r>
    </w:p>
    <w:p w:rsidR="00267BE6" w:rsidRPr="00981F0A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981F0A">
        <w:rPr>
          <w:rFonts w:ascii="Nunito Sans" w:hAnsi="Nunito Sans"/>
          <w:sz w:val="24"/>
          <w:szCs w:val="24"/>
        </w:rPr>
        <w:t>za umístění stavebních zařízení 10 Kč,</w:t>
      </w:r>
    </w:p>
    <w:p w:rsidR="002F008C" w:rsidRPr="00981F0A" w:rsidRDefault="002F008C" w:rsidP="002F008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981F0A">
        <w:rPr>
          <w:rFonts w:ascii="Nunito Sans" w:hAnsi="Nunito Sans"/>
          <w:sz w:val="24"/>
          <w:szCs w:val="24"/>
        </w:rPr>
        <w:t>za um</w:t>
      </w:r>
      <w:r w:rsidRPr="00981F0A">
        <w:rPr>
          <w:rFonts w:ascii="Nunito Sans" w:hAnsi="Nunito Sans" w:hint="cs"/>
          <w:sz w:val="24"/>
          <w:szCs w:val="24"/>
        </w:rPr>
        <w:t>í</w:t>
      </w:r>
      <w:r w:rsidRPr="00981F0A">
        <w:rPr>
          <w:rFonts w:ascii="Nunito Sans" w:hAnsi="Nunito Sans"/>
          <w:sz w:val="24"/>
          <w:szCs w:val="24"/>
        </w:rPr>
        <w:t>st</w:t>
      </w:r>
      <w:r w:rsidRPr="00981F0A">
        <w:rPr>
          <w:rFonts w:ascii="Nunito Sans" w:hAnsi="Nunito Sans" w:hint="cs"/>
          <w:sz w:val="24"/>
          <w:szCs w:val="24"/>
        </w:rPr>
        <w:t>ě</w:t>
      </w:r>
      <w:r w:rsidRPr="00981F0A">
        <w:rPr>
          <w:rFonts w:ascii="Nunito Sans" w:hAnsi="Nunito Sans"/>
          <w:sz w:val="24"/>
          <w:szCs w:val="24"/>
        </w:rPr>
        <w:t>n</w:t>
      </w:r>
      <w:r w:rsidRPr="00981F0A">
        <w:rPr>
          <w:rFonts w:ascii="Nunito Sans" w:hAnsi="Nunito Sans" w:hint="cs"/>
          <w:sz w:val="24"/>
          <w:szCs w:val="24"/>
        </w:rPr>
        <w:t>í</w:t>
      </w:r>
      <w:r w:rsidRPr="00981F0A">
        <w:rPr>
          <w:rFonts w:ascii="Nunito Sans" w:hAnsi="Nunito Sans"/>
          <w:sz w:val="24"/>
          <w:szCs w:val="24"/>
        </w:rPr>
        <w:t xml:space="preserve"> skl</w:t>
      </w:r>
      <w:r w:rsidRPr="00981F0A">
        <w:rPr>
          <w:rFonts w:ascii="Nunito Sans" w:hAnsi="Nunito Sans" w:hint="cs"/>
          <w:sz w:val="24"/>
          <w:szCs w:val="24"/>
        </w:rPr>
        <w:t>á</w:t>
      </w:r>
      <w:r w:rsidRPr="00981F0A">
        <w:rPr>
          <w:rFonts w:ascii="Nunito Sans" w:hAnsi="Nunito Sans"/>
          <w:sz w:val="24"/>
          <w:szCs w:val="24"/>
        </w:rPr>
        <w:t>dek 10 K</w:t>
      </w:r>
      <w:r w:rsidRPr="00981F0A">
        <w:rPr>
          <w:rFonts w:ascii="Nunito Sans" w:hAnsi="Nunito Sans" w:hint="cs"/>
          <w:sz w:val="24"/>
          <w:szCs w:val="24"/>
        </w:rPr>
        <w:t>č</w:t>
      </w:r>
      <w:r w:rsidRPr="00981F0A">
        <w:rPr>
          <w:rFonts w:ascii="Nunito Sans" w:hAnsi="Nunito Sans"/>
          <w:sz w:val="24"/>
          <w:szCs w:val="24"/>
        </w:rPr>
        <w:t>,</w:t>
      </w:r>
    </w:p>
    <w:p w:rsidR="00267BE6" w:rsidRPr="00981F0A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981F0A">
        <w:rPr>
          <w:rFonts w:ascii="Nunito Sans" w:hAnsi="Nunito Sans"/>
          <w:sz w:val="24"/>
          <w:szCs w:val="24"/>
        </w:rPr>
        <w:t>za užívání veřejného prostranství pro kulturní akce 10 Kč,</w:t>
      </w:r>
    </w:p>
    <w:p w:rsidR="00267BE6" w:rsidRPr="00981F0A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981F0A">
        <w:rPr>
          <w:rFonts w:ascii="Nunito Sans" w:hAnsi="Nunito Sans"/>
          <w:sz w:val="24"/>
          <w:szCs w:val="24"/>
        </w:rPr>
        <w:t>za užívání veřejného prostranství pro sportovní akce 10 Kč,</w:t>
      </w:r>
    </w:p>
    <w:p w:rsidR="00267BE6" w:rsidRPr="00981F0A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981F0A">
        <w:rPr>
          <w:rFonts w:ascii="Nunito Sans" w:hAnsi="Nunito Sans"/>
          <w:sz w:val="24"/>
          <w:szCs w:val="24"/>
        </w:rPr>
        <w:t>za užívání veřejného prostranství pro reklamní akce 10 Kč,</w:t>
      </w:r>
    </w:p>
    <w:p w:rsidR="00267BE6" w:rsidRPr="00981F0A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981F0A">
        <w:rPr>
          <w:rFonts w:ascii="Nunito Sans" w:hAnsi="Nunito Sans"/>
          <w:sz w:val="24"/>
          <w:szCs w:val="24"/>
        </w:rPr>
        <w:t>za užívání veřejného prostranství pro potřeby tvorby filmových a televizních děl 10 Kč.</w:t>
      </w:r>
    </w:p>
    <w:p w:rsidR="00267BE6" w:rsidRPr="00981F0A" w:rsidRDefault="002B11EC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981F0A">
        <w:rPr>
          <w:rFonts w:ascii="Nunito Sans" w:hAnsi="Nunito Sans"/>
          <w:sz w:val="24"/>
          <w:szCs w:val="24"/>
        </w:rPr>
        <w:t>Obec stanovuje poplatek paušální částkou:</w:t>
      </w:r>
    </w:p>
    <w:p w:rsidR="00267BE6" w:rsidRPr="00981F0A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981F0A">
        <w:rPr>
          <w:rFonts w:ascii="Nunito Sans" w:hAnsi="Nunito Sans"/>
          <w:sz w:val="24"/>
          <w:szCs w:val="24"/>
        </w:rPr>
        <w:t>za umístění skládek 20 Kč</w:t>
      </w:r>
      <w:r w:rsidR="007F3C72" w:rsidRPr="00981F0A">
        <w:rPr>
          <w:rFonts w:ascii="Nunito Sans" w:hAnsi="Nunito Sans"/>
          <w:sz w:val="24"/>
          <w:szCs w:val="24"/>
        </w:rPr>
        <w:t>/m</w:t>
      </w:r>
      <w:r w:rsidR="007F3C72" w:rsidRPr="00981F0A">
        <w:rPr>
          <w:rFonts w:ascii="Nunito Sans" w:hAnsi="Nunito Sans"/>
          <w:sz w:val="24"/>
          <w:szCs w:val="24"/>
          <w:vertAlign w:val="superscript"/>
        </w:rPr>
        <w:t>2</w:t>
      </w:r>
      <w:r w:rsidRPr="00981F0A">
        <w:rPr>
          <w:rFonts w:ascii="Nunito Sans" w:hAnsi="Nunito Sans"/>
          <w:sz w:val="24"/>
          <w:szCs w:val="24"/>
        </w:rPr>
        <w:t xml:space="preserve"> za rok,</w:t>
      </w:r>
    </w:p>
    <w:p w:rsidR="00267BE6" w:rsidRPr="00981F0A" w:rsidRDefault="001E2701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981F0A">
        <w:rPr>
          <w:rFonts w:ascii="Nunito Sans" w:hAnsi="Nunito Sans"/>
          <w:sz w:val="24"/>
          <w:szCs w:val="24"/>
        </w:rPr>
        <w:t>za umístění zařízení cirkusů 35</w:t>
      </w:r>
      <w:r w:rsidR="002B11EC" w:rsidRPr="00981F0A">
        <w:rPr>
          <w:rFonts w:ascii="Nunito Sans" w:hAnsi="Nunito Sans"/>
          <w:sz w:val="24"/>
          <w:szCs w:val="24"/>
        </w:rPr>
        <w:t>00 Kč za týden,</w:t>
      </w:r>
    </w:p>
    <w:p w:rsidR="00267BE6" w:rsidRPr="00981F0A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981F0A">
        <w:rPr>
          <w:rFonts w:ascii="Nunito Sans" w:hAnsi="Nunito Sans"/>
          <w:sz w:val="24"/>
          <w:szCs w:val="24"/>
        </w:rPr>
        <w:t>za umístění zařízení lunapar</w:t>
      </w:r>
      <w:r w:rsidR="001E2701" w:rsidRPr="00981F0A">
        <w:rPr>
          <w:rFonts w:ascii="Nunito Sans" w:hAnsi="Nunito Sans"/>
          <w:sz w:val="24"/>
          <w:szCs w:val="24"/>
        </w:rPr>
        <w:t>ků a jiných obdobných atrakcí 35</w:t>
      </w:r>
      <w:r w:rsidRPr="00981F0A">
        <w:rPr>
          <w:rFonts w:ascii="Nunito Sans" w:hAnsi="Nunito Sans"/>
          <w:sz w:val="24"/>
          <w:szCs w:val="24"/>
        </w:rPr>
        <w:t>00 Kč za týden,</w:t>
      </w:r>
    </w:p>
    <w:p w:rsidR="00267BE6" w:rsidRPr="00981F0A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981F0A">
        <w:rPr>
          <w:rFonts w:ascii="Nunito Sans" w:hAnsi="Nunito Sans"/>
          <w:sz w:val="24"/>
          <w:szCs w:val="24"/>
        </w:rPr>
        <w:t>za vyhraz</w:t>
      </w:r>
      <w:r w:rsidR="00343D87" w:rsidRPr="00981F0A">
        <w:rPr>
          <w:rFonts w:ascii="Nunito Sans" w:hAnsi="Nunito Sans"/>
          <w:sz w:val="24"/>
          <w:szCs w:val="24"/>
        </w:rPr>
        <w:t>ení trvalého parkovacího místa 30</w:t>
      </w:r>
      <w:r w:rsidRPr="00981F0A">
        <w:rPr>
          <w:rFonts w:ascii="Nunito Sans" w:hAnsi="Nunito Sans"/>
          <w:sz w:val="24"/>
          <w:szCs w:val="24"/>
        </w:rPr>
        <w:t>00 Kč za rok.</w:t>
      </w:r>
    </w:p>
    <w:p w:rsidR="003F4EEE" w:rsidRPr="002D7D10" w:rsidRDefault="003F4EEE" w:rsidP="003F4EEE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Volbu placení poplatku paušální částkou sdělí poplatník správci poplatku v rámci ohlášení dle čl. 4 odst. 1.</w:t>
      </w:r>
    </w:p>
    <w:p w:rsidR="00267BE6" w:rsidRPr="002D7D10" w:rsidRDefault="002B11EC">
      <w:pPr>
        <w:pStyle w:val="Nadpis2"/>
        <w:rPr>
          <w:rFonts w:ascii="Nunito Sans" w:hAnsi="Nunito Sans"/>
        </w:rPr>
      </w:pPr>
      <w:r w:rsidRPr="002D7D10">
        <w:rPr>
          <w:rFonts w:ascii="Nunito Sans" w:hAnsi="Nunito Sans"/>
        </w:rPr>
        <w:t>Čl. 6</w:t>
      </w:r>
      <w:r w:rsidRPr="002D7D10">
        <w:rPr>
          <w:rFonts w:ascii="Nunito Sans" w:hAnsi="Nunito Sans"/>
        </w:rPr>
        <w:br/>
        <w:t>Splatnost poplatku</w:t>
      </w:r>
    </w:p>
    <w:p w:rsidR="00267BE6" w:rsidRPr="002D7D10" w:rsidRDefault="002B11EC">
      <w:pPr>
        <w:pStyle w:val="Odstavec"/>
        <w:numPr>
          <w:ilvl w:val="0"/>
          <w:numId w:val="5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Poplatek je splatný nejpozději do 7 dnů ode dne ukončení užívání veřejného prostranství.</w:t>
      </w:r>
    </w:p>
    <w:p w:rsidR="00267BE6" w:rsidRDefault="002B11EC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Poplatek stanovený</w:t>
      </w:r>
      <w:r w:rsidR="00800C22">
        <w:rPr>
          <w:rFonts w:ascii="Nunito Sans" w:hAnsi="Nunito Sans"/>
          <w:sz w:val="24"/>
          <w:szCs w:val="24"/>
        </w:rPr>
        <w:t xml:space="preserve"> týdenní</w:t>
      </w:r>
      <w:r w:rsidRPr="002D7D10">
        <w:rPr>
          <w:rFonts w:ascii="Nunito Sans" w:hAnsi="Nunito Sans"/>
          <w:sz w:val="24"/>
          <w:szCs w:val="24"/>
        </w:rPr>
        <w:t xml:space="preserve"> paušální částkou je splat</w:t>
      </w:r>
      <w:r w:rsidR="004B7650">
        <w:rPr>
          <w:rFonts w:ascii="Nunito Sans" w:hAnsi="Nunito Sans"/>
          <w:sz w:val="24"/>
          <w:szCs w:val="24"/>
        </w:rPr>
        <w:t>ný do 7 dnů od počátku každého týdenního poplatkového</w:t>
      </w:r>
      <w:r w:rsidRPr="002D7D10">
        <w:rPr>
          <w:rFonts w:ascii="Nunito Sans" w:hAnsi="Nunito Sans"/>
          <w:sz w:val="24"/>
          <w:szCs w:val="24"/>
        </w:rPr>
        <w:t xml:space="preserve"> období.</w:t>
      </w:r>
    </w:p>
    <w:p w:rsidR="004B7650" w:rsidRDefault="004B7650" w:rsidP="004B7650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Poplatek stanovený</w:t>
      </w:r>
      <w:r w:rsidR="00800C22">
        <w:rPr>
          <w:rFonts w:ascii="Nunito Sans" w:hAnsi="Nunito Sans"/>
          <w:sz w:val="24"/>
          <w:szCs w:val="24"/>
        </w:rPr>
        <w:t xml:space="preserve"> roční</w:t>
      </w:r>
      <w:r w:rsidRPr="002D7D10">
        <w:rPr>
          <w:rFonts w:ascii="Nunito Sans" w:hAnsi="Nunito Sans"/>
          <w:sz w:val="24"/>
          <w:szCs w:val="24"/>
        </w:rPr>
        <w:t xml:space="preserve"> paušální částkou je splat</w:t>
      </w:r>
      <w:r>
        <w:rPr>
          <w:rFonts w:ascii="Nunito Sans" w:hAnsi="Nunito Sans"/>
          <w:sz w:val="24"/>
          <w:szCs w:val="24"/>
        </w:rPr>
        <w:t>ný do 30 dnů od počátku každého ročního poplatkového</w:t>
      </w:r>
      <w:r w:rsidRPr="002D7D10">
        <w:rPr>
          <w:rFonts w:ascii="Nunito Sans" w:hAnsi="Nunito Sans"/>
          <w:sz w:val="24"/>
          <w:szCs w:val="24"/>
        </w:rPr>
        <w:t xml:space="preserve"> období.</w:t>
      </w:r>
    </w:p>
    <w:p w:rsidR="00267BE6" w:rsidRPr="002D7D10" w:rsidRDefault="002B11EC">
      <w:pPr>
        <w:pStyle w:val="Nadpis2"/>
        <w:rPr>
          <w:rFonts w:ascii="Nunito Sans" w:hAnsi="Nunito Sans"/>
        </w:rPr>
      </w:pPr>
      <w:r w:rsidRPr="002D7D10">
        <w:rPr>
          <w:rFonts w:ascii="Nunito Sans" w:hAnsi="Nunito Sans"/>
        </w:rPr>
        <w:t>Čl. 7</w:t>
      </w:r>
      <w:r w:rsidRPr="002D7D10">
        <w:rPr>
          <w:rFonts w:ascii="Nunito Sans" w:hAnsi="Nunito Sans"/>
        </w:rPr>
        <w:br/>
        <w:t xml:space="preserve"> Osvobození</w:t>
      </w:r>
    </w:p>
    <w:p w:rsidR="00267BE6" w:rsidRPr="002D7D10" w:rsidRDefault="002B11EC">
      <w:pPr>
        <w:pStyle w:val="Odstavec"/>
        <w:numPr>
          <w:ilvl w:val="0"/>
          <w:numId w:val="6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Poplatek se neplatí:</w:t>
      </w:r>
    </w:p>
    <w:p w:rsidR="00267BE6" w:rsidRPr="002D7D10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lastRenderedPageBreak/>
        <w:t>za vyhrazení trvalého parkovacího místa pro osobu, která je držitelem průkazu ZTP nebo ZTP/P,</w:t>
      </w:r>
    </w:p>
    <w:p w:rsidR="00267BE6" w:rsidRPr="002D7D10" w:rsidRDefault="002B11EC">
      <w:pPr>
        <w:pStyle w:val="Odstavec"/>
        <w:numPr>
          <w:ilvl w:val="1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z akcí pořádaných na veřejném prostranství, jejichž celý výtěžek je odveden na charitativní a veřejně prospěšné účely</w:t>
      </w:r>
      <w:r w:rsidRPr="002D7D10">
        <w:rPr>
          <w:rStyle w:val="Znakapoznpodarou"/>
          <w:rFonts w:ascii="Nunito Sans" w:hAnsi="Nunito Sans"/>
          <w:sz w:val="24"/>
          <w:szCs w:val="24"/>
        </w:rPr>
        <w:footnoteReference w:id="6"/>
      </w:r>
      <w:r w:rsidRPr="002D7D10">
        <w:rPr>
          <w:rFonts w:ascii="Nunito Sans" w:hAnsi="Nunito Sans"/>
          <w:sz w:val="24"/>
          <w:szCs w:val="24"/>
        </w:rPr>
        <w:t>.</w:t>
      </w:r>
    </w:p>
    <w:p w:rsidR="00267BE6" w:rsidRPr="002D7D10" w:rsidRDefault="002B11EC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Od poplatku se dále osvobozují užívání veřejného prostranství pro umístěn</w:t>
      </w:r>
      <w:r w:rsidR="00682E7A">
        <w:rPr>
          <w:rFonts w:ascii="Nunito Sans" w:hAnsi="Nunito Sans"/>
          <w:sz w:val="24"/>
          <w:szCs w:val="24"/>
        </w:rPr>
        <w:t>í skládky stavebního materiálu či</w:t>
      </w:r>
      <w:r w:rsidRPr="002D7D10">
        <w:rPr>
          <w:rFonts w:ascii="Nunito Sans" w:hAnsi="Nunito Sans"/>
          <w:sz w:val="24"/>
          <w:szCs w:val="24"/>
        </w:rPr>
        <w:t xml:space="preserve"> paliva</w:t>
      </w:r>
      <w:r w:rsidR="00682E7A">
        <w:rPr>
          <w:rFonts w:ascii="Nunito Sans" w:hAnsi="Nunito Sans"/>
          <w:sz w:val="24"/>
          <w:szCs w:val="24"/>
        </w:rPr>
        <w:t xml:space="preserve"> a stavebních zařízení</w:t>
      </w:r>
      <w:r w:rsidRPr="002D7D10">
        <w:rPr>
          <w:rFonts w:ascii="Nunito Sans" w:hAnsi="Nunito Sans"/>
          <w:sz w:val="24"/>
          <w:szCs w:val="24"/>
        </w:rPr>
        <w:t xml:space="preserve"> na dobu kratší 7 dní.</w:t>
      </w:r>
    </w:p>
    <w:p w:rsidR="00267BE6" w:rsidRPr="002D7D10" w:rsidRDefault="002B11EC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 w:rsidRPr="002D7D10">
        <w:rPr>
          <w:rStyle w:val="Znakapoznpodarou"/>
          <w:rFonts w:ascii="Nunito Sans" w:hAnsi="Nunito Sans"/>
          <w:sz w:val="24"/>
          <w:szCs w:val="24"/>
        </w:rPr>
        <w:footnoteReference w:id="7"/>
      </w:r>
      <w:r w:rsidRPr="002D7D10">
        <w:rPr>
          <w:rFonts w:ascii="Nunito Sans" w:hAnsi="Nunito Sans"/>
          <w:sz w:val="24"/>
          <w:szCs w:val="24"/>
        </w:rPr>
        <w:t>.</w:t>
      </w:r>
    </w:p>
    <w:p w:rsidR="00267BE6" w:rsidRPr="002D7D10" w:rsidRDefault="002B11EC">
      <w:pPr>
        <w:pStyle w:val="Nadpis2"/>
        <w:rPr>
          <w:rFonts w:ascii="Nunito Sans" w:hAnsi="Nunito Sans"/>
        </w:rPr>
      </w:pPr>
      <w:r w:rsidRPr="002D7D10">
        <w:rPr>
          <w:rFonts w:ascii="Nunito Sans" w:hAnsi="Nunito Sans"/>
        </w:rPr>
        <w:t>Čl. 8</w:t>
      </w:r>
      <w:r w:rsidRPr="002D7D10">
        <w:rPr>
          <w:rFonts w:ascii="Nunito Sans" w:hAnsi="Nunito Sans"/>
        </w:rPr>
        <w:br/>
        <w:t xml:space="preserve"> Přechodné a zrušovací ustanovení</w:t>
      </w:r>
    </w:p>
    <w:p w:rsidR="00267BE6" w:rsidRPr="002D7D10" w:rsidRDefault="002B11EC">
      <w:pPr>
        <w:pStyle w:val="Odstavec"/>
        <w:numPr>
          <w:ilvl w:val="0"/>
          <w:numId w:val="7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Poplatkové povinnosti vzniklé před nabytím účinnosti této vyhlášky se posuzují podle dosavadních právních předpisů.</w:t>
      </w:r>
    </w:p>
    <w:p w:rsidR="00267BE6" w:rsidRPr="002D7D10" w:rsidRDefault="002B11EC">
      <w:pPr>
        <w:pStyle w:val="Odstavec"/>
        <w:numPr>
          <w:ilvl w:val="0"/>
          <w:numId w:val="1"/>
        </w:numPr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 xml:space="preserve">Zrušuje se obecně závazná vyhláška č. 2/2019, o místních poplatcích, ze dne </w:t>
      </w:r>
      <w:r w:rsidR="00A30707">
        <w:rPr>
          <w:rFonts w:ascii="Nunito Sans" w:hAnsi="Nunito Sans"/>
          <w:sz w:val="24"/>
          <w:szCs w:val="24"/>
        </w:rPr>
        <w:br/>
      </w:r>
      <w:r w:rsidRPr="002D7D10">
        <w:rPr>
          <w:rFonts w:ascii="Nunito Sans" w:hAnsi="Nunito Sans"/>
          <w:sz w:val="24"/>
          <w:szCs w:val="24"/>
        </w:rPr>
        <w:t>4. prosince 2019.</w:t>
      </w:r>
    </w:p>
    <w:p w:rsidR="00267BE6" w:rsidRPr="002D7D10" w:rsidRDefault="002B11EC">
      <w:pPr>
        <w:pStyle w:val="Nadpis2"/>
        <w:rPr>
          <w:rFonts w:ascii="Nunito Sans" w:hAnsi="Nunito Sans"/>
        </w:rPr>
      </w:pPr>
      <w:r w:rsidRPr="002D7D10">
        <w:rPr>
          <w:rFonts w:ascii="Nunito Sans" w:hAnsi="Nunito Sans"/>
        </w:rPr>
        <w:t>Čl. 9</w:t>
      </w:r>
      <w:r w:rsidRPr="002D7D10">
        <w:rPr>
          <w:rFonts w:ascii="Nunito Sans" w:hAnsi="Nunito Sans"/>
        </w:rPr>
        <w:br/>
        <w:t>Účinnost</w:t>
      </w:r>
    </w:p>
    <w:p w:rsidR="00267BE6" w:rsidRPr="002D7D10" w:rsidRDefault="002B11EC">
      <w:pPr>
        <w:pStyle w:val="Odstavec"/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67BE6" w:rsidRPr="002D7D1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BE6" w:rsidRPr="002D7D10" w:rsidRDefault="002B11EC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  <w:r w:rsidRPr="002D7D10">
              <w:rPr>
                <w:rFonts w:ascii="Nunito Sans" w:hAnsi="Nunito Sans"/>
                <w:sz w:val="24"/>
                <w:szCs w:val="24"/>
              </w:rPr>
              <w:t>Mgr. Jiří Vlček v. r.</w:t>
            </w:r>
            <w:r w:rsidRPr="002D7D10">
              <w:rPr>
                <w:rFonts w:ascii="Nunito Sans" w:hAnsi="Nunito Sans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BE6" w:rsidRPr="002D7D10" w:rsidRDefault="002B11EC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  <w:r w:rsidRPr="002D7D10">
              <w:rPr>
                <w:rFonts w:ascii="Nunito Sans" w:hAnsi="Nunito Sans"/>
                <w:sz w:val="24"/>
                <w:szCs w:val="24"/>
              </w:rPr>
              <w:t>Miroslav Lev v. r.</w:t>
            </w:r>
            <w:r w:rsidRPr="002D7D10">
              <w:rPr>
                <w:rFonts w:ascii="Nunito Sans" w:hAnsi="Nunito Sans"/>
                <w:sz w:val="24"/>
                <w:szCs w:val="24"/>
              </w:rPr>
              <w:br/>
              <w:t xml:space="preserve"> místostarosta</w:t>
            </w:r>
          </w:p>
        </w:tc>
      </w:tr>
      <w:tr w:rsidR="00267BE6" w:rsidRPr="002D7D1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BE6" w:rsidRPr="002D7D10" w:rsidRDefault="00267BE6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BE6" w:rsidRPr="002D7D10" w:rsidRDefault="00267BE6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</w:p>
        </w:tc>
      </w:tr>
    </w:tbl>
    <w:p w:rsidR="006D62E6" w:rsidRDefault="006D62E6">
      <w:pPr>
        <w:rPr>
          <w:rFonts w:ascii="Nunito Sans" w:hAnsi="Nunito Sans"/>
        </w:rPr>
      </w:pPr>
    </w:p>
    <w:p w:rsidR="00682E7A" w:rsidRDefault="00682E7A">
      <w:pPr>
        <w:rPr>
          <w:rFonts w:ascii="Nunito Sans" w:hAnsi="Nunito Sans"/>
        </w:rPr>
      </w:pPr>
    </w:p>
    <w:p w:rsidR="00682E7A" w:rsidRDefault="00682E7A">
      <w:pPr>
        <w:rPr>
          <w:rFonts w:ascii="Nunito Sans" w:hAnsi="Nunito Sans"/>
        </w:rPr>
      </w:pPr>
    </w:p>
    <w:p w:rsidR="00682E7A" w:rsidRDefault="00682E7A">
      <w:pPr>
        <w:rPr>
          <w:rFonts w:ascii="Nunito Sans" w:hAnsi="Nunito Sans"/>
        </w:rPr>
      </w:pPr>
    </w:p>
    <w:p w:rsidR="00682E7A" w:rsidRDefault="00682E7A">
      <w:pPr>
        <w:rPr>
          <w:rFonts w:ascii="Nunito Sans" w:hAnsi="Nunito Sans"/>
        </w:rPr>
      </w:pPr>
    </w:p>
    <w:p w:rsidR="00682E7A" w:rsidRDefault="00682E7A">
      <w:pPr>
        <w:rPr>
          <w:rFonts w:ascii="Nunito Sans" w:hAnsi="Nunito Sans"/>
        </w:rPr>
      </w:pPr>
    </w:p>
    <w:p w:rsidR="002F008C" w:rsidRDefault="002F008C" w:rsidP="001B7C16">
      <w:pPr>
        <w:rPr>
          <w:rFonts w:ascii="Nunito Sans" w:hAnsi="Nunito Sans"/>
          <w:b/>
        </w:rPr>
      </w:pPr>
    </w:p>
    <w:p w:rsidR="002F008C" w:rsidRDefault="002F008C" w:rsidP="001B7C16">
      <w:pPr>
        <w:rPr>
          <w:rFonts w:ascii="Nunito Sans" w:hAnsi="Nunito Sans"/>
          <w:b/>
        </w:rPr>
      </w:pPr>
    </w:p>
    <w:p w:rsidR="002F008C" w:rsidRDefault="002F008C" w:rsidP="001B7C16">
      <w:pPr>
        <w:rPr>
          <w:rFonts w:ascii="Nunito Sans" w:hAnsi="Nunito Sans"/>
          <w:b/>
        </w:rPr>
      </w:pPr>
    </w:p>
    <w:p w:rsidR="002F008C" w:rsidRDefault="002F008C" w:rsidP="001B7C16">
      <w:pPr>
        <w:rPr>
          <w:rFonts w:ascii="Nunito Sans" w:hAnsi="Nunito Sans"/>
          <w:b/>
        </w:rPr>
      </w:pPr>
    </w:p>
    <w:p w:rsidR="001B7C16" w:rsidRPr="001B7C16" w:rsidRDefault="001B7C16" w:rsidP="001B7C16">
      <w:pPr>
        <w:rPr>
          <w:rFonts w:ascii="Nunito Sans" w:hAnsi="Nunito Sans"/>
          <w:b/>
        </w:rPr>
      </w:pPr>
      <w:r w:rsidRPr="001B7C16">
        <w:rPr>
          <w:rFonts w:ascii="Nunito Sans" w:hAnsi="Nunito Sans"/>
          <w:b/>
        </w:rPr>
        <w:lastRenderedPageBreak/>
        <w:t>Příloha č. 1 k obecně závazné vyhlášce o místním poplatku za užívání veřejného prostranství.</w:t>
      </w:r>
    </w:p>
    <w:p w:rsidR="001B7C16" w:rsidRDefault="001B7C16" w:rsidP="001B7C16">
      <w:pPr>
        <w:rPr>
          <w:rFonts w:ascii="Nunito Sans" w:hAnsi="Nunito Sans"/>
        </w:rPr>
      </w:pPr>
    </w:p>
    <w:p w:rsidR="001B7C16" w:rsidRPr="00682E7A" w:rsidRDefault="001B7C16" w:rsidP="001B7C16">
      <w:pPr>
        <w:rPr>
          <w:rFonts w:ascii="Nunito Sans" w:hAnsi="Nunito Sans"/>
        </w:rPr>
      </w:pPr>
      <w:r w:rsidRPr="00682E7A">
        <w:rPr>
          <w:rFonts w:ascii="Nunito Sans" w:hAnsi="Nunito Sans"/>
        </w:rPr>
        <w:t>Veřejným prostranstvím podle této vyhlášky jso</w:t>
      </w:r>
      <w:r>
        <w:rPr>
          <w:rFonts w:ascii="Nunito Sans" w:hAnsi="Nunito Sans"/>
        </w:rPr>
        <w:t xml:space="preserve">u pozemky v k. ú. Luboměř parc. </w:t>
      </w:r>
      <w:proofErr w:type="gramStart"/>
      <w:r w:rsidRPr="00682E7A">
        <w:rPr>
          <w:rFonts w:ascii="Nunito Sans" w:hAnsi="Nunito Sans"/>
        </w:rPr>
        <w:t>č.</w:t>
      </w:r>
      <w:proofErr w:type="gramEnd"/>
      <w:r w:rsidRPr="00682E7A">
        <w:rPr>
          <w:rFonts w:ascii="Nunito Sans" w:hAnsi="Nunito Sans"/>
        </w:rPr>
        <w:t>:</w:t>
      </w:r>
    </w:p>
    <w:p w:rsidR="001B7C16" w:rsidRPr="00682E7A" w:rsidRDefault="001B7C16" w:rsidP="001B7C16">
      <w:pPr>
        <w:rPr>
          <w:rFonts w:ascii="Nunito Sans" w:hAnsi="Nunito Sans"/>
        </w:rPr>
      </w:pPr>
    </w:p>
    <w:p w:rsidR="001B7C16" w:rsidRPr="00682E7A" w:rsidRDefault="001B7C16" w:rsidP="001B7C16">
      <w:pPr>
        <w:rPr>
          <w:rFonts w:ascii="Nunito Sans" w:hAnsi="Nunito Sans"/>
          <w:b/>
        </w:rPr>
      </w:pPr>
      <w:r w:rsidRPr="00682E7A">
        <w:rPr>
          <w:rFonts w:ascii="Nunito Sans" w:hAnsi="Nunito Sans"/>
          <w:b/>
        </w:rPr>
        <w:t>Luboměř</w:t>
      </w:r>
    </w:p>
    <w:p w:rsidR="001B7C16" w:rsidRPr="00682E7A" w:rsidRDefault="001B7C16" w:rsidP="001B7C16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80                                    </w:t>
      </w:r>
      <w:r w:rsidRPr="00682E7A">
        <w:rPr>
          <w:rFonts w:ascii="Nunito Sans" w:hAnsi="Nunito Sans"/>
        </w:rPr>
        <w:tab/>
        <w:t>ostatní plocha</w:t>
      </w:r>
    </w:p>
    <w:p w:rsidR="001B7C16" w:rsidRPr="00682E7A" w:rsidRDefault="001B7C16" w:rsidP="001B7C16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75                                    </w:t>
      </w:r>
      <w:r w:rsidRPr="00682E7A">
        <w:rPr>
          <w:rFonts w:ascii="Nunito Sans" w:hAnsi="Nunito Sans"/>
        </w:rPr>
        <w:tab/>
        <w:t>ostatní plocha</w:t>
      </w:r>
    </w:p>
    <w:p w:rsidR="001B7C16" w:rsidRPr="00682E7A" w:rsidRDefault="001B7C16" w:rsidP="001B7C16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1938/1                             </w:t>
      </w:r>
      <w:r w:rsidRPr="00682E7A">
        <w:rPr>
          <w:rFonts w:ascii="Nunito Sans" w:hAnsi="Nunito Sans"/>
        </w:rPr>
        <w:tab/>
        <w:t>ostatní plocha silnice (před obecním úřadem)</w:t>
      </w:r>
    </w:p>
    <w:p w:rsidR="001B7C16" w:rsidRDefault="001B7C16" w:rsidP="00682E7A">
      <w:pPr>
        <w:tabs>
          <w:tab w:val="left" w:pos="2835"/>
        </w:tabs>
        <w:rPr>
          <w:rFonts w:ascii="Nunito Sans" w:hAnsi="Nunito Sans"/>
        </w:rPr>
      </w:pP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1923/2                             </w:t>
      </w:r>
      <w:r w:rsidRPr="00682E7A">
        <w:rPr>
          <w:rFonts w:ascii="Nunito Sans" w:hAnsi="Nunito Sans"/>
        </w:rPr>
        <w:tab/>
        <w:t>ostatní plocha, ostatní komunikace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1923/1                             </w:t>
      </w:r>
      <w:r w:rsidRPr="00682E7A">
        <w:rPr>
          <w:rFonts w:ascii="Nunito Sans" w:hAnsi="Nunito Sans"/>
        </w:rPr>
        <w:tab/>
        <w:t>ostatní plocha, ostatní komunikace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1938/3                             </w:t>
      </w:r>
      <w:r w:rsidRPr="00682E7A">
        <w:rPr>
          <w:rFonts w:ascii="Nunito Sans" w:hAnsi="Nunito Sans"/>
        </w:rPr>
        <w:tab/>
        <w:t>ostatní plocha, ostatní komunikace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1938/5                             </w:t>
      </w:r>
      <w:r w:rsidRPr="00682E7A">
        <w:rPr>
          <w:rFonts w:ascii="Nunito Sans" w:hAnsi="Nunito Sans"/>
        </w:rPr>
        <w:tab/>
        <w:t>ostatní plocha, ostatní komunikace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1938/6                             </w:t>
      </w:r>
      <w:r w:rsidRPr="00682E7A">
        <w:rPr>
          <w:rFonts w:ascii="Nunito Sans" w:hAnsi="Nunito Sans"/>
        </w:rPr>
        <w:tab/>
        <w:t>ostatní plocha, ostatní komunikace</w:t>
      </w:r>
    </w:p>
    <w:p w:rsidR="00992CB6" w:rsidRPr="00682E7A" w:rsidRDefault="00992CB6" w:rsidP="00992CB6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189/1                               </w:t>
      </w:r>
      <w:r w:rsidRPr="00682E7A">
        <w:rPr>
          <w:rFonts w:ascii="Nunito Sans" w:hAnsi="Nunito Sans"/>
        </w:rPr>
        <w:tab/>
        <w:t>ostatní plocha, ostatní komunikace</w:t>
      </w:r>
    </w:p>
    <w:p w:rsid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189/2                               </w:t>
      </w:r>
      <w:r w:rsidRPr="00682E7A">
        <w:rPr>
          <w:rFonts w:ascii="Nunito Sans" w:hAnsi="Nunito Sans"/>
        </w:rPr>
        <w:tab/>
        <w:t>ostatní plocha</w:t>
      </w:r>
      <w:r w:rsidR="00992CB6">
        <w:rPr>
          <w:rFonts w:ascii="Nunito Sans" w:hAnsi="Nunito Sans"/>
        </w:rPr>
        <w:t>,</w:t>
      </w:r>
      <w:r w:rsidRPr="00682E7A">
        <w:rPr>
          <w:rFonts w:ascii="Nunito Sans" w:hAnsi="Nunito Sans"/>
        </w:rPr>
        <w:t xml:space="preserve"> zeleň</w:t>
      </w:r>
    </w:p>
    <w:p w:rsidR="00992CB6" w:rsidRPr="00682E7A" w:rsidRDefault="00992CB6" w:rsidP="00682E7A">
      <w:pPr>
        <w:tabs>
          <w:tab w:val="left" w:pos="2835"/>
        </w:tabs>
        <w:rPr>
          <w:rFonts w:ascii="Nunito Sans" w:hAnsi="Nunito Sans"/>
        </w:rPr>
      </w:pPr>
      <w:r>
        <w:rPr>
          <w:rFonts w:ascii="Nunito Sans" w:hAnsi="Nunito Sans"/>
        </w:rPr>
        <w:t>189/3</w:t>
      </w:r>
      <w:r w:rsidRPr="00682E7A">
        <w:rPr>
          <w:rFonts w:ascii="Nunito Sans" w:hAnsi="Nunito Sans"/>
        </w:rPr>
        <w:t xml:space="preserve">                              </w:t>
      </w:r>
      <w:r w:rsidRPr="00682E7A">
        <w:rPr>
          <w:rFonts w:ascii="Nunito Sans" w:hAnsi="Nunito Sans"/>
        </w:rPr>
        <w:tab/>
        <w:t>ostatní plocha</w:t>
      </w:r>
      <w:r>
        <w:rPr>
          <w:rFonts w:ascii="Nunito Sans" w:hAnsi="Nunito Sans"/>
        </w:rPr>
        <w:t>,</w:t>
      </w:r>
      <w:r w:rsidRPr="00682E7A">
        <w:rPr>
          <w:rFonts w:ascii="Nunito Sans" w:hAnsi="Nunito Sans"/>
        </w:rPr>
        <w:t xml:space="preserve"> zeleň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1938/2                             </w:t>
      </w:r>
      <w:r w:rsidRPr="00682E7A">
        <w:rPr>
          <w:rFonts w:ascii="Nunito Sans" w:hAnsi="Nunito Sans"/>
        </w:rPr>
        <w:tab/>
        <w:t>ostatní plocha, ostatní komunikace (u obchodu)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196/1                               </w:t>
      </w:r>
      <w:r w:rsidRPr="00682E7A">
        <w:rPr>
          <w:rFonts w:ascii="Nunito Sans" w:hAnsi="Nunito Sans"/>
        </w:rPr>
        <w:tab/>
        <w:t>trvalý travní porost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159/1                               </w:t>
      </w:r>
      <w:r w:rsidRPr="00682E7A">
        <w:rPr>
          <w:rFonts w:ascii="Nunito Sans" w:hAnsi="Nunito Sans"/>
        </w:rPr>
        <w:tab/>
        <w:t>trvalý travní porost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199                                  </w:t>
      </w:r>
      <w:r w:rsidRPr="00682E7A">
        <w:rPr>
          <w:rFonts w:ascii="Nunito Sans" w:hAnsi="Nunito Sans"/>
        </w:rPr>
        <w:tab/>
        <w:t>trvalý travní porost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206                                  </w:t>
      </w:r>
      <w:r w:rsidRPr="00682E7A">
        <w:rPr>
          <w:rFonts w:ascii="Nunito Sans" w:hAnsi="Nunito Sans"/>
        </w:rPr>
        <w:tab/>
        <w:t>trvalý travní porost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2015                                </w:t>
      </w:r>
      <w:r w:rsidRPr="00682E7A">
        <w:rPr>
          <w:rFonts w:ascii="Nunito Sans" w:hAnsi="Nunito Sans"/>
        </w:rPr>
        <w:tab/>
        <w:t>ostatní plocha, ostatní komunikace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1917                                </w:t>
      </w:r>
      <w:r w:rsidRPr="00682E7A">
        <w:rPr>
          <w:rFonts w:ascii="Nunito Sans" w:hAnsi="Nunito Sans"/>
        </w:rPr>
        <w:tab/>
        <w:t>ostatní plocha, ostatní komunikace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208/1                               </w:t>
      </w:r>
      <w:r w:rsidRPr="00682E7A">
        <w:rPr>
          <w:rFonts w:ascii="Nunito Sans" w:hAnsi="Nunito Sans"/>
        </w:rPr>
        <w:tab/>
        <w:t>trvalý travní porost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1291/2                             </w:t>
      </w:r>
      <w:r w:rsidRPr="00682E7A">
        <w:rPr>
          <w:rFonts w:ascii="Nunito Sans" w:hAnsi="Nunito Sans"/>
        </w:rPr>
        <w:tab/>
        <w:t>trvalý travní porost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1291/3                             </w:t>
      </w:r>
      <w:r w:rsidRPr="00682E7A">
        <w:rPr>
          <w:rFonts w:ascii="Nunito Sans" w:hAnsi="Nunito Sans"/>
        </w:rPr>
        <w:tab/>
        <w:t>trvalý travní porost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1291/4                             </w:t>
      </w:r>
      <w:r w:rsidRPr="00682E7A">
        <w:rPr>
          <w:rFonts w:ascii="Nunito Sans" w:hAnsi="Nunito Sans"/>
        </w:rPr>
        <w:tab/>
        <w:t>zahrada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1298                                </w:t>
      </w:r>
      <w:r w:rsidRPr="00682E7A">
        <w:rPr>
          <w:rFonts w:ascii="Nunito Sans" w:hAnsi="Nunito Sans"/>
        </w:rPr>
        <w:tab/>
        <w:t>trvalý travní porost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1311                                </w:t>
      </w:r>
      <w:r w:rsidRPr="00682E7A">
        <w:rPr>
          <w:rFonts w:ascii="Nunito Sans" w:hAnsi="Nunito Sans"/>
        </w:rPr>
        <w:tab/>
        <w:t>ostatní plocha, ostatní komunikace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1914/2                             </w:t>
      </w:r>
      <w:r w:rsidRPr="00682E7A">
        <w:rPr>
          <w:rFonts w:ascii="Nunito Sans" w:hAnsi="Nunito Sans"/>
        </w:rPr>
        <w:tab/>
        <w:t>ostatní plocha, ostatní komunikace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1315/1                             </w:t>
      </w:r>
      <w:r w:rsidRPr="00682E7A">
        <w:rPr>
          <w:rFonts w:ascii="Nunito Sans" w:hAnsi="Nunito Sans"/>
        </w:rPr>
        <w:tab/>
        <w:t>trvalý travní porost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>870/1</w:t>
      </w:r>
      <w:r w:rsidRPr="00682E7A">
        <w:rPr>
          <w:rFonts w:ascii="Nunito Sans" w:hAnsi="Nunito Sans"/>
        </w:rPr>
        <w:tab/>
        <w:t>ostatní plocha, jiná plocha (areál Na Drahách)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>870/4</w:t>
      </w:r>
      <w:r w:rsidRPr="00682E7A">
        <w:rPr>
          <w:rFonts w:ascii="Nunito Sans" w:hAnsi="Nunito Sans"/>
        </w:rPr>
        <w:tab/>
        <w:t>orná půda (areál Na Drahách)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>869</w:t>
      </w:r>
      <w:r w:rsidRPr="00682E7A">
        <w:rPr>
          <w:rFonts w:ascii="Nunito Sans" w:hAnsi="Nunito Sans"/>
        </w:rPr>
        <w:tab/>
        <w:t>ostatní plocha, ostatní komunikace (areál Na Drahách)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>868/1</w:t>
      </w:r>
      <w:r w:rsidRPr="00682E7A">
        <w:rPr>
          <w:rFonts w:ascii="Nunito Sans" w:hAnsi="Nunito Sans"/>
        </w:rPr>
        <w:tab/>
        <w:t>orná půda (areál Na Drahách)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>868/2</w:t>
      </w:r>
      <w:r w:rsidRPr="00682E7A">
        <w:rPr>
          <w:rFonts w:ascii="Nunito Sans" w:hAnsi="Nunito Sans"/>
        </w:rPr>
        <w:tab/>
        <w:t>ostatní plocha, jiná plocha (areál Na Drahách)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>1924</w:t>
      </w:r>
      <w:r w:rsidRPr="00682E7A">
        <w:rPr>
          <w:rFonts w:ascii="Nunito Sans" w:hAnsi="Nunito Sans"/>
        </w:rPr>
        <w:tab/>
        <w:t>ostatní plocha, ostatní komunikace (areál Na Drahách)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</w:p>
    <w:p w:rsidR="00682E7A" w:rsidRPr="00682E7A" w:rsidRDefault="00F84ED5" w:rsidP="00682E7A">
      <w:pPr>
        <w:tabs>
          <w:tab w:val="left" w:pos="2835"/>
        </w:tabs>
        <w:rPr>
          <w:rFonts w:ascii="Nunito Sans" w:hAnsi="Nunito Sans"/>
          <w:b/>
        </w:rPr>
      </w:pPr>
      <w:r>
        <w:rPr>
          <w:rFonts w:ascii="Nunito Sans" w:hAnsi="Nunito Sans"/>
          <w:b/>
        </w:rPr>
        <w:t>Helti</w:t>
      </w:r>
      <w:r w:rsidR="00682E7A" w:rsidRPr="00682E7A">
        <w:rPr>
          <w:rFonts w:ascii="Nunito Sans" w:hAnsi="Nunito Sans"/>
          <w:b/>
        </w:rPr>
        <w:t>nov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1662/2                             </w:t>
      </w:r>
      <w:r w:rsidRPr="00682E7A">
        <w:rPr>
          <w:rFonts w:ascii="Nunito Sans" w:hAnsi="Nunito Sans"/>
        </w:rPr>
        <w:tab/>
        <w:t>ostatní plocha (točna autobusů)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1788/1                             </w:t>
      </w:r>
      <w:r w:rsidRPr="00682E7A">
        <w:rPr>
          <w:rFonts w:ascii="Nunito Sans" w:hAnsi="Nunito Sans"/>
        </w:rPr>
        <w:tab/>
        <w:t>trvalý travní porost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1788/2                             </w:t>
      </w:r>
      <w:r w:rsidRPr="00682E7A">
        <w:rPr>
          <w:rFonts w:ascii="Nunito Sans" w:hAnsi="Nunito Sans"/>
        </w:rPr>
        <w:tab/>
        <w:t>ostatní plocha (zeleň)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lastRenderedPageBreak/>
        <w:t xml:space="preserve">1788/3                             </w:t>
      </w:r>
      <w:r w:rsidRPr="00682E7A">
        <w:rPr>
          <w:rFonts w:ascii="Nunito Sans" w:hAnsi="Nunito Sans"/>
        </w:rPr>
        <w:tab/>
        <w:t>zahrada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1789                                </w:t>
      </w:r>
      <w:r w:rsidRPr="00682E7A">
        <w:rPr>
          <w:rFonts w:ascii="Nunito Sans" w:hAnsi="Nunito Sans"/>
        </w:rPr>
        <w:tab/>
        <w:t>jiná plocha (výletiště Na rybníku)</w:t>
      </w:r>
    </w:p>
    <w:p w:rsid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1874/1                            </w:t>
      </w:r>
      <w:r w:rsidR="00BE5D56">
        <w:rPr>
          <w:rFonts w:ascii="Nunito Sans" w:hAnsi="Nunito Sans"/>
        </w:rPr>
        <w:t xml:space="preserve"> </w:t>
      </w:r>
      <w:r w:rsidR="00BE5D56">
        <w:rPr>
          <w:rFonts w:ascii="Nunito Sans" w:hAnsi="Nunito Sans"/>
        </w:rPr>
        <w:tab/>
        <w:t>komunikace po osadě</w:t>
      </w:r>
    </w:p>
    <w:p w:rsidR="00BE5D56" w:rsidRPr="00682E7A" w:rsidRDefault="00BE5D56" w:rsidP="00682E7A">
      <w:pPr>
        <w:tabs>
          <w:tab w:val="left" w:pos="2835"/>
        </w:tabs>
        <w:rPr>
          <w:rFonts w:ascii="Nunito Sans" w:hAnsi="Nunito Sans"/>
        </w:rPr>
      </w:pPr>
      <w:r>
        <w:rPr>
          <w:rFonts w:ascii="Nunito Sans" w:hAnsi="Nunito Sans"/>
        </w:rPr>
        <w:t>1871/1</w:t>
      </w:r>
      <w:r>
        <w:rPr>
          <w:rFonts w:ascii="Nunito Sans" w:hAnsi="Nunito Sans"/>
        </w:rPr>
        <w:tab/>
        <w:t>ostatní plocha (záhumení cesta)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1766                                </w:t>
      </w:r>
      <w:r w:rsidRPr="00682E7A">
        <w:rPr>
          <w:rFonts w:ascii="Nunito Sans" w:hAnsi="Nunito Sans"/>
        </w:rPr>
        <w:tab/>
        <w:t>zahrada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1753                                </w:t>
      </w:r>
      <w:r w:rsidRPr="00682E7A">
        <w:rPr>
          <w:rFonts w:ascii="Nunito Sans" w:hAnsi="Nunito Sans"/>
        </w:rPr>
        <w:tab/>
        <w:t>trvalý travní porost (parkoviště)</w:t>
      </w:r>
    </w:p>
    <w:p w:rsidR="00682E7A" w:rsidRPr="00682E7A" w:rsidRDefault="00682E7A" w:rsidP="00682E7A">
      <w:pPr>
        <w:tabs>
          <w:tab w:val="left" w:pos="2835"/>
        </w:tabs>
        <w:rPr>
          <w:rFonts w:ascii="Nunito Sans" w:hAnsi="Nunito Sans"/>
        </w:rPr>
      </w:pPr>
      <w:r w:rsidRPr="00682E7A">
        <w:rPr>
          <w:rFonts w:ascii="Nunito Sans" w:hAnsi="Nunito Sans"/>
        </w:rPr>
        <w:t xml:space="preserve">1873/2                             </w:t>
      </w:r>
      <w:r w:rsidRPr="00682E7A">
        <w:rPr>
          <w:rFonts w:ascii="Nunito Sans" w:hAnsi="Nunito Sans"/>
        </w:rPr>
        <w:tab/>
        <w:t>ostatní plocha (hlavní komunikace)</w:t>
      </w:r>
    </w:p>
    <w:p w:rsidR="00682E7A" w:rsidRPr="002D7D10" w:rsidRDefault="00682E7A">
      <w:pPr>
        <w:rPr>
          <w:rFonts w:ascii="Nunito Sans" w:hAnsi="Nunito Sans"/>
        </w:rPr>
      </w:pPr>
    </w:p>
    <w:sectPr w:rsidR="00682E7A" w:rsidRPr="002D7D1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F05" w:rsidRDefault="003F2F05">
      <w:r>
        <w:separator/>
      </w:r>
    </w:p>
  </w:endnote>
  <w:endnote w:type="continuationSeparator" w:id="0">
    <w:p w:rsidR="003F2F05" w:rsidRDefault="003F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F05" w:rsidRDefault="003F2F05">
      <w:r>
        <w:rPr>
          <w:color w:val="000000"/>
        </w:rPr>
        <w:separator/>
      </w:r>
    </w:p>
  </w:footnote>
  <w:footnote w:type="continuationSeparator" w:id="0">
    <w:p w:rsidR="003F2F05" w:rsidRDefault="003F2F05">
      <w:r>
        <w:continuationSeparator/>
      </w:r>
    </w:p>
  </w:footnote>
  <w:footnote w:id="1">
    <w:p w:rsidR="00267BE6" w:rsidRDefault="002B11E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267BE6" w:rsidRDefault="002B11E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267BE6" w:rsidRDefault="002B11EC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267BE6" w:rsidRDefault="002B11E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267BE6" w:rsidRDefault="002B11E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267BE6" w:rsidRDefault="002B11E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267BE6" w:rsidRDefault="002B11E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C2AC2"/>
    <w:multiLevelType w:val="multilevel"/>
    <w:tmpl w:val="295289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C523D2F"/>
    <w:multiLevelType w:val="multilevel"/>
    <w:tmpl w:val="C90EB2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E6"/>
    <w:rsid w:val="00124AF4"/>
    <w:rsid w:val="001B7C16"/>
    <w:rsid w:val="001E2701"/>
    <w:rsid w:val="00267BE6"/>
    <w:rsid w:val="002B11EC"/>
    <w:rsid w:val="002D7D10"/>
    <w:rsid w:val="002F008C"/>
    <w:rsid w:val="00343D87"/>
    <w:rsid w:val="003C009A"/>
    <w:rsid w:val="003C7948"/>
    <w:rsid w:val="003F2F05"/>
    <w:rsid w:val="003F4EEE"/>
    <w:rsid w:val="003F5C0B"/>
    <w:rsid w:val="004B7650"/>
    <w:rsid w:val="004E3E22"/>
    <w:rsid w:val="00663F91"/>
    <w:rsid w:val="00682E7A"/>
    <w:rsid w:val="006943FE"/>
    <w:rsid w:val="006D62E6"/>
    <w:rsid w:val="007F3C72"/>
    <w:rsid w:val="00800C22"/>
    <w:rsid w:val="008B4233"/>
    <w:rsid w:val="0091470A"/>
    <w:rsid w:val="00981F0A"/>
    <w:rsid w:val="00992CB6"/>
    <w:rsid w:val="00A30707"/>
    <w:rsid w:val="00B50A34"/>
    <w:rsid w:val="00BD638E"/>
    <w:rsid w:val="00BE5D56"/>
    <w:rsid w:val="00C52454"/>
    <w:rsid w:val="00CB09AE"/>
    <w:rsid w:val="00CE5088"/>
    <w:rsid w:val="00EF039E"/>
    <w:rsid w:val="00F459B9"/>
    <w:rsid w:val="00F8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E8533-C148-4EBF-A9B9-6528284D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F008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1103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 Vlček</dc:creator>
  <cp:lastModifiedBy>Mgr. Jiří Vlček</cp:lastModifiedBy>
  <cp:revision>9</cp:revision>
  <dcterms:created xsi:type="dcterms:W3CDTF">2023-09-13T12:16:00Z</dcterms:created>
  <dcterms:modified xsi:type="dcterms:W3CDTF">2023-12-01T10:16:00Z</dcterms:modified>
</cp:coreProperties>
</file>