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FD41" w14:textId="6C618E48" w:rsidR="008D6906" w:rsidRPr="00976BBD" w:rsidRDefault="008D6906" w:rsidP="008D6906">
      <w:pPr>
        <w:spacing w:line="276" w:lineRule="auto"/>
        <w:jc w:val="center"/>
        <w:rPr>
          <w:rFonts w:ascii="Georgia Pro" w:hAnsi="Georgia Pro" w:cs="Arial"/>
          <w:b/>
        </w:rPr>
      </w:pPr>
      <w:r w:rsidRPr="00976BBD">
        <w:rPr>
          <w:rFonts w:ascii="Georgia Pro" w:hAnsi="Georgia Pro" w:cs="Arial"/>
          <w:b/>
        </w:rPr>
        <w:t>OBEC</w:t>
      </w:r>
      <w:r w:rsidR="008532B6" w:rsidRPr="00976BBD">
        <w:rPr>
          <w:rFonts w:ascii="Georgia Pro" w:hAnsi="Georgia Pro" w:cs="Arial"/>
          <w:b/>
        </w:rPr>
        <w:t xml:space="preserve"> RUPRECHTOV</w:t>
      </w:r>
    </w:p>
    <w:p w14:paraId="069A602A" w14:textId="33C81471" w:rsidR="008D6906" w:rsidRPr="00976BBD" w:rsidRDefault="008D6906" w:rsidP="008D6906">
      <w:pPr>
        <w:spacing w:line="276" w:lineRule="auto"/>
        <w:jc w:val="center"/>
        <w:rPr>
          <w:rFonts w:ascii="Georgia Pro" w:hAnsi="Georgia Pro" w:cs="Arial"/>
          <w:b/>
        </w:rPr>
      </w:pPr>
      <w:r w:rsidRPr="00976BBD">
        <w:rPr>
          <w:rFonts w:ascii="Georgia Pro" w:hAnsi="Georgia Pro" w:cs="Arial"/>
          <w:b/>
        </w:rPr>
        <w:t xml:space="preserve">Zastupitelstvo obce </w:t>
      </w:r>
      <w:r w:rsidR="008532B6" w:rsidRPr="00976BBD">
        <w:rPr>
          <w:rFonts w:ascii="Georgia Pro" w:hAnsi="Georgia Pro" w:cs="Arial"/>
          <w:b/>
        </w:rPr>
        <w:t>RUPRECHTOV</w:t>
      </w:r>
    </w:p>
    <w:p w14:paraId="6B67D70D" w14:textId="295FC6DA" w:rsidR="008D6906" w:rsidRPr="00976BBD" w:rsidRDefault="008D6906" w:rsidP="008D6906">
      <w:pPr>
        <w:spacing w:line="276" w:lineRule="auto"/>
        <w:jc w:val="center"/>
        <w:rPr>
          <w:rFonts w:ascii="Georgia Pro" w:hAnsi="Georgia Pro" w:cs="Arial"/>
          <w:b/>
        </w:rPr>
      </w:pPr>
      <w:r w:rsidRPr="00976BBD">
        <w:rPr>
          <w:rFonts w:ascii="Georgia Pro" w:hAnsi="Georgia Pro" w:cs="Arial"/>
          <w:b/>
        </w:rPr>
        <w:t xml:space="preserve">Obecně závazná vyhláška obce </w:t>
      </w:r>
      <w:r w:rsidR="008532B6" w:rsidRPr="00976BBD">
        <w:rPr>
          <w:rFonts w:ascii="Georgia Pro" w:hAnsi="Georgia Pro" w:cs="Arial"/>
          <w:b/>
        </w:rPr>
        <w:t>RUPRECHTOV</w:t>
      </w:r>
      <w:r w:rsidRPr="00976BBD">
        <w:rPr>
          <w:rFonts w:ascii="Georgia Pro" w:hAnsi="Georgia Pro" w:cs="Arial"/>
          <w:b/>
        </w:rPr>
        <w:t xml:space="preserve"> č.</w:t>
      </w:r>
      <w:r w:rsidR="00D14CA5" w:rsidRPr="00976BBD">
        <w:rPr>
          <w:rFonts w:ascii="Georgia Pro" w:hAnsi="Georgia Pro" w:cs="Arial"/>
          <w:b/>
        </w:rPr>
        <w:t xml:space="preserve"> </w:t>
      </w:r>
      <w:r w:rsidR="00BD116F">
        <w:rPr>
          <w:rFonts w:ascii="Georgia Pro" w:hAnsi="Georgia Pro" w:cs="Arial"/>
          <w:b/>
        </w:rPr>
        <w:t>1</w:t>
      </w:r>
      <w:r w:rsidRPr="00976BBD">
        <w:rPr>
          <w:rFonts w:ascii="Georgia Pro" w:hAnsi="Georgia Pro" w:cs="Arial"/>
          <w:b/>
        </w:rPr>
        <w:t>/20</w:t>
      </w:r>
      <w:r w:rsidR="008532B6" w:rsidRPr="00976BBD">
        <w:rPr>
          <w:rFonts w:ascii="Georgia Pro" w:hAnsi="Georgia Pro" w:cs="Arial"/>
          <w:b/>
        </w:rPr>
        <w:t>2</w:t>
      </w:r>
      <w:r w:rsidR="00976BBD">
        <w:rPr>
          <w:rFonts w:ascii="Georgia Pro" w:hAnsi="Georgia Pro" w:cs="Arial"/>
          <w:b/>
        </w:rPr>
        <w:t>2</w:t>
      </w:r>
      <w:r w:rsidRPr="00976BBD">
        <w:rPr>
          <w:rFonts w:ascii="Georgia Pro" w:hAnsi="Georgia Pro" w:cs="Arial"/>
          <w:b/>
        </w:rPr>
        <w:t>,</w:t>
      </w:r>
    </w:p>
    <w:p w14:paraId="09B2013A" w14:textId="77777777" w:rsidR="008D6906" w:rsidRPr="00976BBD" w:rsidRDefault="008D6906" w:rsidP="008D6906">
      <w:pPr>
        <w:jc w:val="center"/>
        <w:rPr>
          <w:rFonts w:ascii="Georgia Pro" w:hAnsi="Georgia Pro" w:cs="Arial"/>
          <w:b/>
        </w:rPr>
      </w:pPr>
      <w:r w:rsidRPr="00976BBD">
        <w:rPr>
          <w:rFonts w:ascii="Georgia Pro" w:hAnsi="Georgia Pro" w:cs="Arial"/>
          <w:b/>
        </w:rPr>
        <w:t xml:space="preserve">o místním poplatku </w:t>
      </w:r>
      <w:r w:rsidR="00650483" w:rsidRPr="00976BBD">
        <w:rPr>
          <w:rFonts w:ascii="Georgia Pro" w:hAnsi="Georgia Pro" w:cs="Arial"/>
          <w:b/>
        </w:rPr>
        <w:t>za obecní sy</w:t>
      </w:r>
      <w:r w:rsidR="00720121" w:rsidRPr="00976BBD">
        <w:rPr>
          <w:rFonts w:ascii="Georgia Pro" w:hAnsi="Georgia Pro" w:cs="Arial"/>
          <w:b/>
        </w:rPr>
        <w:t>s</w:t>
      </w:r>
      <w:r w:rsidR="00650483" w:rsidRPr="00976BBD">
        <w:rPr>
          <w:rFonts w:ascii="Georgia Pro" w:hAnsi="Georgia Pro" w:cs="Arial"/>
          <w:b/>
        </w:rPr>
        <w:t>tém odpadového hospodářství</w:t>
      </w:r>
    </w:p>
    <w:p w14:paraId="0CE5D4BB" w14:textId="77777777" w:rsidR="008D6906" w:rsidRPr="00976BB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Georgia Pro" w:hAnsi="Georgia Pro" w:cs="Arial"/>
          <w:b w:val="0"/>
          <w:sz w:val="22"/>
          <w:szCs w:val="22"/>
        </w:rPr>
      </w:pPr>
    </w:p>
    <w:p w14:paraId="681EC86C" w14:textId="076CC763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Georgia Pro" w:hAnsi="Georgia Pro" w:cs="Arial"/>
          <w:b w:val="0"/>
          <w:bCs w:val="0"/>
          <w:sz w:val="22"/>
          <w:szCs w:val="22"/>
        </w:rPr>
      </w:pPr>
      <w:r w:rsidRPr="00976BBD">
        <w:rPr>
          <w:rFonts w:ascii="Georgia Pro" w:hAnsi="Georgia Pro" w:cs="Arial"/>
          <w:b w:val="0"/>
          <w:sz w:val="22"/>
          <w:szCs w:val="22"/>
        </w:rPr>
        <w:t xml:space="preserve">Zastupitelstvo obce </w:t>
      </w:r>
      <w:r w:rsidR="008532B6" w:rsidRPr="00976BBD">
        <w:rPr>
          <w:rFonts w:ascii="Georgia Pro" w:hAnsi="Georgia Pro" w:cs="Arial"/>
          <w:b w:val="0"/>
          <w:sz w:val="22"/>
          <w:szCs w:val="22"/>
        </w:rPr>
        <w:t>Ruprechtov</w:t>
      </w:r>
      <w:r w:rsidRPr="00976BBD">
        <w:rPr>
          <w:rFonts w:ascii="Georgia Pro" w:hAnsi="Georgia Pro" w:cs="Arial"/>
          <w:b w:val="0"/>
          <w:sz w:val="22"/>
          <w:szCs w:val="22"/>
        </w:rPr>
        <w:t xml:space="preserve"> se na svém zasedání dne </w:t>
      </w:r>
      <w:r w:rsidR="00976BBD">
        <w:rPr>
          <w:rFonts w:ascii="Georgia Pro" w:hAnsi="Georgia Pro" w:cs="Arial"/>
          <w:b w:val="0"/>
          <w:sz w:val="22"/>
          <w:szCs w:val="22"/>
        </w:rPr>
        <w:t>1</w:t>
      </w:r>
      <w:r w:rsidR="003C4F7C">
        <w:rPr>
          <w:rFonts w:ascii="Georgia Pro" w:hAnsi="Georgia Pro" w:cs="Arial"/>
          <w:b w:val="0"/>
          <w:sz w:val="22"/>
          <w:szCs w:val="22"/>
        </w:rPr>
        <w:t>3</w:t>
      </w:r>
      <w:r w:rsidR="00704A6A" w:rsidRPr="00976BBD">
        <w:rPr>
          <w:rFonts w:ascii="Georgia Pro" w:hAnsi="Georgia Pro" w:cs="Arial"/>
          <w:b w:val="0"/>
          <w:sz w:val="22"/>
          <w:szCs w:val="22"/>
        </w:rPr>
        <w:t>.</w:t>
      </w:r>
      <w:r w:rsidR="00976BBD">
        <w:rPr>
          <w:rFonts w:ascii="Georgia Pro" w:hAnsi="Georgia Pro" w:cs="Arial"/>
          <w:b w:val="0"/>
          <w:sz w:val="22"/>
          <w:szCs w:val="22"/>
        </w:rPr>
        <w:t xml:space="preserve"> </w:t>
      </w:r>
      <w:r w:rsidR="00704A6A" w:rsidRPr="00976BBD">
        <w:rPr>
          <w:rFonts w:ascii="Georgia Pro" w:hAnsi="Georgia Pro" w:cs="Arial"/>
          <w:b w:val="0"/>
          <w:sz w:val="22"/>
          <w:szCs w:val="22"/>
        </w:rPr>
        <w:t>1</w:t>
      </w:r>
      <w:r w:rsidR="00976BBD">
        <w:rPr>
          <w:rFonts w:ascii="Georgia Pro" w:hAnsi="Georgia Pro" w:cs="Arial"/>
          <w:b w:val="0"/>
          <w:sz w:val="22"/>
          <w:szCs w:val="22"/>
        </w:rPr>
        <w:t>2</w:t>
      </w:r>
      <w:r w:rsidR="00704A6A" w:rsidRPr="00976BBD">
        <w:rPr>
          <w:rFonts w:ascii="Georgia Pro" w:hAnsi="Georgia Pro" w:cs="Arial"/>
          <w:b w:val="0"/>
          <w:sz w:val="22"/>
          <w:szCs w:val="22"/>
        </w:rPr>
        <w:t>.</w:t>
      </w:r>
      <w:r w:rsidR="00976BBD">
        <w:rPr>
          <w:rFonts w:ascii="Georgia Pro" w:hAnsi="Georgia Pro" w:cs="Arial"/>
          <w:b w:val="0"/>
          <w:sz w:val="22"/>
          <w:szCs w:val="22"/>
        </w:rPr>
        <w:t xml:space="preserve"> </w:t>
      </w:r>
      <w:r w:rsidR="00704A6A" w:rsidRPr="00976BBD">
        <w:rPr>
          <w:rFonts w:ascii="Georgia Pro" w:hAnsi="Georgia Pro" w:cs="Arial"/>
          <w:b w:val="0"/>
          <w:sz w:val="22"/>
          <w:szCs w:val="22"/>
        </w:rPr>
        <w:t>202</w:t>
      </w:r>
      <w:r w:rsidR="00976BBD">
        <w:rPr>
          <w:rFonts w:ascii="Georgia Pro" w:hAnsi="Georgia Pro" w:cs="Arial"/>
          <w:b w:val="0"/>
          <w:sz w:val="22"/>
          <w:szCs w:val="22"/>
        </w:rPr>
        <w:t>2</w:t>
      </w:r>
      <w:r w:rsidR="00704A6A" w:rsidRPr="00976BBD">
        <w:rPr>
          <w:rFonts w:ascii="Georgia Pro" w:hAnsi="Georgia Pro" w:cs="Arial"/>
          <w:b w:val="0"/>
          <w:sz w:val="22"/>
          <w:szCs w:val="22"/>
        </w:rPr>
        <w:t xml:space="preserve"> </w:t>
      </w:r>
      <w:r w:rsidRPr="00976BBD">
        <w:rPr>
          <w:rFonts w:ascii="Georgia Pro" w:hAnsi="Georgia Pro" w:cs="Arial"/>
          <w:b w:val="0"/>
          <w:sz w:val="22"/>
          <w:szCs w:val="22"/>
        </w:rPr>
        <w:t xml:space="preserve">usnesením č. </w:t>
      </w:r>
      <w:r w:rsidR="00BD116F">
        <w:rPr>
          <w:rFonts w:ascii="Georgia Pro" w:hAnsi="Georgia Pro" w:cs="Arial"/>
          <w:b w:val="0"/>
          <w:sz w:val="22"/>
          <w:szCs w:val="22"/>
        </w:rPr>
        <w:t>10</w:t>
      </w:r>
      <w:r w:rsidR="00704A6A" w:rsidRPr="00976BBD">
        <w:rPr>
          <w:rFonts w:ascii="Georgia Pro" w:hAnsi="Georgia Pro" w:cs="Arial"/>
          <w:b w:val="0"/>
          <w:sz w:val="22"/>
          <w:szCs w:val="22"/>
        </w:rPr>
        <w:t>/</w:t>
      </w:r>
      <w:r w:rsidR="003C4F7C">
        <w:rPr>
          <w:rFonts w:ascii="Georgia Pro" w:hAnsi="Georgia Pro" w:cs="Arial"/>
          <w:b w:val="0"/>
          <w:sz w:val="22"/>
          <w:szCs w:val="22"/>
        </w:rPr>
        <w:t>2</w:t>
      </w:r>
      <w:r w:rsidR="00704A6A" w:rsidRPr="00976BBD">
        <w:rPr>
          <w:rFonts w:ascii="Georgia Pro" w:hAnsi="Georgia Pro" w:cs="Arial"/>
          <w:b w:val="0"/>
          <w:sz w:val="22"/>
          <w:szCs w:val="22"/>
        </w:rPr>
        <w:t>/202</w:t>
      </w:r>
      <w:r w:rsidR="003C4F7C">
        <w:rPr>
          <w:rFonts w:ascii="Georgia Pro" w:hAnsi="Georgia Pro" w:cs="Arial"/>
          <w:b w:val="0"/>
          <w:sz w:val="22"/>
          <w:szCs w:val="22"/>
        </w:rPr>
        <w:t>2</w:t>
      </w:r>
      <w:r w:rsidRPr="00976BBD">
        <w:rPr>
          <w:rFonts w:ascii="Georgia Pro" w:hAnsi="Georgia Pro" w:cs="Arial"/>
          <w:b w:val="0"/>
          <w:sz w:val="22"/>
          <w:szCs w:val="22"/>
        </w:rPr>
        <w:t xml:space="preserve"> usneslo vydat na základě</w:t>
      </w:r>
      <w:r w:rsidR="007165A1"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 § 14</w:t>
      </w:r>
      <w:r w:rsidR="00131160"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 (dále jen „zákon </w:t>
      </w:r>
      <w:r w:rsidR="0093525E"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o </w:t>
      </w:r>
      <w:r w:rsidR="00C1031D" w:rsidRPr="00976BBD">
        <w:rPr>
          <w:rFonts w:ascii="Georgia Pro" w:hAnsi="Georgia Pro" w:cs="Arial"/>
          <w:b w:val="0"/>
          <w:bCs w:val="0"/>
          <w:sz w:val="22"/>
          <w:szCs w:val="22"/>
        </w:rPr>
        <w:t>místních poplatcích“)</w:t>
      </w:r>
      <w:r w:rsidR="00402CA3" w:rsidRPr="00976BBD">
        <w:rPr>
          <w:rFonts w:ascii="Georgia Pro" w:hAnsi="Georgia Pro" w:cs="Arial"/>
          <w:b w:val="0"/>
          <w:bCs w:val="0"/>
          <w:sz w:val="22"/>
          <w:szCs w:val="22"/>
        </w:rPr>
        <w:t>,</w:t>
      </w:r>
      <w:r w:rsidR="00131160"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 a v souladu s § 10 písm. d) </w:t>
      </w:r>
      <w:r w:rsidR="001E38ED" w:rsidRPr="00976BBD">
        <w:rPr>
          <w:rFonts w:ascii="Georgia Pro" w:hAnsi="Georgia Pro" w:cs="Arial"/>
          <w:b w:val="0"/>
          <w:bCs w:val="0"/>
          <w:sz w:val="22"/>
          <w:szCs w:val="22"/>
        </w:rPr>
        <w:br/>
      </w:r>
      <w:r w:rsidR="00131160" w:rsidRPr="00976BBD">
        <w:rPr>
          <w:rFonts w:ascii="Georgia Pro" w:hAnsi="Georgia Pro" w:cs="Arial"/>
          <w:b w:val="0"/>
          <w:bCs w:val="0"/>
          <w:sz w:val="22"/>
          <w:szCs w:val="22"/>
        </w:rPr>
        <w:t>a § 84 odst. 2 pís</w:t>
      </w:r>
      <w:r w:rsidRPr="00976BBD">
        <w:rPr>
          <w:rFonts w:ascii="Georgia Pro" w:hAnsi="Georgia Pro" w:cs="Arial"/>
          <w:b w:val="0"/>
          <w:bCs w:val="0"/>
          <w:sz w:val="22"/>
          <w:szCs w:val="22"/>
        </w:rPr>
        <w:t>m. h) zákona č. 128/2000 Sb.,</w:t>
      </w:r>
      <w:r w:rsidR="00131160"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 o obcích (obecní zřízení)</w:t>
      </w:r>
      <w:r w:rsidR="00412321" w:rsidRPr="00976BBD">
        <w:rPr>
          <w:rFonts w:ascii="Georgia Pro" w:hAnsi="Georgia Pro" w:cs="Arial"/>
          <w:b w:val="0"/>
          <w:bCs w:val="0"/>
          <w:sz w:val="22"/>
          <w:szCs w:val="22"/>
        </w:rPr>
        <w:t>,</w:t>
      </w:r>
      <w:r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tato </w:t>
      </w:r>
      <w:r w:rsidR="00131160" w:rsidRPr="00976BBD">
        <w:rPr>
          <w:rFonts w:ascii="Georgia Pro" w:hAnsi="Georgia Pro" w:cs="Arial"/>
          <w:b w:val="0"/>
          <w:bCs w:val="0"/>
          <w:sz w:val="22"/>
          <w:szCs w:val="22"/>
        </w:rPr>
        <w:t xml:space="preserve">vyhláška“): </w:t>
      </w:r>
    </w:p>
    <w:p w14:paraId="4C588B37" w14:textId="77777777" w:rsidR="00976BBD" w:rsidRPr="00976BBD" w:rsidRDefault="00976BB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Georgia Pro" w:hAnsi="Georgia Pro" w:cs="Arial"/>
          <w:b w:val="0"/>
          <w:bCs w:val="0"/>
          <w:sz w:val="22"/>
          <w:szCs w:val="22"/>
        </w:rPr>
      </w:pPr>
    </w:p>
    <w:p w14:paraId="7FFBC3CD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Čl. 1</w:t>
      </w:r>
    </w:p>
    <w:p w14:paraId="7893973D" w14:textId="77777777" w:rsidR="00131160" w:rsidRPr="00976BBD" w:rsidRDefault="00131160" w:rsidP="00BD116F">
      <w:pPr>
        <w:spacing w:after="240"/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Úvodní ustanovení</w:t>
      </w:r>
    </w:p>
    <w:p w14:paraId="511E0475" w14:textId="6C763557" w:rsidR="00131160" w:rsidRPr="00976BB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Obec </w:t>
      </w:r>
      <w:r w:rsidR="008532B6" w:rsidRPr="00976BBD">
        <w:rPr>
          <w:rFonts w:ascii="Georgia Pro" w:hAnsi="Georgia Pro" w:cs="Arial"/>
          <w:sz w:val="22"/>
          <w:szCs w:val="22"/>
        </w:rPr>
        <w:t>Ruprechtov</w:t>
      </w:r>
      <w:r w:rsidRPr="00976BBD">
        <w:rPr>
          <w:rFonts w:ascii="Georgia Pro" w:hAnsi="Georgia Pro" w:cs="Arial"/>
          <w:sz w:val="22"/>
          <w:szCs w:val="22"/>
        </w:rPr>
        <w:t xml:space="preserve"> touto vyhláškou zavádí místní poplatek za </w:t>
      </w:r>
      <w:r w:rsidR="00DB0904" w:rsidRPr="00976BBD">
        <w:rPr>
          <w:rFonts w:ascii="Georgia Pro" w:hAnsi="Georgia Pro" w:cs="Arial"/>
          <w:sz w:val="22"/>
          <w:szCs w:val="22"/>
        </w:rPr>
        <w:t>obecní sy</w:t>
      </w:r>
      <w:r w:rsidR="00720121" w:rsidRPr="00976BBD">
        <w:rPr>
          <w:rFonts w:ascii="Georgia Pro" w:hAnsi="Georgia Pro" w:cs="Arial"/>
          <w:sz w:val="22"/>
          <w:szCs w:val="22"/>
        </w:rPr>
        <w:t>s</w:t>
      </w:r>
      <w:r w:rsidR="00DB0904" w:rsidRPr="00976BBD">
        <w:rPr>
          <w:rFonts w:ascii="Georgia Pro" w:hAnsi="Georgia Pro" w:cs="Arial"/>
          <w:sz w:val="22"/>
          <w:szCs w:val="22"/>
        </w:rPr>
        <w:t xml:space="preserve">tém odpadového hospodářství </w:t>
      </w:r>
      <w:r w:rsidRPr="00976BBD">
        <w:rPr>
          <w:rFonts w:ascii="Georgia Pro" w:hAnsi="Georgia Pro" w:cs="Arial"/>
          <w:sz w:val="22"/>
          <w:szCs w:val="22"/>
        </w:rPr>
        <w:t>(dále jen „poplatek“).</w:t>
      </w:r>
    </w:p>
    <w:p w14:paraId="079DDBBE" w14:textId="24FCDBF3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Správcem poplatku je obecní úřad</w:t>
      </w:r>
      <w:r w:rsidR="009D02DA" w:rsidRPr="00976BBD">
        <w:rPr>
          <w:rFonts w:ascii="Georgia Pro" w:hAnsi="Georgia Pro" w:cs="Arial"/>
          <w:sz w:val="22"/>
          <w:szCs w:val="22"/>
        </w:rPr>
        <w:t>.</w:t>
      </w:r>
      <w:r w:rsidR="009D02DA" w:rsidRPr="00976BBD">
        <w:rPr>
          <w:rFonts w:ascii="Georgia Pro" w:hAnsi="Georgia Pro" w:cs="Arial"/>
          <w:sz w:val="22"/>
          <w:szCs w:val="22"/>
          <w:vertAlign w:val="superscript"/>
        </w:rPr>
        <w:footnoteReference w:id="1"/>
      </w:r>
    </w:p>
    <w:p w14:paraId="138EC0D6" w14:textId="77777777" w:rsidR="00BD116F" w:rsidRPr="00976BBD" w:rsidRDefault="00BD116F" w:rsidP="00BD116F">
      <w:pPr>
        <w:spacing w:line="288" w:lineRule="auto"/>
        <w:ind w:left="567"/>
        <w:jc w:val="both"/>
        <w:rPr>
          <w:rFonts w:ascii="Georgia Pro" w:hAnsi="Georgia Pro" w:cs="Arial"/>
          <w:sz w:val="22"/>
          <w:szCs w:val="22"/>
        </w:rPr>
      </w:pPr>
    </w:p>
    <w:p w14:paraId="4E03B654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Čl. 2</w:t>
      </w:r>
    </w:p>
    <w:p w14:paraId="7F769817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Poplatník</w:t>
      </w:r>
    </w:p>
    <w:p w14:paraId="03B5B9EC" w14:textId="77777777" w:rsidR="004C0427" w:rsidRPr="00976BB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Poplatníkem poplatku je</w:t>
      </w:r>
      <w:r w:rsidR="00131160" w:rsidRPr="00976BBD">
        <w:rPr>
          <w:rStyle w:val="Znakapoznpodarou"/>
          <w:rFonts w:ascii="Georgia Pro" w:hAnsi="Georgia Pro" w:cs="Arial"/>
          <w:sz w:val="22"/>
          <w:szCs w:val="22"/>
        </w:rPr>
        <w:footnoteReference w:id="2"/>
      </w:r>
      <w:r w:rsidR="00131160" w:rsidRPr="00976BBD">
        <w:rPr>
          <w:rFonts w:ascii="Georgia Pro" w:hAnsi="Georgia Pro" w:cs="Arial"/>
          <w:sz w:val="22"/>
          <w:szCs w:val="22"/>
        </w:rPr>
        <w:t>:</w:t>
      </w:r>
    </w:p>
    <w:p w14:paraId="6DAA471B" w14:textId="77777777" w:rsidR="00650483" w:rsidRPr="00976BBD" w:rsidRDefault="00650483" w:rsidP="00650483">
      <w:pPr>
        <w:pStyle w:val="Default"/>
        <w:spacing w:after="53"/>
        <w:ind w:firstLine="567"/>
        <w:jc w:val="both"/>
        <w:rPr>
          <w:rFonts w:ascii="Georgia Pro" w:hAnsi="Georgia Pro"/>
          <w:sz w:val="22"/>
          <w:szCs w:val="22"/>
        </w:rPr>
      </w:pPr>
      <w:r w:rsidRPr="00976BBD">
        <w:rPr>
          <w:rFonts w:ascii="Georgia Pro" w:hAnsi="Georgia Pro"/>
          <w:sz w:val="22"/>
          <w:szCs w:val="22"/>
        </w:rPr>
        <w:t>a) fyzická osoba přihlášená v obci</w:t>
      </w:r>
      <w:r w:rsidR="00F137F9" w:rsidRPr="00976BBD">
        <w:rPr>
          <w:rStyle w:val="Znakapoznpodarou"/>
          <w:rFonts w:ascii="Georgia Pro" w:hAnsi="Georgia Pro"/>
          <w:sz w:val="22"/>
          <w:szCs w:val="22"/>
        </w:rPr>
        <w:footnoteReference w:id="3"/>
      </w:r>
      <w:r w:rsidRPr="00976BBD">
        <w:rPr>
          <w:rFonts w:ascii="Georgia Pro" w:hAnsi="Georgia Pro"/>
          <w:sz w:val="22"/>
          <w:szCs w:val="22"/>
        </w:rPr>
        <w:t xml:space="preserve"> nebo </w:t>
      </w:r>
    </w:p>
    <w:p w14:paraId="3876D5BD" w14:textId="77777777" w:rsidR="00650483" w:rsidRPr="00976BBD" w:rsidRDefault="00650483" w:rsidP="00650483">
      <w:pPr>
        <w:pStyle w:val="Default"/>
        <w:ind w:left="567"/>
        <w:jc w:val="both"/>
        <w:rPr>
          <w:rFonts w:ascii="Georgia Pro" w:hAnsi="Georgia Pro"/>
          <w:sz w:val="22"/>
          <w:szCs w:val="22"/>
        </w:rPr>
      </w:pPr>
      <w:r w:rsidRPr="00976BBD">
        <w:rPr>
          <w:rFonts w:ascii="Georgia Pro" w:hAnsi="Georgia Pr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F2821C" w14:textId="0F321DF9" w:rsidR="00420423" w:rsidRDefault="009E188F" w:rsidP="0008058C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4"/>
      </w:r>
    </w:p>
    <w:p w14:paraId="10B48225" w14:textId="77777777" w:rsidR="00976BBD" w:rsidRPr="00976BBD" w:rsidRDefault="00976BBD" w:rsidP="00976BBD">
      <w:pPr>
        <w:spacing w:before="120" w:after="60" w:line="264" w:lineRule="auto"/>
        <w:ind w:left="567"/>
        <w:rPr>
          <w:rFonts w:ascii="Georgia Pro" w:hAnsi="Georgia Pro" w:cs="Arial"/>
          <w:sz w:val="22"/>
          <w:szCs w:val="22"/>
        </w:rPr>
      </w:pPr>
    </w:p>
    <w:p w14:paraId="0F764CD5" w14:textId="77777777" w:rsidR="00CD0C08" w:rsidRPr="00011AF8" w:rsidRDefault="00CD0C08" w:rsidP="0008058C">
      <w:pPr>
        <w:jc w:val="center"/>
        <w:rPr>
          <w:rFonts w:ascii="Georgia Pro" w:hAnsi="Georgia Pro"/>
          <w:b/>
          <w:bCs/>
        </w:rPr>
      </w:pPr>
      <w:r w:rsidRPr="00011AF8">
        <w:rPr>
          <w:rFonts w:ascii="Georgia Pro" w:hAnsi="Georgia Pro"/>
          <w:b/>
          <w:bCs/>
        </w:rPr>
        <w:t>Čl. 3</w:t>
      </w:r>
    </w:p>
    <w:p w14:paraId="21DAAFD6" w14:textId="77777777" w:rsidR="0008058C" w:rsidRPr="00011AF8" w:rsidRDefault="00CD0C08" w:rsidP="00BD116F">
      <w:pPr>
        <w:spacing w:after="240"/>
        <w:jc w:val="center"/>
        <w:rPr>
          <w:rFonts w:ascii="Georgia Pro" w:hAnsi="Georgia Pro" w:cs="Arial"/>
          <w:b/>
          <w:bCs/>
        </w:rPr>
      </w:pPr>
      <w:r w:rsidRPr="00011AF8">
        <w:rPr>
          <w:rFonts w:ascii="Georgia Pro" w:hAnsi="Georgia Pro" w:cs="Arial"/>
          <w:b/>
          <w:bCs/>
        </w:rPr>
        <w:t>Poplatkové období</w:t>
      </w:r>
    </w:p>
    <w:p w14:paraId="49A66048" w14:textId="70FB5918" w:rsidR="00CD0C08" w:rsidRDefault="00CD0C08" w:rsidP="00BD116F">
      <w:pPr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Poplatkovým obdobím poplatku je kalendářní rok.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5"/>
      </w:r>
    </w:p>
    <w:p w14:paraId="7595CEF9" w14:textId="77777777" w:rsidR="00976BBD" w:rsidRPr="00976BBD" w:rsidRDefault="00976BBD" w:rsidP="0008058C">
      <w:pPr>
        <w:rPr>
          <w:rFonts w:ascii="Georgia Pro" w:hAnsi="Georgia Pro" w:cs="Arial"/>
          <w:b/>
          <w:bCs/>
          <w:sz w:val="22"/>
          <w:szCs w:val="22"/>
        </w:rPr>
      </w:pPr>
    </w:p>
    <w:p w14:paraId="0EC8741D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 xml:space="preserve">Čl. </w:t>
      </w:r>
      <w:r w:rsidR="00CD0C08" w:rsidRPr="00976BBD">
        <w:rPr>
          <w:rFonts w:ascii="Georgia Pro" w:hAnsi="Georgia Pro"/>
          <w:b/>
          <w:bCs/>
        </w:rPr>
        <w:t>4</w:t>
      </w:r>
    </w:p>
    <w:p w14:paraId="3B1B3ABA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Ohlašovací povinnost</w:t>
      </w:r>
    </w:p>
    <w:p w14:paraId="1EA8C245" w14:textId="64C41BB7" w:rsidR="00BD116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Poplatník </w:t>
      </w:r>
      <w:r w:rsidR="00087ACD" w:rsidRPr="00976BBD">
        <w:rPr>
          <w:rFonts w:ascii="Georgia Pro" w:hAnsi="Georgia Pro" w:cs="Arial"/>
          <w:sz w:val="22"/>
          <w:szCs w:val="22"/>
        </w:rPr>
        <w:t xml:space="preserve">je povinen podat správci poplatku ohlášení nejpozději do </w:t>
      </w:r>
      <w:r w:rsidR="00662FD1" w:rsidRPr="00976BBD">
        <w:rPr>
          <w:rFonts w:ascii="Georgia Pro" w:hAnsi="Georgia Pro" w:cs="Arial"/>
          <w:sz w:val="22"/>
          <w:szCs w:val="22"/>
        </w:rPr>
        <w:t>30</w:t>
      </w:r>
      <w:r w:rsidR="00087ACD" w:rsidRPr="00976BBD">
        <w:rPr>
          <w:rFonts w:ascii="Georgia Pro" w:hAnsi="Georgia Pro" w:cs="Arial"/>
          <w:sz w:val="22"/>
          <w:szCs w:val="22"/>
        </w:rPr>
        <w:t xml:space="preserve"> dnů ode dne</w:t>
      </w:r>
      <w:r w:rsidR="003F03CB" w:rsidRPr="00976BBD">
        <w:rPr>
          <w:rFonts w:ascii="Georgia Pro" w:hAnsi="Georgia Pro" w:cs="Arial"/>
          <w:sz w:val="22"/>
          <w:szCs w:val="22"/>
        </w:rPr>
        <w:t xml:space="preserve"> vzniku své poplatkové povinnosti. </w:t>
      </w:r>
    </w:p>
    <w:p w14:paraId="7E141DB1" w14:textId="00512215" w:rsidR="003F03CB" w:rsidRPr="00BD116F" w:rsidRDefault="00BD116F" w:rsidP="00BD116F">
      <w:pPr>
        <w:rPr>
          <w:rFonts w:ascii="Georgia Pro" w:hAnsi="Georgia Pro" w:cs="Arial"/>
          <w:sz w:val="22"/>
          <w:szCs w:val="22"/>
        </w:rPr>
      </w:pPr>
      <w:r>
        <w:rPr>
          <w:rFonts w:ascii="Georgia Pro" w:hAnsi="Georgia Pro" w:cs="Arial"/>
          <w:sz w:val="22"/>
          <w:szCs w:val="22"/>
        </w:rPr>
        <w:br w:type="page"/>
      </w:r>
    </w:p>
    <w:p w14:paraId="495150A7" w14:textId="5EDE864A" w:rsidR="00087ACD" w:rsidRPr="00976BB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lastRenderedPageBreak/>
        <w:t>V ohlášení poplatník uvede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6"/>
      </w:r>
      <w:r w:rsidRPr="00976BBD">
        <w:rPr>
          <w:rFonts w:ascii="Georgia Pro" w:hAnsi="Georgia Pro" w:cs="Arial"/>
          <w:sz w:val="22"/>
          <w:szCs w:val="22"/>
        </w:rPr>
        <w:t xml:space="preserve"> </w:t>
      </w:r>
    </w:p>
    <w:p w14:paraId="4F9003EA" w14:textId="1BDC7FBD" w:rsidR="00087ACD" w:rsidRPr="00976BB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2F2FB67" w14:textId="77777777" w:rsidR="00087ACD" w:rsidRPr="00976BB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976BBD">
        <w:rPr>
          <w:rFonts w:ascii="Georgia Pro" w:hAnsi="Georgia Pro" w:cs="Arial"/>
          <w:sz w:val="22"/>
          <w:szCs w:val="22"/>
        </w:rPr>
        <w:t>t</w:t>
      </w:r>
      <w:r w:rsidRPr="00976BBD">
        <w:rPr>
          <w:rFonts w:ascii="Georgia Pro" w:hAnsi="Georgia Pro" w:cs="Arial"/>
          <w:sz w:val="22"/>
          <w:szCs w:val="22"/>
        </w:rPr>
        <w:t>níka,</w:t>
      </w:r>
    </w:p>
    <w:p w14:paraId="1EA37EA1" w14:textId="77777777" w:rsidR="00087ACD" w:rsidRPr="00976BB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13DA2A9" w14:textId="77777777" w:rsidR="008560D9" w:rsidRPr="00976BB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976BBD">
        <w:rPr>
          <w:rFonts w:ascii="Georgia Pro" w:hAnsi="Georgia Pro" w:cs="Arial"/>
          <w:sz w:val="22"/>
          <w:szCs w:val="22"/>
        </w:rPr>
        <w:t>také</w:t>
      </w:r>
      <w:r w:rsidRPr="00976BBD">
        <w:rPr>
          <w:rFonts w:ascii="Georgia Pro" w:hAnsi="Georgia Pro" w:cs="Arial"/>
          <w:sz w:val="22"/>
          <w:szCs w:val="22"/>
        </w:rPr>
        <w:t xml:space="preserve"> adresu svého zmocněnce v tuzemsku pro doručování.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7"/>
      </w:r>
    </w:p>
    <w:p w14:paraId="3495DB67" w14:textId="679195D3" w:rsidR="00131160" w:rsidRPr="00976BB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976BBD">
        <w:rPr>
          <w:rFonts w:ascii="Georgia Pro" w:hAnsi="Georgia Pro" w:cs="Arial"/>
          <w:sz w:val="22"/>
          <w:szCs w:val="22"/>
        </w:rPr>
        <w:t xml:space="preserve">dnů </w:t>
      </w:r>
      <w:r w:rsidRPr="00976BBD">
        <w:rPr>
          <w:rFonts w:ascii="Georgia Pro" w:hAnsi="Georgia Pro" w:cs="Arial"/>
          <w:sz w:val="22"/>
          <w:szCs w:val="22"/>
        </w:rPr>
        <w:t>ode dne, kdy nastala.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8"/>
      </w:r>
    </w:p>
    <w:p w14:paraId="740EC61F" w14:textId="3EA07FF0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Povinnost oh</w:t>
      </w:r>
      <w:r w:rsidR="00371A61" w:rsidRPr="00976BBD">
        <w:rPr>
          <w:rFonts w:ascii="Georgia Pro" w:hAnsi="Georgia Pro" w:cs="Arial"/>
          <w:sz w:val="22"/>
          <w:szCs w:val="22"/>
        </w:rPr>
        <w:t>lásit údaj podle odst</w:t>
      </w:r>
      <w:r w:rsidR="004A5FF4" w:rsidRPr="00976BBD">
        <w:rPr>
          <w:rFonts w:ascii="Georgia Pro" w:hAnsi="Georgia Pro" w:cs="Arial"/>
          <w:sz w:val="22"/>
          <w:szCs w:val="22"/>
        </w:rPr>
        <w:t xml:space="preserve">avce </w:t>
      </w:r>
      <w:r w:rsidR="00371A61" w:rsidRPr="00976BBD">
        <w:rPr>
          <w:rFonts w:ascii="Georgia Pro" w:hAnsi="Georgia Pro" w:cs="Arial"/>
          <w:sz w:val="22"/>
          <w:szCs w:val="22"/>
        </w:rPr>
        <w:t xml:space="preserve">2 </w:t>
      </w:r>
      <w:r w:rsidRPr="00976BBD">
        <w:rPr>
          <w:rFonts w:ascii="Georgia Pro" w:hAnsi="Georgia Pro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9"/>
      </w:r>
    </w:p>
    <w:p w14:paraId="2E58F753" w14:textId="77777777" w:rsidR="00BD116F" w:rsidRPr="00976BBD" w:rsidRDefault="00BD116F" w:rsidP="00BD116F">
      <w:pPr>
        <w:spacing w:before="120" w:line="264" w:lineRule="auto"/>
        <w:ind w:left="567"/>
        <w:jc w:val="both"/>
        <w:rPr>
          <w:rFonts w:ascii="Georgia Pro" w:hAnsi="Georgia Pro" w:cs="Arial"/>
          <w:sz w:val="22"/>
          <w:szCs w:val="22"/>
        </w:rPr>
      </w:pPr>
    </w:p>
    <w:p w14:paraId="75D39872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  <w:i/>
        </w:rPr>
      </w:pPr>
      <w:r w:rsidRPr="00976BBD">
        <w:rPr>
          <w:rFonts w:ascii="Georgia Pro" w:hAnsi="Georgia Pro"/>
          <w:b/>
          <w:bCs/>
        </w:rPr>
        <w:t xml:space="preserve">Čl. </w:t>
      </w:r>
      <w:r w:rsidR="00CD0C08" w:rsidRPr="00976BBD">
        <w:rPr>
          <w:rFonts w:ascii="Georgia Pro" w:hAnsi="Georgia Pro"/>
          <w:b/>
          <w:bCs/>
        </w:rPr>
        <w:t>5</w:t>
      </w:r>
    </w:p>
    <w:p w14:paraId="518C3557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Sazba poplatku</w:t>
      </w:r>
    </w:p>
    <w:p w14:paraId="0AE7220D" w14:textId="661BA2AB" w:rsidR="006A4A80" w:rsidRPr="00976BB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Georgia Pro" w:hAnsi="Georgia Pro" w:cs="Arial"/>
          <w:i/>
          <w:color w:val="0070C0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Sazba poplatku činí </w:t>
      </w:r>
      <w:r w:rsidR="00976BBD">
        <w:rPr>
          <w:rFonts w:ascii="Georgia Pro" w:hAnsi="Georgia Pro" w:cs="Arial"/>
          <w:sz w:val="22"/>
          <w:szCs w:val="22"/>
        </w:rPr>
        <w:t>7</w:t>
      </w:r>
      <w:r w:rsidR="00C25883" w:rsidRPr="00976BBD">
        <w:rPr>
          <w:rFonts w:ascii="Georgia Pro" w:hAnsi="Georgia Pro" w:cs="Arial"/>
          <w:sz w:val="22"/>
          <w:szCs w:val="22"/>
        </w:rPr>
        <w:t>50,-</w:t>
      </w:r>
      <w:r w:rsidRPr="00976BBD">
        <w:rPr>
          <w:rFonts w:ascii="Georgia Pro" w:hAnsi="Georgia Pro" w:cs="Arial"/>
          <w:sz w:val="22"/>
          <w:szCs w:val="22"/>
        </w:rPr>
        <w:t xml:space="preserve"> Kč</w:t>
      </w:r>
      <w:r w:rsidR="006A4A80" w:rsidRPr="00976BBD">
        <w:rPr>
          <w:rFonts w:ascii="Georgia Pro" w:hAnsi="Georgia Pro" w:cs="Arial"/>
          <w:sz w:val="22"/>
          <w:szCs w:val="22"/>
        </w:rPr>
        <w:t>.</w:t>
      </w:r>
    </w:p>
    <w:p w14:paraId="2D7917E2" w14:textId="77777777" w:rsidR="006A4A80" w:rsidRPr="00976BBD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976BBD">
        <w:rPr>
          <w:rStyle w:val="Znakapoznpodarou"/>
          <w:rFonts w:ascii="Georgia Pro" w:hAnsi="Georgia Pro" w:cs="Arial"/>
          <w:sz w:val="22"/>
          <w:szCs w:val="22"/>
        </w:rPr>
        <w:footnoteReference w:id="10"/>
      </w:r>
    </w:p>
    <w:p w14:paraId="1995FB57" w14:textId="77777777" w:rsidR="006A4A80" w:rsidRPr="00976BBD" w:rsidRDefault="006A4A80" w:rsidP="006A4A80">
      <w:pPr>
        <w:spacing w:before="120" w:after="60" w:line="264" w:lineRule="auto"/>
        <w:ind w:left="567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a) není tato fyzická osoba přihlášena v obci, nebo</w:t>
      </w:r>
    </w:p>
    <w:p w14:paraId="29D801F6" w14:textId="77777777" w:rsidR="006A4A80" w:rsidRPr="00976BBD" w:rsidRDefault="006A4A80" w:rsidP="006A4A80">
      <w:pPr>
        <w:spacing w:before="120" w:after="60" w:line="264" w:lineRule="auto"/>
        <w:ind w:left="567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b) je tato fyzická osoba od poplatku osvobozena.</w:t>
      </w:r>
    </w:p>
    <w:p w14:paraId="5ED00D89" w14:textId="77777777" w:rsidR="006A4A80" w:rsidRPr="00976BBD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976BBD">
        <w:rPr>
          <w:rStyle w:val="Znakapoznpodarou"/>
          <w:rFonts w:ascii="Georgia Pro" w:hAnsi="Georgia Pro" w:cs="Arial"/>
          <w:sz w:val="22"/>
          <w:szCs w:val="22"/>
        </w:rPr>
        <w:footnoteReference w:id="11"/>
      </w:r>
    </w:p>
    <w:p w14:paraId="6EA4326F" w14:textId="77777777" w:rsidR="006A4A80" w:rsidRPr="00976BBD" w:rsidRDefault="006A4A80" w:rsidP="006A4A80">
      <w:pPr>
        <w:spacing w:before="120" w:after="60" w:line="264" w:lineRule="auto"/>
        <w:ind w:left="567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a) je v této nemovité věci přihlášena alespoň 1 fyzická osoba,</w:t>
      </w:r>
    </w:p>
    <w:p w14:paraId="2C2FBB38" w14:textId="77777777" w:rsidR="006A4A80" w:rsidRPr="00976BBD" w:rsidRDefault="006A4A80" w:rsidP="006A4A80">
      <w:pPr>
        <w:spacing w:before="120" w:after="60" w:line="264" w:lineRule="auto"/>
        <w:ind w:left="567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b) poplatník nevlastní tuto nemovitou věc, nebo</w:t>
      </w:r>
    </w:p>
    <w:p w14:paraId="3E2E2697" w14:textId="134D624F" w:rsidR="00BD116F" w:rsidRDefault="006A4A80" w:rsidP="006A4A80">
      <w:pPr>
        <w:spacing w:before="120" w:after="60" w:line="264" w:lineRule="auto"/>
        <w:ind w:left="567"/>
        <w:jc w:val="both"/>
        <w:rPr>
          <w:rFonts w:ascii="Georgia Pro" w:hAnsi="Georgia Pro" w:cs="Arial"/>
          <w:i/>
          <w:color w:val="0070C0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c) je poplatník od poplatku osvobozen</w:t>
      </w:r>
      <w:r w:rsidRPr="00976BBD">
        <w:rPr>
          <w:rFonts w:ascii="Georgia Pro" w:hAnsi="Georgia Pro" w:cs="Arial"/>
          <w:i/>
          <w:color w:val="0070C0"/>
          <w:sz w:val="22"/>
          <w:szCs w:val="22"/>
        </w:rPr>
        <w:t>.</w:t>
      </w:r>
    </w:p>
    <w:p w14:paraId="4E439F91" w14:textId="7E4247C4" w:rsidR="00E44423" w:rsidRPr="00976BBD" w:rsidRDefault="00BD116F" w:rsidP="00BD116F">
      <w:pPr>
        <w:rPr>
          <w:rFonts w:ascii="Georgia Pro" w:hAnsi="Georgia Pro" w:cs="Arial"/>
          <w:i/>
          <w:color w:val="0070C0"/>
          <w:sz w:val="22"/>
          <w:szCs w:val="22"/>
        </w:rPr>
      </w:pPr>
      <w:r>
        <w:rPr>
          <w:rFonts w:ascii="Georgia Pro" w:hAnsi="Georgia Pro" w:cs="Arial"/>
          <w:i/>
          <w:color w:val="0070C0"/>
          <w:sz w:val="22"/>
          <w:szCs w:val="22"/>
        </w:rPr>
        <w:br w:type="page"/>
      </w:r>
    </w:p>
    <w:p w14:paraId="0B8B4121" w14:textId="77777777" w:rsidR="00E44423" w:rsidRPr="00976BBD" w:rsidRDefault="00E44423" w:rsidP="0008058C">
      <w:pPr>
        <w:jc w:val="center"/>
        <w:rPr>
          <w:rFonts w:ascii="Georgia Pro" w:hAnsi="Georgia Pro"/>
          <w:b/>
          <w:bCs/>
        </w:rPr>
      </w:pPr>
    </w:p>
    <w:p w14:paraId="784E5365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 xml:space="preserve">Čl. </w:t>
      </w:r>
      <w:r w:rsidR="00CD0C08" w:rsidRPr="00976BBD">
        <w:rPr>
          <w:rFonts w:ascii="Georgia Pro" w:hAnsi="Georgia Pro"/>
          <w:b/>
          <w:bCs/>
        </w:rPr>
        <w:t>6</w:t>
      </w:r>
    </w:p>
    <w:p w14:paraId="6FE243AC" w14:textId="77777777" w:rsidR="00131160" w:rsidRPr="00976BBD" w:rsidRDefault="00131160" w:rsidP="00824E8E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Splatnost poplatku</w:t>
      </w:r>
    </w:p>
    <w:p w14:paraId="77754870" w14:textId="77777777" w:rsidR="007B1F8F" w:rsidRPr="00976BBD" w:rsidRDefault="00131160" w:rsidP="007B1F8F">
      <w:pPr>
        <w:numPr>
          <w:ilvl w:val="0"/>
          <w:numId w:val="35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Poplatek je splatný</w:t>
      </w:r>
      <w:r w:rsidR="007B1F8F" w:rsidRPr="00976BBD">
        <w:rPr>
          <w:rFonts w:ascii="Georgia Pro" w:hAnsi="Georgia Pro" w:cs="Arial"/>
          <w:sz w:val="22"/>
          <w:szCs w:val="22"/>
        </w:rPr>
        <w:t>:</w:t>
      </w:r>
    </w:p>
    <w:p w14:paraId="19154DD4" w14:textId="387317AC" w:rsidR="00131160" w:rsidRPr="00976BBD" w:rsidRDefault="00131160" w:rsidP="007B1F8F">
      <w:pPr>
        <w:pStyle w:val="Odstavecseseznamem"/>
        <w:numPr>
          <w:ilvl w:val="1"/>
          <w:numId w:val="35"/>
        </w:numPr>
        <w:spacing w:before="120" w:line="264" w:lineRule="auto"/>
        <w:jc w:val="both"/>
        <w:rPr>
          <w:rFonts w:ascii="Georgia Pro" w:hAnsi="Georgia Pro" w:cs="Arial"/>
        </w:rPr>
      </w:pPr>
      <w:r w:rsidRPr="00976BBD">
        <w:rPr>
          <w:rFonts w:ascii="Georgia Pro" w:hAnsi="Georgia Pro" w:cs="Arial"/>
        </w:rPr>
        <w:t>jednorázově</w:t>
      </w:r>
      <w:r w:rsidR="00A904E7" w:rsidRPr="00976BBD">
        <w:rPr>
          <w:rFonts w:ascii="Georgia Pro" w:hAnsi="Georgia Pro" w:cs="Arial"/>
        </w:rPr>
        <w:t>,</w:t>
      </w:r>
      <w:r w:rsidRPr="00976BBD">
        <w:rPr>
          <w:rFonts w:ascii="Georgia Pro" w:hAnsi="Georgia Pro" w:cs="Arial"/>
        </w:rPr>
        <w:t xml:space="preserve"> a to nejpozději do </w:t>
      </w:r>
      <w:r w:rsidR="00D917AE" w:rsidRPr="00976BBD">
        <w:rPr>
          <w:rFonts w:ascii="Georgia Pro" w:hAnsi="Georgia Pro" w:cs="Arial"/>
        </w:rPr>
        <w:t>31. 3.</w:t>
      </w:r>
      <w:r w:rsidR="00420943" w:rsidRPr="00976BBD">
        <w:rPr>
          <w:rFonts w:ascii="Georgia Pro" w:hAnsi="Georgia Pro" w:cs="Arial"/>
        </w:rPr>
        <w:t xml:space="preserve"> </w:t>
      </w:r>
      <w:r w:rsidRPr="00976BBD">
        <w:rPr>
          <w:rFonts w:ascii="Georgia Pro" w:hAnsi="Georgia Pro" w:cs="Arial"/>
        </w:rPr>
        <w:t>příslušného kalendářního roku</w:t>
      </w:r>
      <w:r w:rsidR="007B1F8F" w:rsidRPr="00976BBD">
        <w:rPr>
          <w:rFonts w:ascii="Georgia Pro" w:hAnsi="Georgia Pro" w:cs="Arial"/>
        </w:rPr>
        <w:t>, nebo</w:t>
      </w:r>
    </w:p>
    <w:p w14:paraId="1C2AFE86" w14:textId="4D16C5B8" w:rsidR="007B1F8F" w:rsidRPr="00976BBD" w:rsidRDefault="007B1F8F" w:rsidP="007B1F8F">
      <w:pPr>
        <w:pStyle w:val="Odstavecseseznamem"/>
        <w:numPr>
          <w:ilvl w:val="1"/>
          <w:numId w:val="35"/>
        </w:numPr>
        <w:spacing w:before="120" w:line="264" w:lineRule="auto"/>
        <w:jc w:val="both"/>
        <w:rPr>
          <w:rFonts w:ascii="Georgia Pro" w:hAnsi="Georgia Pro" w:cs="Arial"/>
        </w:rPr>
      </w:pPr>
      <w:r w:rsidRPr="00976BBD">
        <w:rPr>
          <w:rFonts w:ascii="Georgia Pro" w:hAnsi="Georgia Pro" w:cs="Arial"/>
        </w:rPr>
        <w:t>ve dvou stejných splátkách, a to nejpozději do 31.3. a do 30. 6. příslušného kalendářního roku.</w:t>
      </w:r>
    </w:p>
    <w:p w14:paraId="6E1F1A7A" w14:textId="1B746FF5" w:rsidR="008B6E2F" w:rsidRPr="00976BBD" w:rsidRDefault="008B6E2F" w:rsidP="007B1F8F">
      <w:pPr>
        <w:numPr>
          <w:ilvl w:val="0"/>
          <w:numId w:val="35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Vznikne-li poplatková povinnost v období mezi daty uvedenými v odst</w:t>
      </w:r>
      <w:r w:rsidR="004A5FF4" w:rsidRPr="00976BBD">
        <w:rPr>
          <w:rFonts w:ascii="Georgia Pro" w:hAnsi="Georgia Pro" w:cs="Arial"/>
          <w:sz w:val="22"/>
          <w:szCs w:val="22"/>
        </w:rPr>
        <w:t>avci</w:t>
      </w:r>
      <w:r w:rsidRPr="00976BBD">
        <w:rPr>
          <w:rFonts w:ascii="Georgia Pro" w:hAnsi="Georgia Pro" w:cs="Arial"/>
          <w:sz w:val="22"/>
          <w:szCs w:val="22"/>
        </w:rPr>
        <w:t xml:space="preserve"> 1</w:t>
      </w:r>
      <w:r w:rsidR="007B1F8F" w:rsidRPr="00976BBD">
        <w:rPr>
          <w:rFonts w:ascii="Georgia Pro" w:hAnsi="Georgia Pro" w:cs="Arial"/>
          <w:sz w:val="22"/>
          <w:szCs w:val="22"/>
        </w:rPr>
        <w:t xml:space="preserve"> písm. b)</w:t>
      </w:r>
      <w:r w:rsidRPr="00976BBD">
        <w:rPr>
          <w:rFonts w:ascii="Georgia Pro" w:hAnsi="Georgia Pro" w:cs="Arial"/>
          <w:sz w:val="22"/>
          <w:szCs w:val="22"/>
        </w:rPr>
        <w:t>, je poplatek splatný jednorázově ve lhůtě splatnosti druhé splátky podle odst</w:t>
      </w:r>
      <w:r w:rsidR="004A5FF4" w:rsidRPr="00976BBD">
        <w:rPr>
          <w:rFonts w:ascii="Georgia Pro" w:hAnsi="Georgia Pro" w:cs="Arial"/>
          <w:sz w:val="22"/>
          <w:szCs w:val="22"/>
        </w:rPr>
        <w:t>avce</w:t>
      </w:r>
      <w:r w:rsidRPr="00976BBD">
        <w:rPr>
          <w:rFonts w:ascii="Georgia Pro" w:hAnsi="Georgia Pro" w:cs="Arial"/>
          <w:sz w:val="22"/>
          <w:szCs w:val="22"/>
        </w:rPr>
        <w:t xml:space="preserve"> 1</w:t>
      </w:r>
      <w:r w:rsidR="007B1F8F" w:rsidRPr="00976BBD">
        <w:rPr>
          <w:rFonts w:ascii="Georgia Pro" w:hAnsi="Georgia Pro" w:cs="Arial"/>
          <w:sz w:val="22"/>
          <w:szCs w:val="22"/>
        </w:rPr>
        <w:t xml:space="preserve"> písm. b)</w:t>
      </w:r>
      <w:r w:rsidRPr="00976BBD">
        <w:rPr>
          <w:rFonts w:ascii="Georgia Pro" w:hAnsi="Georgia Pro" w:cs="Arial"/>
          <w:sz w:val="22"/>
          <w:szCs w:val="22"/>
        </w:rPr>
        <w:t>. Vznikne-li poplatková povinnost po uplynutí lhůty splatnosti druhé splátky podle odst</w:t>
      </w:r>
      <w:r w:rsidR="004A5FF4" w:rsidRPr="00976BBD">
        <w:rPr>
          <w:rFonts w:ascii="Georgia Pro" w:hAnsi="Georgia Pro" w:cs="Arial"/>
          <w:sz w:val="22"/>
          <w:szCs w:val="22"/>
        </w:rPr>
        <w:t>avce</w:t>
      </w:r>
      <w:r w:rsidRPr="00976BBD">
        <w:rPr>
          <w:rFonts w:ascii="Georgia Pro" w:hAnsi="Georgia Pro" w:cs="Arial"/>
          <w:sz w:val="22"/>
          <w:szCs w:val="22"/>
        </w:rPr>
        <w:t xml:space="preserve"> 1</w:t>
      </w:r>
      <w:r w:rsidR="007B1F8F" w:rsidRPr="00976BBD">
        <w:rPr>
          <w:rFonts w:ascii="Georgia Pro" w:hAnsi="Georgia Pro" w:cs="Arial"/>
          <w:sz w:val="22"/>
          <w:szCs w:val="22"/>
        </w:rPr>
        <w:t xml:space="preserve"> písm. b)</w:t>
      </w:r>
      <w:r w:rsidRPr="00976BBD">
        <w:rPr>
          <w:rFonts w:ascii="Georgia Pro" w:hAnsi="Georgia Pro" w:cs="Arial"/>
          <w:sz w:val="22"/>
          <w:szCs w:val="22"/>
        </w:rPr>
        <w:t xml:space="preserve">, je poplatek splatný jednorázově do 15. dne měsíce, který následuje po měsíci, ve kterém poplatková povinnost vznikla. </w:t>
      </w:r>
    </w:p>
    <w:p w14:paraId="3A47B487" w14:textId="77777777" w:rsidR="003E4DB7" w:rsidRPr="00976BBD" w:rsidRDefault="003E4DB7" w:rsidP="007B1F8F">
      <w:pPr>
        <w:numPr>
          <w:ilvl w:val="0"/>
          <w:numId w:val="35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BE582C5" w14:textId="77777777" w:rsidR="00166420" w:rsidRPr="00976BBD" w:rsidRDefault="00166420" w:rsidP="0008058C">
      <w:pPr>
        <w:jc w:val="center"/>
        <w:rPr>
          <w:rFonts w:ascii="Georgia Pro" w:hAnsi="Georgia Pro"/>
          <w:b/>
          <w:bCs/>
        </w:rPr>
      </w:pPr>
    </w:p>
    <w:p w14:paraId="25BE4286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 xml:space="preserve">Čl. </w:t>
      </w:r>
      <w:r w:rsidR="00CD0C08" w:rsidRPr="00976BBD">
        <w:rPr>
          <w:rFonts w:ascii="Georgia Pro" w:hAnsi="Georgia Pro"/>
          <w:b/>
          <w:bCs/>
        </w:rPr>
        <w:t>7</w:t>
      </w:r>
    </w:p>
    <w:p w14:paraId="0F0ACDD9" w14:textId="05690C3A" w:rsidR="00131160" w:rsidRPr="00976BBD" w:rsidRDefault="00131160" w:rsidP="0008058C">
      <w:pPr>
        <w:jc w:val="center"/>
        <w:rPr>
          <w:rFonts w:ascii="Georgia Pro" w:hAnsi="Georgia Pro"/>
          <w:b/>
          <w:bCs/>
          <w:color w:val="FF0000"/>
        </w:rPr>
      </w:pPr>
      <w:r w:rsidRPr="00976BBD">
        <w:rPr>
          <w:rFonts w:ascii="Georgia Pro" w:hAnsi="Georgia Pro"/>
          <w:b/>
          <w:bCs/>
        </w:rPr>
        <w:t>Osvobození</w:t>
      </w:r>
    </w:p>
    <w:p w14:paraId="2C87B608" w14:textId="77777777" w:rsidR="00A904E7" w:rsidRPr="00976BBD" w:rsidRDefault="00A904E7" w:rsidP="00976BBD">
      <w:pPr>
        <w:pStyle w:val="Default"/>
        <w:numPr>
          <w:ilvl w:val="0"/>
          <w:numId w:val="8"/>
        </w:numPr>
        <w:spacing w:before="240"/>
        <w:rPr>
          <w:rFonts w:ascii="Georgia Pro" w:hAnsi="Georgia Pro"/>
          <w:sz w:val="22"/>
          <w:szCs w:val="22"/>
        </w:rPr>
      </w:pPr>
      <w:r w:rsidRPr="00976BBD">
        <w:rPr>
          <w:rFonts w:ascii="Georgia Pro" w:hAnsi="Georgia Pro"/>
          <w:sz w:val="22"/>
          <w:szCs w:val="22"/>
        </w:rPr>
        <w:t>Od poplatku je osvobozena osoba, které poplatková povinnost vznikla z důvodu přihlášení v obci a která je</w:t>
      </w:r>
      <w:r w:rsidRPr="00976BBD">
        <w:rPr>
          <w:rStyle w:val="Znakapoznpodarou"/>
          <w:rFonts w:ascii="Georgia Pro" w:hAnsi="Georgia Pro"/>
          <w:sz w:val="22"/>
          <w:szCs w:val="22"/>
        </w:rPr>
        <w:footnoteReference w:id="12"/>
      </w:r>
      <w:r w:rsidRPr="00976BBD">
        <w:rPr>
          <w:rFonts w:ascii="Georgia Pro" w:hAnsi="Georgia Pro"/>
          <w:sz w:val="22"/>
          <w:szCs w:val="22"/>
        </w:rPr>
        <w:t xml:space="preserve"> </w:t>
      </w:r>
    </w:p>
    <w:p w14:paraId="6D5F0D39" w14:textId="77777777" w:rsidR="00A904E7" w:rsidRPr="00976BBD" w:rsidRDefault="00A904E7" w:rsidP="00A904E7">
      <w:pPr>
        <w:pStyle w:val="Default"/>
        <w:ind w:left="567"/>
        <w:rPr>
          <w:rFonts w:ascii="Georgia Pro" w:hAnsi="Georgia Pro"/>
          <w:color w:val="auto"/>
        </w:rPr>
      </w:pPr>
      <w:r w:rsidRPr="00976BBD">
        <w:rPr>
          <w:rFonts w:ascii="Georgia Pro" w:hAnsi="Georgia Pr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28B2603" w14:textId="77777777" w:rsidR="00A904E7" w:rsidRPr="00976BBD" w:rsidRDefault="00A904E7" w:rsidP="00A904E7">
      <w:pPr>
        <w:pStyle w:val="Default"/>
        <w:spacing w:after="53"/>
        <w:ind w:left="567"/>
        <w:rPr>
          <w:rFonts w:ascii="Georgia Pro" w:hAnsi="Georgia Pro"/>
          <w:color w:val="auto"/>
          <w:sz w:val="22"/>
          <w:szCs w:val="22"/>
        </w:rPr>
      </w:pPr>
      <w:r w:rsidRPr="00976BBD">
        <w:rPr>
          <w:rFonts w:ascii="Georgia Pro" w:hAnsi="Georgia Pro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F3E26EA" w14:textId="77777777" w:rsidR="00A904E7" w:rsidRPr="00976BBD" w:rsidRDefault="00A904E7" w:rsidP="00A904E7">
      <w:pPr>
        <w:pStyle w:val="Default"/>
        <w:spacing w:after="53"/>
        <w:ind w:left="567"/>
        <w:rPr>
          <w:rFonts w:ascii="Georgia Pro" w:hAnsi="Georgia Pro"/>
          <w:color w:val="auto"/>
          <w:sz w:val="22"/>
          <w:szCs w:val="22"/>
        </w:rPr>
      </w:pPr>
      <w:r w:rsidRPr="00976BBD">
        <w:rPr>
          <w:rFonts w:ascii="Georgia Pro" w:hAnsi="Georgia Pro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E67D983" w14:textId="77777777" w:rsidR="00A904E7" w:rsidRPr="00976BBD" w:rsidRDefault="00A904E7" w:rsidP="00A904E7">
      <w:pPr>
        <w:pStyle w:val="Default"/>
        <w:spacing w:after="53"/>
        <w:ind w:left="567"/>
        <w:rPr>
          <w:rFonts w:ascii="Georgia Pro" w:hAnsi="Georgia Pro"/>
          <w:color w:val="auto"/>
          <w:sz w:val="22"/>
          <w:szCs w:val="22"/>
        </w:rPr>
      </w:pPr>
      <w:r w:rsidRPr="00976BBD">
        <w:rPr>
          <w:rFonts w:ascii="Georgia Pro" w:hAnsi="Georgia Pro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10761F" w14:textId="77777777" w:rsidR="00A904E7" w:rsidRPr="00976BBD" w:rsidRDefault="00A904E7" w:rsidP="00A904E7">
      <w:pPr>
        <w:pStyle w:val="Default"/>
        <w:ind w:left="567"/>
        <w:rPr>
          <w:rFonts w:ascii="Georgia Pro" w:hAnsi="Georgia Pro"/>
          <w:color w:val="auto"/>
          <w:sz w:val="22"/>
          <w:szCs w:val="22"/>
        </w:rPr>
      </w:pPr>
      <w:r w:rsidRPr="00976BBD">
        <w:rPr>
          <w:rFonts w:ascii="Georgia Pro" w:hAnsi="Georgia Pro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F903CBC" w14:textId="77777777" w:rsidR="00131160" w:rsidRPr="00976BB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Od poplatku se osvobozuj</w:t>
      </w:r>
      <w:r w:rsidR="003E5852" w:rsidRPr="00976BBD">
        <w:rPr>
          <w:rFonts w:ascii="Georgia Pro" w:hAnsi="Georgia Pro" w:cs="Arial"/>
          <w:sz w:val="22"/>
          <w:szCs w:val="22"/>
        </w:rPr>
        <w:t>e osoba, které poplatková povinnost vznikla z důvodu přihlášení v obci a</w:t>
      </w:r>
      <w:r w:rsidR="00F71D1C" w:rsidRPr="00976BBD">
        <w:rPr>
          <w:rFonts w:ascii="Georgia Pro" w:hAnsi="Georgia Pro" w:cs="Arial"/>
          <w:sz w:val="22"/>
          <w:szCs w:val="22"/>
        </w:rPr>
        <w:t xml:space="preserve"> která</w:t>
      </w:r>
    </w:p>
    <w:p w14:paraId="03C52CCF" w14:textId="6CBDAABD" w:rsidR="00662FD1" w:rsidRPr="00976BBD" w:rsidRDefault="00662FD1" w:rsidP="00662FD1">
      <w:pPr>
        <w:numPr>
          <w:ilvl w:val="1"/>
          <w:numId w:val="3"/>
        </w:numPr>
        <w:spacing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se minimálně 2 roky zdržuj</w:t>
      </w:r>
      <w:r w:rsidR="00D917AE" w:rsidRPr="00976BBD">
        <w:rPr>
          <w:rFonts w:ascii="Georgia Pro" w:hAnsi="Georgia Pro" w:cs="Arial"/>
          <w:sz w:val="22"/>
          <w:szCs w:val="22"/>
        </w:rPr>
        <w:t>e</w:t>
      </w:r>
      <w:r w:rsidRPr="00976BBD">
        <w:rPr>
          <w:rFonts w:ascii="Georgia Pro" w:hAnsi="Georgia Pro" w:cs="Arial"/>
          <w:sz w:val="22"/>
          <w:szCs w:val="22"/>
        </w:rPr>
        <w:t xml:space="preserve"> mimo republiku;</w:t>
      </w:r>
    </w:p>
    <w:p w14:paraId="3E54C3A9" w14:textId="1F6FFB83" w:rsidR="00662FD1" w:rsidRPr="00976BBD" w:rsidRDefault="00D917AE" w:rsidP="00662FD1">
      <w:pPr>
        <w:numPr>
          <w:ilvl w:val="1"/>
          <w:numId w:val="3"/>
        </w:numPr>
        <w:spacing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se v obci nezdržuje a její</w:t>
      </w:r>
      <w:r w:rsidR="00662FD1" w:rsidRPr="00976BBD">
        <w:rPr>
          <w:rFonts w:ascii="Georgia Pro" w:hAnsi="Georgia Pro" w:cs="Arial"/>
          <w:sz w:val="22"/>
          <w:szCs w:val="22"/>
        </w:rPr>
        <w:t xml:space="preserve"> současný pobyt není znám;</w:t>
      </w:r>
    </w:p>
    <w:p w14:paraId="54E308A7" w14:textId="4886872B" w:rsidR="00662FD1" w:rsidRPr="00976BBD" w:rsidRDefault="00D917AE" w:rsidP="00662FD1">
      <w:pPr>
        <w:numPr>
          <w:ilvl w:val="1"/>
          <w:numId w:val="3"/>
        </w:numPr>
        <w:spacing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je přihlášená na</w:t>
      </w:r>
      <w:r w:rsidR="00662FD1" w:rsidRPr="00976BBD">
        <w:rPr>
          <w:rFonts w:ascii="Georgia Pro" w:hAnsi="Georgia Pro" w:cs="Arial"/>
          <w:sz w:val="22"/>
          <w:szCs w:val="22"/>
        </w:rPr>
        <w:t xml:space="preserve"> adrese ohlašovny;</w:t>
      </w:r>
    </w:p>
    <w:p w14:paraId="24CFDBD7" w14:textId="3AB9D95B" w:rsidR="00662FD1" w:rsidRPr="00976BBD" w:rsidRDefault="00EB7634" w:rsidP="00662FD1">
      <w:pPr>
        <w:numPr>
          <w:ilvl w:val="1"/>
          <w:numId w:val="3"/>
        </w:numPr>
        <w:spacing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se v tomto roce narodila</w:t>
      </w:r>
      <w:r w:rsidR="00662FD1" w:rsidRPr="00976BBD">
        <w:rPr>
          <w:rFonts w:ascii="Georgia Pro" w:hAnsi="Georgia Pro" w:cs="Arial"/>
          <w:sz w:val="22"/>
          <w:szCs w:val="22"/>
        </w:rPr>
        <w:t>;</w:t>
      </w:r>
    </w:p>
    <w:p w14:paraId="55319388" w14:textId="7B094ED6" w:rsidR="00662FD1" w:rsidRPr="00976BBD" w:rsidRDefault="00EB7634" w:rsidP="00662FD1">
      <w:pPr>
        <w:numPr>
          <w:ilvl w:val="1"/>
          <w:numId w:val="3"/>
        </w:numPr>
        <w:spacing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je členem</w:t>
      </w:r>
      <w:r w:rsidR="00662FD1" w:rsidRPr="00976BBD">
        <w:rPr>
          <w:rFonts w:ascii="Georgia Pro" w:hAnsi="Georgia Pro" w:cs="Arial"/>
          <w:sz w:val="22"/>
          <w:szCs w:val="22"/>
        </w:rPr>
        <w:t xml:space="preserve"> Jednotky Sboru dobrovolných hasičů, </w:t>
      </w:r>
      <w:r w:rsidRPr="00976BBD">
        <w:rPr>
          <w:rFonts w:ascii="Georgia Pro" w:hAnsi="Georgia Pro" w:cs="Arial"/>
          <w:sz w:val="22"/>
          <w:szCs w:val="22"/>
        </w:rPr>
        <w:t xml:space="preserve">a </w:t>
      </w:r>
      <w:r w:rsidR="00662FD1" w:rsidRPr="00976BBD">
        <w:rPr>
          <w:rFonts w:ascii="Georgia Pro" w:hAnsi="Georgia Pro" w:cs="Arial"/>
          <w:sz w:val="22"/>
          <w:szCs w:val="22"/>
        </w:rPr>
        <w:t>kte</w:t>
      </w:r>
      <w:r w:rsidRPr="00976BBD">
        <w:rPr>
          <w:rFonts w:ascii="Georgia Pro" w:hAnsi="Georgia Pro" w:cs="Arial"/>
          <w:sz w:val="22"/>
          <w:szCs w:val="22"/>
        </w:rPr>
        <w:t>rá</w:t>
      </w:r>
      <w:r w:rsidR="00662FD1" w:rsidRPr="00976BBD">
        <w:rPr>
          <w:rFonts w:ascii="Georgia Pro" w:hAnsi="Georgia Pro" w:cs="Arial"/>
          <w:sz w:val="22"/>
          <w:szCs w:val="22"/>
        </w:rPr>
        <w:t xml:space="preserve"> se v uplynulém roce aktivně podílel</w:t>
      </w:r>
      <w:r w:rsidRPr="00976BBD">
        <w:rPr>
          <w:rFonts w:ascii="Georgia Pro" w:hAnsi="Georgia Pro" w:cs="Arial"/>
          <w:sz w:val="22"/>
          <w:szCs w:val="22"/>
        </w:rPr>
        <w:t>a</w:t>
      </w:r>
      <w:r w:rsidR="00662FD1" w:rsidRPr="00976BBD">
        <w:rPr>
          <w:rFonts w:ascii="Georgia Pro" w:hAnsi="Georgia Pro" w:cs="Arial"/>
          <w:sz w:val="22"/>
          <w:szCs w:val="22"/>
        </w:rPr>
        <w:t xml:space="preserve"> na činnosti jednotky.</w:t>
      </w:r>
    </w:p>
    <w:p w14:paraId="1D1571E1" w14:textId="133BBAD5" w:rsidR="00BA1E8D" w:rsidRPr="00976BBD" w:rsidRDefault="00BA1E8D" w:rsidP="00BA1E8D">
      <w:pPr>
        <w:spacing w:before="120" w:line="264" w:lineRule="auto"/>
        <w:ind w:left="567" w:hanging="567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(</w:t>
      </w:r>
      <w:r w:rsidR="00F71D1C" w:rsidRPr="00976BBD">
        <w:rPr>
          <w:rFonts w:ascii="Georgia Pro" w:hAnsi="Georgia Pro" w:cs="Arial"/>
          <w:sz w:val="22"/>
          <w:szCs w:val="22"/>
        </w:rPr>
        <w:t>6</w:t>
      </w:r>
      <w:r w:rsidRPr="00976BBD">
        <w:rPr>
          <w:rFonts w:ascii="Georgia Pro" w:hAnsi="Georgia Pro" w:cs="Arial"/>
          <w:sz w:val="22"/>
          <w:szCs w:val="22"/>
        </w:rPr>
        <w:t>)</w:t>
      </w:r>
      <w:r w:rsidRPr="00976BBD">
        <w:rPr>
          <w:rFonts w:ascii="Georgia Pro" w:hAnsi="Georgia Pro" w:cs="Arial"/>
          <w:sz w:val="22"/>
          <w:szCs w:val="22"/>
        </w:rPr>
        <w:tab/>
      </w:r>
      <w:r w:rsidR="00F71D1C" w:rsidRPr="00976BBD">
        <w:rPr>
          <w:rFonts w:ascii="Georgia Pro" w:hAnsi="Georgia Pro" w:cs="Arial"/>
          <w:sz w:val="22"/>
          <w:szCs w:val="22"/>
        </w:rPr>
        <w:t>V případě, že poplatník nesplní povinnost ohlásit údaj rozhodný pro osvobození</w:t>
      </w:r>
      <w:r w:rsidR="007B1F8F" w:rsidRPr="00976BBD">
        <w:rPr>
          <w:rFonts w:ascii="Georgia Pro" w:hAnsi="Georgia Pro" w:cs="Arial"/>
          <w:sz w:val="22"/>
          <w:szCs w:val="22"/>
        </w:rPr>
        <w:t xml:space="preserve"> </w:t>
      </w:r>
      <w:r w:rsidR="00F71D1C" w:rsidRPr="00976BBD">
        <w:rPr>
          <w:rFonts w:ascii="Georgia Pro" w:hAnsi="Georgia Pro" w:cs="Arial"/>
          <w:sz w:val="22"/>
          <w:szCs w:val="22"/>
        </w:rPr>
        <w:t>ve lhůtách stanovených touto vyhláškou nebo zákonem, nárok na osvobození zaniká.</w:t>
      </w:r>
      <w:r w:rsidR="00F71D1C" w:rsidRPr="00976BBD">
        <w:rPr>
          <w:rStyle w:val="Znakapoznpodarou"/>
          <w:rFonts w:ascii="Georgia Pro" w:hAnsi="Georgia Pro" w:cs="Arial"/>
          <w:sz w:val="22"/>
          <w:szCs w:val="22"/>
        </w:rPr>
        <w:footnoteReference w:id="13"/>
      </w:r>
    </w:p>
    <w:p w14:paraId="2DF303AD" w14:textId="6C1B5C29" w:rsidR="00976BBD" w:rsidRDefault="00976BBD" w:rsidP="00BD116F">
      <w:pPr>
        <w:rPr>
          <w:rFonts w:ascii="Georgia Pro" w:hAnsi="Georgia Pro"/>
          <w:b/>
          <w:bCs/>
        </w:rPr>
      </w:pPr>
    </w:p>
    <w:p w14:paraId="70AB7153" w14:textId="7C2774A9" w:rsidR="00BD116F" w:rsidRDefault="00BD116F" w:rsidP="00BD116F">
      <w:pPr>
        <w:rPr>
          <w:rFonts w:ascii="Georgia Pro" w:hAnsi="Georgia Pro"/>
          <w:b/>
          <w:bCs/>
        </w:rPr>
      </w:pPr>
    </w:p>
    <w:p w14:paraId="10B36CCF" w14:textId="4E620CF3" w:rsidR="00BD116F" w:rsidRDefault="00BD116F" w:rsidP="00BD116F">
      <w:pPr>
        <w:rPr>
          <w:rFonts w:ascii="Georgia Pro" w:hAnsi="Georgia Pro"/>
          <w:b/>
          <w:bCs/>
        </w:rPr>
      </w:pPr>
    </w:p>
    <w:p w14:paraId="2297B89F" w14:textId="31926648" w:rsidR="00BD116F" w:rsidRDefault="00BD116F" w:rsidP="00BD116F">
      <w:pPr>
        <w:rPr>
          <w:rFonts w:ascii="Georgia Pro" w:hAnsi="Georgia Pro"/>
          <w:b/>
          <w:bCs/>
        </w:rPr>
      </w:pPr>
    </w:p>
    <w:p w14:paraId="586AACAD" w14:textId="0F6F3E7E" w:rsidR="00BD116F" w:rsidRDefault="00BD116F" w:rsidP="00BD116F">
      <w:pPr>
        <w:rPr>
          <w:rFonts w:ascii="Georgia Pro" w:hAnsi="Georgia Pro"/>
          <w:b/>
          <w:bCs/>
        </w:rPr>
      </w:pPr>
    </w:p>
    <w:p w14:paraId="39BD32DA" w14:textId="77777777" w:rsidR="00BD116F" w:rsidRDefault="00BD116F" w:rsidP="00BD116F">
      <w:pPr>
        <w:rPr>
          <w:rFonts w:ascii="Georgia Pro" w:hAnsi="Georgia Pro"/>
          <w:b/>
          <w:bCs/>
        </w:rPr>
      </w:pPr>
    </w:p>
    <w:p w14:paraId="05F73BF0" w14:textId="0CF1A92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lastRenderedPageBreak/>
        <w:t xml:space="preserve">Čl. </w:t>
      </w:r>
      <w:r w:rsidR="00CD0C08" w:rsidRPr="00976BBD">
        <w:rPr>
          <w:rFonts w:ascii="Georgia Pro" w:hAnsi="Georgia Pro"/>
          <w:b/>
          <w:bCs/>
        </w:rPr>
        <w:t>8</w:t>
      </w:r>
    </w:p>
    <w:p w14:paraId="78C30B0D" w14:textId="0217CE17" w:rsidR="00131160" w:rsidRPr="00976BBD" w:rsidRDefault="00131160" w:rsidP="0008058C">
      <w:pPr>
        <w:jc w:val="center"/>
        <w:rPr>
          <w:rFonts w:ascii="Georgia Pro" w:hAnsi="Georgia Pro"/>
        </w:rPr>
      </w:pPr>
      <w:r w:rsidRPr="00976BBD">
        <w:rPr>
          <w:rFonts w:ascii="Georgia Pro" w:hAnsi="Georgia Pro"/>
          <w:b/>
          <w:bCs/>
        </w:rPr>
        <w:t>Navýšení poplatku</w:t>
      </w:r>
    </w:p>
    <w:p w14:paraId="6D8BD9A5" w14:textId="77777777" w:rsidR="00131160" w:rsidRPr="00976BB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Nebudou-li poplatky zaplaceny poplatníkem včas nebo ve správné výši, vyměří mu </w:t>
      </w:r>
      <w:r w:rsidR="008A2F12" w:rsidRPr="00976BBD">
        <w:rPr>
          <w:rFonts w:ascii="Georgia Pro" w:hAnsi="Georgia Pro" w:cs="Arial"/>
          <w:sz w:val="22"/>
          <w:szCs w:val="22"/>
        </w:rPr>
        <w:t>správce poplatku</w:t>
      </w:r>
      <w:r w:rsidRPr="00976BBD">
        <w:rPr>
          <w:rFonts w:ascii="Georgia Pro" w:hAnsi="Georgia Pro" w:cs="Arial"/>
          <w:sz w:val="22"/>
          <w:szCs w:val="22"/>
        </w:rPr>
        <w:t xml:space="preserve"> poplatek platebním výměrem</w:t>
      </w:r>
      <w:r w:rsidR="000A2391" w:rsidRPr="00976BBD">
        <w:rPr>
          <w:rFonts w:ascii="Georgia Pro" w:hAnsi="Georgia Pro" w:cs="Arial"/>
          <w:sz w:val="22"/>
          <w:szCs w:val="22"/>
        </w:rPr>
        <w:t xml:space="preserve"> nebo hromadným předpisným seznamem</w:t>
      </w:r>
      <w:r w:rsidRPr="00976BBD">
        <w:rPr>
          <w:rFonts w:ascii="Georgia Pro" w:hAnsi="Georgia Pro" w:cs="Arial"/>
          <w:sz w:val="22"/>
          <w:szCs w:val="22"/>
        </w:rPr>
        <w:t>.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14"/>
      </w:r>
    </w:p>
    <w:p w14:paraId="29298CBF" w14:textId="77777777" w:rsidR="00300CCD" w:rsidRPr="00976BB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Včas nezaplacené poplatky nebo část těchto poplatků může </w:t>
      </w:r>
      <w:r w:rsidR="008A2F12" w:rsidRPr="00976BBD">
        <w:rPr>
          <w:rFonts w:ascii="Georgia Pro" w:hAnsi="Georgia Pro" w:cs="Arial"/>
          <w:sz w:val="22"/>
          <w:szCs w:val="22"/>
        </w:rPr>
        <w:t>správce poplatku</w:t>
      </w:r>
      <w:r w:rsidRPr="00976BBD">
        <w:rPr>
          <w:rFonts w:ascii="Georgia Pro" w:hAnsi="Georgia Pro" w:cs="Arial"/>
          <w:sz w:val="22"/>
          <w:szCs w:val="22"/>
        </w:rPr>
        <w:t xml:space="preserve"> zvýšit až na trojnásobek; toto zvýšení je příslušenstvím poplatku</w:t>
      </w:r>
      <w:r w:rsidR="00985BFB" w:rsidRPr="00976BBD">
        <w:rPr>
          <w:rFonts w:ascii="Georgia Pro" w:hAnsi="Georgia Pro" w:cs="Arial"/>
          <w:sz w:val="22"/>
          <w:szCs w:val="22"/>
        </w:rPr>
        <w:t xml:space="preserve"> sledujícím jeho osud</w:t>
      </w:r>
      <w:r w:rsidRPr="00976BBD">
        <w:rPr>
          <w:rFonts w:ascii="Georgia Pro" w:hAnsi="Georgia Pro" w:cs="Arial"/>
          <w:sz w:val="22"/>
          <w:szCs w:val="22"/>
        </w:rPr>
        <w:t>.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15"/>
      </w:r>
    </w:p>
    <w:p w14:paraId="2CAA0395" w14:textId="77777777" w:rsidR="00976BBD" w:rsidRDefault="00976BBD" w:rsidP="0008058C">
      <w:pPr>
        <w:jc w:val="center"/>
        <w:rPr>
          <w:rFonts w:ascii="Georgia Pro" w:hAnsi="Georgia Pro"/>
          <w:b/>
          <w:bCs/>
        </w:rPr>
      </w:pPr>
    </w:p>
    <w:p w14:paraId="3A095454" w14:textId="56C708D0" w:rsidR="007A65BA" w:rsidRPr="00976BBD" w:rsidRDefault="007A65BA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 xml:space="preserve">Čl. </w:t>
      </w:r>
      <w:r w:rsidR="00CD0C08" w:rsidRPr="00976BBD">
        <w:rPr>
          <w:rFonts w:ascii="Georgia Pro" w:hAnsi="Georgia Pro"/>
          <w:b/>
          <w:bCs/>
        </w:rPr>
        <w:t>9</w:t>
      </w:r>
    </w:p>
    <w:p w14:paraId="12F4E54C" w14:textId="77777777" w:rsidR="007A65BA" w:rsidRPr="00976BBD" w:rsidRDefault="007A65BA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Odpovědnost za zaplacení poplatku</w:t>
      </w:r>
      <w:r w:rsidR="004F6539" w:rsidRPr="00976BBD">
        <w:rPr>
          <w:rStyle w:val="Znakapoznpodarou"/>
          <w:rFonts w:ascii="Georgia Pro" w:hAnsi="Georgia Pro" w:cs="Arial"/>
          <w:b/>
          <w:bCs/>
          <w:sz w:val="22"/>
          <w:szCs w:val="22"/>
        </w:rPr>
        <w:footnoteReference w:id="16"/>
      </w:r>
    </w:p>
    <w:p w14:paraId="580D52B9" w14:textId="77777777" w:rsidR="007A65BA" w:rsidRPr="00976BB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Vznikne-li nedoplatek na poplatku poplatníkovi, který je ke dni splatnosti nezletilý </w:t>
      </w:r>
      <w:r w:rsidRPr="00976BBD">
        <w:rPr>
          <w:rFonts w:ascii="Georgia Pro" w:hAnsi="Georgia Pro" w:cs="Arial"/>
          <w:sz w:val="22"/>
          <w:szCs w:val="22"/>
        </w:rPr>
        <w:br/>
        <w:t xml:space="preserve">a nenabyl plné svéprávnosti nebo který je ke dni splatnosti omezen ve svéprávnosti </w:t>
      </w:r>
      <w:r w:rsidRPr="00976BBD">
        <w:rPr>
          <w:rFonts w:ascii="Georgia Pro" w:hAnsi="Georgia Pro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976BBD">
        <w:rPr>
          <w:rFonts w:ascii="Georgia Pro" w:hAnsi="Georgia Pro" w:cs="Arial"/>
          <w:sz w:val="22"/>
          <w:szCs w:val="22"/>
        </w:rPr>
        <w:t>.</w:t>
      </w:r>
    </w:p>
    <w:p w14:paraId="122B734E" w14:textId="77777777" w:rsidR="007A65BA" w:rsidRPr="00976BB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V případě podle odstavce 1 vyměří </w:t>
      </w:r>
      <w:r w:rsidR="008A2F12" w:rsidRPr="00976BBD">
        <w:rPr>
          <w:rFonts w:ascii="Georgia Pro" w:hAnsi="Georgia Pro" w:cs="Arial"/>
          <w:sz w:val="22"/>
          <w:szCs w:val="22"/>
        </w:rPr>
        <w:t>správce poplatku</w:t>
      </w:r>
      <w:r w:rsidRPr="00976BBD">
        <w:rPr>
          <w:rFonts w:ascii="Georgia Pro" w:hAnsi="Georgia Pro" w:cs="Arial"/>
          <w:sz w:val="22"/>
          <w:szCs w:val="22"/>
        </w:rPr>
        <w:t xml:space="preserve"> poplatek zákon</w:t>
      </w:r>
      <w:r w:rsidR="005D3C5A" w:rsidRPr="00976BBD">
        <w:rPr>
          <w:rFonts w:ascii="Georgia Pro" w:hAnsi="Georgia Pro" w:cs="Arial"/>
          <w:sz w:val="22"/>
          <w:szCs w:val="22"/>
        </w:rPr>
        <w:t>nému zástupci nebo opatrovníkovi</w:t>
      </w:r>
      <w:r w:rsidRPr="00976BBD">
        <w:rPr>
          <w:rFonts w:ascii="Georgia Pro" w:hAnsi="Georgia Pro" w:cs="Arial"/>
          <w:sz w:val="22"/>
          <w:szCs w:val="22"/>
        </w:rPr>
        <w:t xml:space="preserve"> poplatníka</w:t>
      </w:r>
      <w:r w:rsidR="007A65BA" w:rsidRPr="00976BBD">
        <w:rPr>
          <w:rFonts w:ascii="Georgia Pro" w:hAnsi="Georgia Pro" w:cs="Arial"/>
          <w:sz w:val="22"/>
          <w:szCs w:val="22"/>
        </w:rPr>
        <w:t>.</w:t>
      </w:r>
    </w:p>
    <w:p w14:paraId="27F320A0" w14:textId="77777777" w:rsidR="002333C1" w:rsidRPr="00976BB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7EC9603" w14:textId="77777777" w:rsidR="00976BBD" w:rsidRDefault="00976BBD" w:rsidP="0008058C">
      <w:pPr>
        <w:jc w:val="center"/>
        <w:rPr>
          <w:rFonts w:ascii="Georgia Pro" w:hAnsi="Georgia Pro"/>
          <w:b/>
          <w:bCs/>
        </w:rPr>
      </w:pPr>
    </w:p>
    <w:p w14:paraId="353750D3" w14:textId="471912A1" w:rsidR="006146CA" w:rsidRPr="00976BBD" w:rsidRDefault="006146CA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 xml:space="preserve">Čl. </w:t>
      </w:r>
      <w:r w:rsidR="00CD0C08" w:rsidRPr="00976BBD">
        <w:rPr>
          <w:rFonts w:ascii="Georgia Pro" w:hAnsi="Georgia Pro"/>
          <w:b/>
          <w:bCs/>
        </w:rPr>
        <w:t>10</w:t>
      </w:r>
    </w:p>
    <w:p w14:paraId="2624790F" w14:textId="77777777" w:rsidR="006146CA" w:rsidRPr="00976BBD" w:rsidRDefault="00B76495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Společná ustanovení</w:t>
      </w:r>
    </w:p>
    <w:p w14:paraId="6044F616" w14:textId="77777777" w:rsidR="00D042DD" w:rsidRPr="00976BB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17"/>
      </w:r>
    </w:p>
    <w:p w14:paraId="50A18854" w14:textId="77777777" w:rsidR="00D042DD" w:rsidRPr="00976BB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976BBD">
        <w:rPr>
          <w:rStyle w:val="Znakapoznpodarou"/>
          <w:rFonts w:ascii="Georgia Pro" w:hAnsi="Georgia Pro" w:cs="Arial"/>
          <w:sz w:val="22"/>
          <w:szCs w:val="22"/>
        </w:rPr>
        <w:footnoteReference w:id="18"/>
      </w:r>
    </w:p>
    <w:p w14:paraId="7FC86D61" w14:textId="77777777" w:rsidR="00976BBD" w:rsidRDefault="00976BBD" w:rsidP="0008058C">
      <w:pPr>
        <w:jc w:val="center"/>
        <w:rPr>
          <w:rFonts w:ascii="Georgia Pro" w:hAnsi="Georgia Pro"/>
          <w:b/>
          <w:bCs/>
        </w:rPr>
      </w:pPr>
    </w:p>
    <w:p w14:paraId="5FF7CC4A" w14:textId="115833D0" w:rsidR="00D042DD" w:rsidRPr="00976BBD" w:rsidRDefault="00D042DD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Čl. 1</w:t>
      </w:r>
      <w:r w:rsidR="00CD0C08" w:rsidRPr="00976BBD">
        <w:rPr>
          <w:rFonts w:ascii="Georgia Pro" w:hAnsi="Georgia Pro"/>
          <w:b/>
          <w:bCs/>
        </w:rPr>
        <w:t>1</w:t>
      </w:r>
    </w:p>
    <w:p w14:paraId="5B0E1CBB" w14:textId="22D73CAF" w:rsidR="006962AD" w:rsidRPr="00976BBD" w:rsidRDefault="00752037" w:rsidP="00BD116F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Přechodná</w:t>
      </w:r>
      <w:r w:rsidR="00EE07B0" w:rsidRPr="00976BBD">
        <w:rPr>
          <w:rFonts w:ascii="Georgia Pro" w:hAnsi="Georgia Pro"/>
          <w:b/>
          <w:bCs/>
        </w:rPr>
        <w:t xml:space="preserve"> </w:t>
      </w:r>
      <w:r w:rsidR="00131160" w:rsidRPr="00976BBD">
        <w:rPr>
          <w:rFonts w:ascii="Georgia Pro" w:hAnsi="Georgia Pro"/>
          <w:b/>
          <w:bCs/>
        </w:rPr>
        <w:t>ustanovení</w:t>
      </w:r>
    </w:p>
    <w:p w14:paraId="47711B96" w14:textId="77777777" w:rsidR="0099250E" w:rsidRPr="00976BBD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Údaje ohlášené poplatníkem </w:t>
      </w:r>
      <w:bookmarkStart w:id="0" w:name="_Hlk54596575"/>
      <w:r w:rsidRPr="00976BBD">
        <w:rPr>
          <w:rFonts w:ascii="Georgia Pro" w:hAnsi="Georgia Pro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76BBD">
        <w:rPr>
          <w:rFonts w:ascii="Georgia Pro" w:hAnsi="Georgia Pro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976BBD">
        <w:rPr>
          <w:rFonts w:ascii="Georgia Pro" w:hAnsi="Georgia Pro" w:cs="Arial"/>
          <w:sz w:val="22"/>
          <w:szCs w:val="22"/>
        </w:rPr>
        <w:t>4</w:t>
      </w:r>
      <w:r w:rsidRPr="00976BBD">
        <w:rPr>
          <w:rFonts w:ascii="Georgia Pro" w:hAnsi="Georgia Pro" w:cs="Arial"/>
          <w:sz w:val="22"/>
          <w:szCs w:val="22"/>
        </w:rPr>
        <w:t xml:space="preserve"> odst. 1 této vyhlášky.</w:t>
      </w:r>
    </w:p>
    <w:p w14:paraId="593C1851" w14:textId="77777777" w:rsidR="00EE07B0" w:rsidRPr="00976BBD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Poplatkové povinnosti vzniklé před nabytím účinnost</w:t>
      </w:r>
      <w:r w:rsidR="005E7B72" w:rsidRPr="00976BBD">
        <w:rPr>
          <w:rFonts w:ascii="Georgia Pro" w:hAnsi="Georgia Pro" w:cs="Arial"/>
          <w:sz w:val="22"/>
          <w:szCs w:val="22"/>
        </w:rPr>
        <w:t>i</w:t>
      </w:r>
      <w:r w:rsidRPr="00976BBD">
        <w:rPr>
          <w:rFonts w:ascii="Georgia Pro" w:hAnsi="Georgia Pro" w:cs="Arial"/>
          <w:sz w:val="22"/>
          <w:szCs w:val="22"/>
        </w:rPr>
        <w:t xml:space="preserve"> této vyhlášky se posuzují </w:t>
      </w:r>
      <w:r w:rsidR="001B6CD8" w:rsidRPr="00976BBD">
        <w:rPr>
          <w:rFonts w:ascii="Georgia Pro" w:hAnsi="Georgia Pro" w:cs="Arial"/>
          <w:sz w:val="22"/>
          <w:szCs w:val="22"/>
        </w:rPr>
        <w:t>po</w:t>
      </w:r>
      <w:r w:rsidRPr="00976BBD">
        <w:rPr>
          <w:rFonts w:ascii="Georgia Pro" w:hAnsi="Georgia Pro" w:cs="Arial"/>
          <w:sz w:val="22"/>
          <w:szCs w:val="22"/>
        </w:rPr>
        <w:t xml:space="preserve">dle </w:t>
      </w:r>
      <w:r w:rsidR="001B6CD8" w:rsidRPr="00976BBD">
        <w:rPr>
          <w:rFonts w:ascii="Georgia Pro" w:hAnsi="Georgia Pro" w:cs="Arial"/>
          <w:sz w:val="22"/>
          <w:szCs w:val="22"/>
        </w:rPr>
        <w:t xml:space="preserve">dosavadních </w:t>
      </w:r>
      <w:r w:rsidRPr="00976BBD">
        <w:rPr>
          <w:rFonts w:ascii="Georgia Pro" w:hAnsi="Georgia Pro" w:cs="Arial"/>
          <w:sz w:val="22"/>
          <w:szCs w:val="22"/>
        </w:rPr>
        <w:t>právních předpisů</w:t>
      </w:r>
      <w:r w:rsidR="00A05EA6" w:rsidRPr="00976BBD">
        <w:rPr>
          <w:rFonts w:ascii="Georgia Pro" w:hAnsi="Georgia Pro" w:cs="Arial"/>
          <w:sz w:val="22"/>
          <w:szCs w:val="22"/>
        </w:rPr>
        <w:t>.</w:t>
      </w:r>
    </w:p>
    <w:p w14:paraId="717DB88F" w14:textId="2A54AF30" w:rsidR="006962AD" w:rsidRDefault="006962AD" w:rsidP="0008058C">
      <w:pPr>
        <w:jc w:val="center"/>
        <w:rPr>
          <w:rFonts w:ascii="Georgia Pro" w:hAnsi="Georgia Pro"/>
          <w:b/>
          <w:bCs/>
        </w:rPr>
      </w:pPr>
    </w:p>
    <w:p w14:paraId="0DD17DB0" w14:textId="38CF73B9" w:rsidR="00BD116F" w:rsidRDefault="00BD116F" w:rsidP="0008058C">
      <w:pPr>
        <w:jc w:val="center"/>
        <w:rPr>
          <w:rFonts w:ascii="Georgia Pro" w:hAnsi="Georgia Pro"/>
          <w:b/>
          <w:bCs/>
        </w:rPr>
      </w:pPr>
    </w:p>
    <w:p w14:paraId="09974F2F" w14:textId="0CC582C9" w:rsidR="00BD116F" w:rsidRDefault="00BD116F" w:rsidP="0008058C">
      <w:pPr>
        <w:jc w:val="center"/>
        <w:rPr>
          <w:rFonts w:ascii="Georgia Pro" w:hAnsi="Georgia Pro"/>
          <w:b/>
          <w:bCs/>
        </w:rPr>
      </w:pPr>
    </w:p>
    <w:p w14:paraId="0085A9FF" w14:textId="363FBD06" w:rsidR="00BD116F" w:rsidRDefault="00BD116F" w:rsidP="00BD116F">
      <w:pPr>
        <w:rPr>
          <w:rFonts w:ascii="Georgia Pro" w:hAnsi="Georgia Pro"/>
          <w:b/>
          <w:bCs/>
        </w:rPr>
      </w:pPr>
    </w:p>
    <w:p w14:paraId="46435E0B" w14:textId="217B9979" w:rsidR="00BD116F" w:rsidRDefault="00BD116F" w:rsidP="00BD116F">
      <w:pPr>
        <w:rPr>
          <w:rFonts w:ascii="Georgia Pro" w:hAnsi="Georgia Pro"/>
          <w:b/>
          <w:bCs/>
        </w:rPr>
      </w:pPr>
    </w:p>
    <w:p w14:paraId="1DBB89C1" w14:textId="77777777" w:rsidR="00BD116F" w:rsidRPr="00976BBD" w:rsidRDefault="00BD116F" w:rsidP="00BD116F">
      <w:pPr>
        <w:rPr>
          <w:rFonts w:ascii="Georgia Pro" w:hAnsi="Georgia Pro"/>
          <w:b/>
          <w:bCs/>
        </w:rPr>
      </w:pPr>
    </w:p>
    <w:p w14:paraId="78D9C15C" w14:textId="77777777" w:rsidR="008658CA" w:rsidRPr="00976BBD" w:rsidRDefault="005523AF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lastRenderedPageBreak/>
        <w:t>Čl. 1</w:t>
      </w:r>
      <w:r w:rsidR="00CD0C08" w:rsidRPr="00976BBD">
        <w:rPr>
          <w:rFonts w:ascii="Georgia Pro" w:hAnsi="Georgia Pro"/>
          <w:b/>
          <w:bCs/>
        </w:rPr>
        <w:t>2</w:t>
      </w:r>
    </w:p>
    <w:p w14:paraId="54DBF190" w14:textId="77777777" w:rsidR="008658CA" w:rsidRPr="00976BBD" w:rsidRDefault="008658CA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Zrušovací ustanovení</w:t>
      </w:r>
    </w:p>
    <w:p w14:paraId="14CF06FE" w14:textId="37DF0D11" w:rsidR="008658CA" w:rsidRPr="00976BBD" w:rsidRDefault="008658CA" w:rsidP="008658CA">
      <w:pPr>
        <w:spacing w:before="120" w:line="288" w:lineRule="auto"/>
        <w:ind w:left="567"/>
        <w:jc w:val="both"/>
        <w:rPr>
          <w:rFonts w:ascii="Georgia Pro" w:hAnsi="Georgia Pro" w:cs="Arial"/>
          <w:sz w:val="22"/>
          <w:szCs w:val="22"/>
        </w:rPr>
      </w:pPr>
      <w:bookmarkStart w:id="1" w:name="_Hlk54595723"/>
      <w:r w:rsidRPr="00976BBD">
        <w:rPr>
          <w:rFonts w:ascii="Georgia Pro" w:hAnsi="Georgia Pro" w:cs="Arial"/>
          <w:sz w:val="22"/>
          <w:szCs w:val="22"/>
        </w:rPr>
        <w:t xml:space="preserve">Zrušuje se obecně závazná vyhláška </w:t>
      </w:r>
      <w:bookmarkEnd w:id="1"/>
      <w:r w:rsidRPr="00976BBD">
        <w:rPr>
          <w:rFonts w:ascii="Georgia Pro" w:hAnsi="Georgia Pro" w:cs="Arial"/>
          <w:sz w:val="22"/>
          <w:szCs w:val="22"/>
        </w:rPr>
        <w:t xml:space="preserve">č. </w:t>
      </w:r>
      <w:r w:rsidR="00DE4F05">
        <w:rPr>
          <w:rFonts w:ascii="Georgia Pro" w:hAnsi="Georgia Pro" w:cs="Arial"/>
          <w:sz w:val="22"/>
          <w:szCs w:val="22"/>
        </w:rPr>
        <w:t>2</w:t>
      </w:r>
      <w:r w:rsidR="00EB7634" w:rsidRPr="00976BBD">
        <w:rPr>
          <w:rFonts w:ascii="Georgia Pro" w:hAnsi="Georgia Pro" w:cs="Arial"/>
          <w:sz w:val="22"/>
          <w:szCs w:val="22"/>
        </w:rPr>
        <w:t>/20</w:t>
      </w:r>
      <w:r w:rsidR="00976BBD">
        <w:rPr>
          <w:rFonts w:ascii="Georgia Pro" w:hAnsi="Georgia Pro" w:cs="Arial"/>
          <w:sz w:val="22"/>
          <w:szCs w:val="22"/>
        </w:rPr>
        <w:t>21</w:t>
      </w:r>
      <w:r w:rsidR="00EB7634" w:rsidRPr="00976BBD">
        <w:rPr>
          <w:rFonts w:ascii="Georgia Pro" w:hAnsi="Georgia Pro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976BBD">
        <w:rPr>
          <w:rFonts w:ascii="Georgia Pro" w:hAnsi="Georgia Pro" w:cs="Arial"/>
          <w:i/>
          <w:sz w:val="22"/>
          <w:szCs w:val="22"/>
        </w:rPr>
        <w:t xml:space="preserve">, </w:t>
      </w:r>
      <w:r w:rsidRPr="00976BBD">
        <w:rPr>
          <w:rFonts w:ascii="Georgia Pro" w:hAnsi="Georgia Pro" w:cs="Arial"/>
          <w:sz w:val="22"/>
          <w:szCs w:val="22"/>
        </w:rPr>
        <w:t>ze dne</w:t>
      </w:r>
      <w:r w:rsidR="00EB7634" w:rsidRPr="00976BBD">
        <w:rPr>
          <w:rFonts w:ascii="Georgia Pro" w:hAnsi="Georgia Pro" w:cs="Arial"/>
          <w:sz w:val="22"/>
          <w:szCs w:val="22"/>
        </w:rPr>
        <w:t xml:space="preserve"> </w:t>
      </w:r>
      <w:r w:rsidR="00DE4F05">
        <w:rPr>
          <w:rFonts w:ascii="Georgia Pro" w:hAnsi="Georgia Pro" w:cs="Arial"/>
          <w:sz w:val="22"/>
          <w:szCs w:val="22"/>
        </w:rPr>
        <w:t>25. 10. 2021</w:t>
      </w:r>
      <w:r w:rsidRPr="00976BBD">
        <w:rPr>
          <w:rFonts w:ascii="Georgia Pro" w:hAnsi="Georgia Pro" w:cs="Arial"/>
          <w:i/>
          <w:sz w:val="22"/>
          <w:szCs w:val="22"/>
        </w:rPr>
        <w:t xml:space="preserve">. </w:t>
      </w:r>
    </w:p>
    <w:p w14:paraId="3AC4B3BD" w14:textId="77777777" w:rsidR="00976BBD" w:rsidRDefault="00976BBD" w:rsidP="00BD116F">
      <w:pPr>
        <w:rPr>
          <w:rFonts w:ascii="Georgia Pro" w:hAnsi="Georgia Pro"/>
          <w:b/>
          <w:bCs/>
        </w:rPr>
      </w:pPr>
    </w:p>
    <w:p w14:paraId="3051E439" w14:textId="609B2419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 xml:space="preserve">Čl. </w:t>
      </w:r>
      <w:r w:rsidR="005523AF" w:rsidRPr="00976BBD">
        <w:rPr>
          <w:rFonts w:ascii="Georgia Pro" w:hAnsi="Georgia Pro"/>
          <w:b/>
          <w:bCs/>
        </w:rPr>
        <w:t>1</w:t>
      </w:r>
      <w:r w:rsidR="00211F22" w:rsidRPr="00976BBD">
        <w:rPr>
          <w:rFonts w:ascii="Georgia Pro" w:hAnsi="Georgia Pro"/>
          <w:b/>
          <w:bCs/>
        </w:rPr>
        <w:t>3</w:t>
      </w:r>
    </w:p>
    <w:p w14:paraId="50AD1B66" w14:textId="77777777" w:rsidR="00131160" w:rsidRPr="00976BBD" w:rsidRDefault="00131160" w:rsidP="0008058C">
      <w:pPr>
        <w:jc w:val="center"/>
        <w:rPr>
          <w:rFonts w:ascii="Georgia Pro" w:hAnsi="Georgia Pro"/>
          <w:b/>
          <w:bCs/>
        </w:rPr>
      </w:pPr>
      <w:r w:rsidRPr="00976BBD">
        <w:rPr>
          <w:rFonts w:ascii="Georgia Pro" w:hAnsi="Georgia Pro"/>
          <w:b/>
          <w:bCs/>
        </w:rPr>
        <w:t>Účinnost</w:t>
      </w:r>
    </w:p>
    <w:p w14:paraId="6C0A6753" w14:textId="0106323A" w:rsidR="008D6906" w:rsidRPr="00976BBD" w:rsidRDefault="008D6906" w:rsidP="008D6906">
      <w:pPr>
        <w:spacing w:before="120" w:line="288" w:lineRule="auto"/>
        <w:ind w:firstLine="708"/>
        <w:jc w:val="both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Tato vyhláška nabývá účinnosti dnem </w:t>
      </w:r>
      <w:r w:rsidR="00D917AE" w:rsidRPr="00976BBD">
        <w:rPr>
          <w:rFonts w:ascii="Georgia Pro" w:hAnsi="Georgia Pro" w:cs="Arial"/>
          <w:sz w:val="22"/>
          <w:szCs w:val="22"/>
        </w:rPr>
        <w:t>1. 1. 202</w:t>
      </w:r>
      <w:r w:rsidR="00976BBD">
        <w:rPr>
          <w:rFonts w:ascii="Georgia Pro" w:hAnsi="Georgia Pro" w:cs="Arial"/>
          <w:sz w:val="22"/>
          <w:szCs w:val="22"/>
        </w:rPr>
        <w:t>3</w:t>
      </w:r>
      <w:r w:rsidRPr="00976BBD">
        <w:rPr>
          <w:rFonts w:ascii="Georgia Pro" w:hAnsi="Georgia Pro" w:cs="Arial"/>
          <w:sz w:val="22"/>
          <w:szCs w:val="22"/>
        </w:rPr>
        <w:t xml:space="preserve">. </w:t>
      </w:r>
    </w:p>
    <w:p w14:paraId="649E4CD1" w14:textId="77777777" w:rsidR="00704A6A" w:rsidRPr="00976BBD" w:rsidRDefault="00704A6A" w:rsidP="008D6906">
      <w:pPr>
        <w:spacing w:before="120" w:line="288" w:lineRule="auto"/>
        <w:ind w:firstLine="708"/>
        <w:jc w:val="both"/>
        <w:rPr>
          <w:rFonts w:ascii="Georgia Pro" w:hAnsi="Georgia Pro" w:cs="Arial"/>
          <w:sz w:val="22"/>
          <w:szCs w:val="22"/>
        </w:rPr>
      </w:pPr>
    </w:p>
    <w:p w14:paraId="3AB29F02" w14:textId="174A639F" w:rsidR="00131160" w:rsidRPr="00976BBD" w:rsidRDefault="0008058C" w:rsidP="0008058C">
      <w:pPr>
        <w:pStyle w:val="Zkladntext"/>
        <w:tabs>
          <w:tab w:val="left" w:pos="1620"/>
          <w:tab w:val="left" w:pos="7404"/>
        </w:tabs>
        <w:spacing w:after="0" w:line="264" w:lineRule="auto"/>
        <w:rPr>
          <w:rFonts w:ascii="Georgia Pro" w:hAnsi="Georgia Pro" w:cs="Arial"/>
          <w:i/>
          <w:sz w:val="22"/>
          <w:szCs w:val="22"/>
        </w:rPr>
      </w:pPr>
      <w:r w:rsidRPr="00976BBD">
        <w:rPr>
          <w:rFonts w:ascii="Georgia Pro" w:hAnsi="Georgia Pro" w:cs="Arial"/>
          <w:i/>
          <w:sz w:val="22"/>
          <w:szCs w:val="22"/>
        </w:rPr>
        <w:tab/>
      </w:r>
      <w:r w:rsidRPr="00976BBD">
        <w:rPr>
          <w:rFonts w:ascii="Georgia Pro" w:hAnsi="Georgia Pro" w:cs="Arial"/>
          <w:i/>
          <w:sz w:val="22"/>
          <w:szCs w:val="22"/>
        </w:rPr>
        <w:tab/>
      </w:r>
    </w:p>
    <w:p w14:paraId="718AE12C" w14:textId="77777777" w:rsidR="00131160" w:rsidRPr="00976BB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Georgia Pro" w:hAnsi="Georgia Pro" w:cs="Arial"/>
          <w:i/>
          <w:sz w:val="22"/>
          <w:szCs w:val="22"/>
        </w:rPr>
      </w:pPr>
      <w:r w:rsidRPr="00976BBD">
        <w:rPr>
          <w:rFonts w:ascii="Georgia Pro" w:hAnsi="Georgia Pro" w:cs="Arial"/>
          <w:i/>
          <w:sz w:val="22"/>
          <w:szCs w:val="22"/>
        </w:rPr>
        <w:tab/>
        <w:t>...................................</w:t>
      </w:r>
      <w:r w:rsidRPr="00976BBD">
        <w:rPr>
          <w:rFonts w:ascii="Georgia Pro" w:hAnsi="Georgia Pro" w:cs="Arial"/>
          <w:i/>
          <w:sz w:val="22"/>
          <w:szCs w:val="22"/>
        </w:rPr>
        <w:tab/>
        <w:t>..........................................</w:t>
      </w:r>
    </w:p>
    <w:p w14:paraId="77ED3FD4" w14:textId="3CEB09A7" w:rsidR="00131160" w:rsidRPr="00976BBD" w:rsidRDefault="00B2090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 xml:space="preserve">        Ing. </w:t>
      </w:r>
      <w:r w:rsidR="00976BBD">
        <w:rPr>
          <w:rFonts w:ascii="Georgia Pro" w:hAnsi="Georgia Pro" w:cs="Arial"/>
          <w:sz w:val="22"/>
          <w:szCs w:val="22"/>
        </w:rPr>
        <w:t>arch. Lenka Vágnerová</w:t>
      </w:r>
      <w:r w:rsidR="00131160" w:rsidRPr="00976BBD">
        <w:rPr>
          <w:rFonts w:ascii="Georgia Pro" w:hAnsi="Georgia Pro" w:cs="Arial"/>
          <w:sz w:val="22"/>
          <w:szCs w:val="22"/>
        </w:rPr>
        <w:t xml:space="preserve"> </w:t>
      </w:r>
      <w:r w:rsidR="00131160" w:rsidRPr="00976BBD">
        <w:rPr>
          <w:rFonts w:ascii="Georgia Pro" w:hAnsi="Georgia Pro" w:cs="Arial"/>
          <w:sz w:val="22"/>
          <w:szCs w:val="22"/>
        </w:rPr>
        <w:tab/>
      </w:r>
      <w:r w:rsidR="00976BBD">
        <w:rPr>
          <w:rFonts w:ascii="Georgia Pro" w:hAnsi="Georgia Pro" w:cs="Arial"/>
          <w:sz w:val="22"/>
          <w:szCs w:val="22"/>
        </w:rPr>
        <w:t>Ondřej Špaček</w:t>
      </w:r>
    </w:p>
    <w:p w14:paraId="63B6A91D" w14:textId="6A3E00EC" w:rsidR="00131160" w:rsidRPr="00976BBD" w:rsidRDefault="00976BBD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Georgia Pro" w:hAnsi="Georgia Pro" w:cs="Arial"/>
          <w:sz w:val="22"/>
          <w:szCs w:val="22"/>
        </w:rPr>
      </w:pPr>
      <w:r>
        <w:rPr>
          <w:rFonts w:ascii="Georgia Pro" w:hAnsi="Georgia Pro" w:cs="Arial"/>
          <w:sz w:val="22"/>
          <w:szCs w:val="22"/>
        </w:rPr>
        <w:t xml:space="preserve">              místostarostka obce                                                                             </w:t>
      </w:r>
      <w:r w:rsidR="00131160" w:rsidRPr="00976BBD">
        <w:rPr>
          <w:rFonts w:ascii="Georgia Pro" w:hAnsi="Georgia Pro" w:cs="Arial"/>
          <w:sz w:val="22"/>
          <w:szCs w:val="22"/>
        </w:rPr>
        <w:t>starost</w:t>
      </w:r>
      <w:r>
        <w:rPr>
          <w:rFonts w:ascii="Georgia Pro" w:hAnsi="Georgia Pro" w:cs="Arial"/>
          <w:sz w:val="22"/>
          <w:szCs w:val="22"/>
        </w:rPr>
        <w:t>a obce</w:t>
      </w:r>
      <w:r w:rsidR="00704A6A" w:rsidRPr="00976BBD">
        <w:rPr>
          <w:rFonts w:ascii="Georgia Pro" w:hAnsi="Georgia Pro" w:cs="Arial"/>
          <w:sz w:val="22"/>
          <w:szCs w:val="22"/>
        </w:rPr>
        <w:t xml:space="preserve"> </w:t>
      </w:r>
    </w:p>
    <w:p w14:paraId="7182BC89" w14:textId="77777777" w:rsidR="00131160" w:rsidRPr="00976BB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Georgia Pro" w:hAnsi="Georgia Pro" w:cs="Arial"/>
          <w:sz w:val="22"/>
          <w:szCs w:val="22"/>
        </w:rPr>
      </w:pPr>
    </w:p>
    <w:p w14:paraId="334F3B93" w14:textId="77777777" w:rsidR="00704A6A" w:rsidRPr="00976BBD" w:rsidRDefault="00704A6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eorgia Pro" w:hAnsi="Georgia Pro" w:cs="Arial"/>
          <w:sz w:val="22"/>
          <w:szCs w:val="22"/>
        </w:rPr>
      </w:pPr>
    </w:p>
    <w:p w14:paraId="582C712B" w14:textId="5997886F" w:rsidR="00131160" w:rsidRPr="00976BB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Vyvěšeno na úřední desce dne:</w:t>
      </w:r>
      <w:r w:rsidR="0008058C" w:rsidRPr="00976BBD">
        <w:rPr>
          <w:rFonts w:ascii="Georgia Pro" w:hAnsi="Georgia Pro" w:cs="Arial"/>
          <w:sz w:val="22"/>
          <w:szCs w:val="22"/>
        </w:rPr>
        <w:t xml:space="preserve"> </w:t>
      </w:r>
      <w:r w:rsidR="00011AF8">
        <w:rPr>
          <w:rFonts w:ascii="Georgia Pro" w:hAnsi="Georgia Pro" w:cs="Arial"/>
          <w:sz w:val="22"/>
          <w:szCs w:val="22"/>
        </w:rPr>
        <w:t>15. 12. 2022</w:t>
      </w:r>
    </w:p>
    <w:p w14:paraId="6CEB82C5" w14:textId="02D65034" w:rsidR="00B20903" w:rsidRPr="00976BBD" w:rsidRDefault="00B2090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eorgia Pro" w:hAnsi="Georgia Pro" w:cs="Arial"/>
          <w:sz w:val="22"/>
          <w:szCs w:val="22"/>
        </w:rPr>
      </w:pPr>
    </w:p>
    <w:p w14:paraId="3BFE54CA" w14:textId="4B24FDF3" w:rsidR="00A05EA6" w:rsidRPr="00976BBD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Georgia Pro" w:hAnsi="Georgia Pro" w:cs="Arial"/>
          <w:sz w:val="22"/>
          <w:szCs w:val="22"/>
        </w:rPr>
      </w:pPr>
      <w:r w:rsidRPr="00976BBD">
        <w:rPr>
          <w:rFonts w:ascii="Georgia Pro" w:hAnsi="Georgia Pro" w:cs="Arial"/>
          <w:sz w:val="22"/>
          <w:szCs w:val="22"/>
        </w:rPr>
        <w:t>Sejmuto z úřední desky dne:</w:t>
      </w:r>
      <w:r w:rsidR="00BD57D6" w:rsidRPr="00976BBD">
        <w:rPr>
          <w:rFonts w:ascii="Georgia Pro" w:hAnsi="Georgia Pro" w:cs="Arial"/>
          <w:sz w:val="22"/>
          <w:szCs w:val="22"/>
        </w:rPr>
        <w:t xml:space="preserve"> </w:t>
      </w:r>
    </w:p>
    <w:sectPr w:rsidR="00A05EA6" w:rsidRPr="00976BB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5CD80" w14:textId="77777777" w:rsidR="002646E4" w:rsidRDefault="002646E4">
      <w:r>
        <w:separator/>
      </w:r>
    </w:p>
  </w:endnote>
  <w:endnote w:type="continuationSeparator" w:id="0">
    <w:p w14:paraId="7383BC9A" w14:textId="77777777" w:rsidR="002646E4" w:rsidRDefault="0026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 Pro">
    <w:panose1 w:val="02040502050405020303"/>
    <w:charset w:val="EE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5730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5298BE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6FCF" w14:textId="77777777" w:rsidR="002646E4" w:rsidRDefault="002646E4">
      <w:r>
        <w:separator/>
      </w:r>
    </w:p>
  </w:footnote>
  <w:footnote w:type="continuationSeparator" w:id="0">
    <w:p w14:paraId="58277021" w14:textId="77777777" w:rsidR="002646E4" w:rsidRDefault="002646E4">
      <w:r>
        <w:continuationSeparator/>
      </w:r>
    </w:p>
  </w:footnote>
  <w:footnote w:id="1">
    <w:p w14:paraId="42AEEF3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C1C674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B2D5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FA802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B6742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374A1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C7260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AF641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3D80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67BB7F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34D49A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0FA47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E24914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BE5AE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554F17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6C029C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50FEFC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F6E13A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CF6067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563515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E35047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2FA605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A4DD7B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75994F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A11B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2256719">
    <w:abstractNumId w:val="15"/>
  </w:num>
  <w:num w:numId="2" w16cid:durableId="1268806873">
    <w:abstractNumId w:val="8"/>
  </w:num>
  <w:num w:numId="3" w16cid:durableId="1080905974">
    <w:abstractNumId w:val="20"/>
  </w:num>
  <w:num w:numId="4" w16cid:durableId="182788423">
    <w:abstractNumId w:val="9"/>
  </w:num>
  <w:num w:numId="5" w16cid:durableId="1414014771">
    <w:abstractNumId w:val="6"/>
  </w:num>
  <w:num w:numId="6" w16cid:durableId="481894680">
    <w:abstractNumId w:val="28"/>
  </w:num>
  <w:num w:numId="7" w16cid:durableId="340358526">
    <w:abstractNumId w:val="12"/>
  </w:num>
  <w:num w:numId="8" w16cid:durableId="1641811075">
    <w:abstractNumId w:val="14"/>
  </w:num>
  <w:num w:numId="9" w16cid:durableId="796799551">
    <w:abstractNumId w:val="11"/>
  </w:num>
  <w:num w:numId="10" w16cid:durableId="1208563109">
    <w:abstractNumId w:val="0"/>
  </w:num>
  <w:num w:numId="11" w16cid:durableId="1245412869">
    <w:abstractNumId w:val="10"/>
  </w:num>
  <w:num w:numId="12" w16cid:durableId="619264195">
    <w:abstractNumId w:val="7"/>
  </w:num>
  <w:num w:numId="13" w16cid:durableId="1377313688">
    <w:abstractNumId w:val="18"/>
  </w:num>
  <w:num w:numId="14" w16cid:durableId="1955941859">
    <w:abstractNumId w:val="27"/>
  </w:num>
  <w:num w:numId="15" w16cid:durableId="213933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0757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8885071">
    <w:abstractNumId w:val="24"/>
  </w:num>
  <w:num w:numId="18" w16cid:durableId="1113138085">
    <w:abstractNumId w:val="5"/>
  </w:num>
  <w:num w:numId="19" w16cid:durableId="534461520">
    <w:abstractNumId w:val="25"/>
  </w:num>
  <w:num w:numId="20" w16cid:durableId="1635745569">
    <w:abstractNumId w:val="16"/>
  </w:num>
  <w:num w:numId="21" w16cid:durableId="1455832686">
    <w:abstractNumId w:val="21"/>
  </w:num>
  <w:num w:numId="22" w16cid:durableId="1650789957">
    <w:abstractNumId w:val="4"/>
  </w:num>
  <w:num w:numId="23" w16cid:durableId="1975327452">
    <w:abstractNumId w:val="29"/>
  </w:num>
  <w:num w:numId="24" w16cid:durableId="18223796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865348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0213954">
    <w:abstractNumId w:val="1"/>
  </w:num>
  <w:num w:numId="27" w16cid:durableId="603849382">
    <w:abstractNumId w:val="19"/>
  </w:num>
  <w:num w:numId="28" w16cid:durableId="1479029421">
    <w:abstractNumId w:val="17"/>
  </w:num>
  <w:num w:numId="29" w16cid:durableId="1874879089">
    <w:abstractNumId w:val="2"/>
  </w:num>
  <w:num w:numId="30" w16cid:durableId="998076240">
    <w:abstractNumId w:val="13"/>
  </w:num>
  <w:num w:numId="31" w16cid:durableId="49967042">
    <w:abstractNumId w:val="13"/>
  </w:num>
  <w:num w:numId="32" w16cid:durableId="546528760">
    <w:abstractNumId w:val="22"/>
  </w:num>
  <w:num w:numId="33" w16cid:durableId="1745955063">
    <w:abstractNumId w:val="26"/>
  </w:num>
  <w:num w:numId="34" w16cid:durableId="721517331">
    <w:abstractNumId w:val="3"/>
  </w:num>
  <w:num w:numId="35" w16cid:durableId="191977858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AF8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6A0"/>
    <w:rsid w:val="00065D79"/>
    <w:rsid w:val="00066D7D"/>
    <w:rsid w:val="0007566F"/>
    <w:rsid w:val="0008058C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1AC3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6E4"/>
    <w:rsid w:val="00264B52"/>
    <w:rsid w:val="00264E4B"/>
    <w:rsid w:val="002666C2"/>
    <w:rsid w:val="0027609E"/>
    <w:rsid w:val="0028706B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F7C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847"/>
    <w:rsid w:val="005620CD"/>
    <w:rsid w:val="005736D7"/>
    <w:rsid w:val="00576D09"/>
    <w:rsid w:val="00577D9D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FD1"/>
    <w:rsid w:val="006679FA"/>
    <w:rsid w:val="0067325B"/>
    <w:rsid w:val="00675992"/>
    <w:rsid w:val="00677447"/>
    <w:rsid w:val="00685CF4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A6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1F8F"/>
    <w:rsid w:val="007D1B94"/>
    <w:rsid w:val="007D42EA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E8E"/>
    <w:rsid w:val="0082642B"/>
    <w:rsid w:val="00826D2C"/>
    <w:rsid w:val="00831C1A"/>
    <w:rsid w:val="00831D58"/>
    <w:rsid w:val="008413A6"/>
    <w:rsid w:val="00843AA7"/>
    <w:rsid w:val="00847AEC"/>
    <w:rsid w:val="008532B6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38F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BBD"/>
    <w:rsid w:val="009820E8"/>
    <w:rsid w:val="00985BFB"/>
    <w:rsid w:val="0099250E"/>
    <w:rsid w:val="009954F5"/>
    <w:rsid w:val="009A488E"/>
    <w:rsid w:val="009C0526"/>
    <w:rsid w:val="009D02DA"/>
    <w:rsid w:val="009D0F92"/>
    <w:rsid w:val="009D1457"/>
    <w:rsid w:val="009D238D"/>
    <w:rsid w:val="009D39EA"/>
    <w:rsid w:val="009D75D0"/>
    <w:rsid w:val="009E0512"/>
    <w:rsid w:val="009E188F"/>
    <w:rsid w:val="009E26C9"/>
    <w:rsid w:val="009F3901"/>
    <w:rsid w:val="009F75C6"/>
    <w:rsid w:val="00A03904"/>
    <w:rsid w:val="00A05EA6"/>
    <w:rsid w:val="00A30383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05F"/>
    <w:rsid w:val="00AF41F3"/>
    <w:rsid w:val="00B0176F"/>
    <w:rsid w:val="00B0185F"/>
    <w:rsid w:val="00B0476F"/>
    <w:rsid w:val="00B0696E"/>
    <w:rsid w:val="00B0781C"/>
    <w:rsid w:val="00B10E4F"/>
    <w:rsid w:val="00B2090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16F"/>
    <w:rsid w:val="00BD57D6"/>
    <w:rsid w:val="00BE016D"/>
    <w:rsid w:val="00BE436A"/>
    <w:rsid w:val="00C1031D"/>
    <w:rsid w:val="00C119A6"/>
    <w:rsid w:val="00C158F3"/>
    <w:rsid w:val="00C15C70"/>
    <w:rsid w:val="00C17467"/>
    <w:rsid w:val="00C25883"/>
    <w:rsid w:val="00C3174D"/>
    <w:rsid w:val="00C31C1A"/>
    <w:rsid w:val="00C35DC9"/>
    <w:rsid w:val="00C53646"/>
    <w:rsid w:val="00C54C28"/>
    <w:rsid w:val="00C553AD"/>
    <w:rsid w:val="00C558AB"/>
    <w:rsid w:val="00C63342"/>
    <w:rsid w:val="00C6548E"/>
    <w:rsid w:val="00C67504"/>
    <w:rsid w:val="00C77181"/>
    <w:rsid w:val="00C863F8"/>
    <w:rsid w:val="00C8696F"/>
    <w:rsid w:val="00C94444"/>
    <w:rsid w:val="00CA1A16"/>
    <w:rsid w:val="00CB1D17"/>
    <w:rsid w:val="00CB5D9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A71"/>
    <w:rsid w:val="00D042DD"/>
    <w:rsid w:val="00D06FAE"/>
    <w:rsid w:val="00D122A6"/>
    <w:rsid w:val="00D14B0D"/>
    <w:rsid w:val="00D14CA5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7AE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05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0C5"/>
    <w:rsid w:val="00EB46BB"/>
    <w:rsid w:val="00EB523E"/>
    <w:rsid w:val="00EB693C"/>
    <w:rsid w:val="00EB7634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5B9D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64CA1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1203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Ondřej Špaček</cp:lastModifiedBy>
  <cp:revision>5</cp:revision>
  <cp:lastPrinted>2022-12-15T15:50:00Z</cp:lastPrinted>
  <dcterms:created xsi:type="dcterms:W3CDTF">2022-11-21T09:15:00Z</dcterms:created>
  <dcterms:modified xsi:type="dcterms:W3CDTF">2022-12-15T15:52:00Z</dcterms:modified>
</cp:coreProperties>
</file>