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B2FD7" w:rsidRPr="00A01EE2" w:rsidRDefault="005E1E8F" w:rsidP="005E1E8F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Město Hlinsko</w:t>
      </w:r>
    </w:p>
    <w:p w:rsidR="003B2FD7" w:rsidRPr="00A01EE2" w:rsidRDefault="003B2FD7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  <w:r w:rsidRPr="00A01EE2">
        <w:rPr>
          <w:rFonts w:cs="Times New Roman"/>
          <w:b/>
          <w:bCs/>
          <w:sz w:val="28"/>
          <w:szCs w:val="28"/>
        </w:rPr>
        <w:t>Zastupitelstvo města</w:t>
      </w:r>
    </w:p>
    <w:p w:rsidR="003B2FD7" w:rsidRPr="00A01EE2" w:rsidRDefault="003B2FD7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</w:p>
    <w:p w:rsidR="003B2FD7" w:rsidRPr="00A01EE2" w:rsidRDefault="00344C00">
      <w:pPr>
        <w:pStyle w:val="Normlnweb"/>
        <w:spacing w:before="0" w:after="0"/>
        <w:ind w:right="-1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  <w:r w:rsidRPr="00A01EE2">
        <w:rPr>
          <w:rFonts w:cs="Times New Roman"/>
          <w:noProof/>
          <w:lang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22860</wp:posOffset>
            </wp:positionV>
            <wp:extent cx="760730" cy="88455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FD7" w:rsidRPr="00A01EE2" w:rsidRDefault="003B2FD7">
      <w:pPr>
        <w:pStyle w:val="Normlnweb"/>
        <w:spacing w:before="0" w:after="0"/>
        <w:ind w:right="283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</w:p>
    <w:p w:rsidR="003B2FD7" w:rsidRPr="00A01EE2" w:rsidRDefault="003B2FD7">
      <w:pPr>
        <w:pStyle w:val="Normlnweb"/>
        <w:spacing w:before="0" w:after="0"/>
        <w:ind w:right="283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</w:p>
    <w:p w:rsidR="003B2FD7" w:rsidRPr="00A01EE2" w:rsidRDefault="003B2FD7">
      <w:pPr>
        <w:pStyle w:val="Normlnweb"/>
        <w:spacing w:before="0" w:after="0"/>
        <w:ind w:right="284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</w:p>
    <w:p w:rsidR="003B2FD7" w:rsidRPr="00A01EE2" w:rsidRDefault="003B2FD7">
      <w:pPr>
        <w:pStyle w:val="Normlnweb"/>
        <w:spacing w:before="0" w:after="0"/>
        <w:ind w:right="284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</w:p>
    <w:p w:rsidR="005F5BD8" w:rsidRPr="00A01EE2" w:rsidRDefault="005F5BD8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</w:p>
    <w:p w:rsidR="005E1E8F" w:rsidRPr="002C6335" w:rsidRDefault="00DC411C" w:rsidP="00A01EE2">
      <w:pPr>
        <w:pStyle w:val="Zkladntext"/>
        <w:jc w:val="center"/>
        <w:rPr>
          <w:color w:val="800080"/>
          <w:sz w:val="28"/>
          <w:szCs w:val="28"/>
        </w:rPr>
      </w:pPr>
      <w:r w:rsidRPr="002C6335">
        <w:rPr>
          <w:color w:val="800080"/>
          <w:sz w:val="28"/>
          <w:szCs w:val="28"/>
        </w:rPr>
        <w:t>Obecně závazná vyhláška</w:t>
      </w:r>
    </w:p>
    <w:p w:rsidR="00A01EE2" w:rsidRPr="002C6335" w:rsidRDefault="00DC411C" w:rsidP="00A01EE2">
      <w:pPr>
        <w:pStyle w:val="Zkladntext"/>
        <w:jc w:val="center"/>
        <w:rPr>
          <w:color w:val="800080"/>
          <w:sz w:val="28"/>
          <w:szCs w:val="28"/>
        </w:rPr>
      </w:pPr>
      <w:r w:rsidRPr="002C6335">
        <w:rPr>
          <w:color w:val="800080"/>
          <w:sz w:val="28"/>
          <w:szCs w:val="28"/>
        </w:rPr>
        <w:t xml:space="preserve"> č. 1/2018</w:t>
      </w:r>
      <w:r w:rsidR="00A01EE2" w:rsidRPr="002C6335">
        <w:rPr>
          <w:color w:val="800080"/>
          <w:sz w:val="28"/>
          <w:szCs w:val="28"/>
        </w:rPr>
        <w:t xml:space="preserve">, </w:t>
      </w:r>
    </w:p>
    <w:p w:rsidR="00A01EE2" w:rsidRPr="002C6335" w:rsidRDefault="00A01EE2" w:rsidP="00A01EE2">
      <w:pPr>
        <w:pStyle w:val="Zkladntext"/>
        <w:jc w:val="center"/>
        <w:rPr>
          <w:bCs/>
          <w:color w:val="800080"/>
          <w:sz w:val="28"/>
          <w:szCs w:val="28"/>
        </w:rPr>
      </w:pPr>
      <w:r w:rsidRPr="002C6335">
        <w:rPr>
          <w:color w:val="800080"/>
          <w:sz w:val="28"/>
          <w:szCs w:val="28"/>
        </w:rPr>
        <w:t>o zruš</w:t>
      </w:r>
      <w:r w:rsidR="00DC411C" w:rsidRPr="002C6335">
        <w:rPr>
          <w:color w:val="800080"/>
          <w:sz w:val="28"/>
          <w:szCs w:val="28"/>
        </w:rPr>
        <w:t>ení obecně závazné vyhlášky č. 5/2012</w:t>
      </w:r>
    </w:p>
    <w:p w:rsidR="005F5BD8" w:rsidRPr="005F5BD8" w:rsidRDefault="005F5BD8" w:rsidP="005F5BD8">
      <w:pPr>
        <w:pStyle w:val="Zkladntextodsazen"/>
        <w:jc w:val="center"/>
        <w:rPr>
          <w:rFonts w:ascii="Arial" w:hAnsi="Arial" w:cs="Arial"/>
          <w:b/>
          <w:sz w:val="28"/>
          <w:szCs w:val="28"/>
        </w:rPr>
      </w:pPr>
    </w:p>
    <w:p w:rsidR="005F5BD8" w:rsidRPr="00023740" w:rsidRDefault="005E1E8F" w:rsidP="00023740">
      <w:pPr>
        <w:pStyle w:val="Zkladntext"/>
        <w:rPr>
          <w:b w:val="0"/>
          <w:szCs w:val="24"/>
        </w:rPr>
      </w:pPr>
      <w:r>
        <w:rPr>
          <w:szCs w:val="24"/>
        </w:rPr>
        <w:t>Zastupitelstvo města Hlinsko</w:t>
      </w:r>
      <w:r w:rsidR="005F5BD8" w:rsidRPr="00023740">
        <w:rPr>
          <w:szCs w:val="24"/>
        </w:rPr>
        <w:t xml:space="preserve"> se na svém zasedání dne </w:t>
      </w:r>
      <w:r w:rsidR="00DC411C">
        <w:rPr>
          <w:szCs w:val="24"/>
        </w:rPr>
        <w:t>5. března</w:t>
      </w:r>
      <w:r w:rsidR="005F5BD8" w:rsidRPr="00023740">
        <w:rPr>
          <w:szCs w:val="24"/>
        </w:rPr>
        <w:t xml:space="preserve"> </w:t>
      </w:r>
      <w:r w:rsidR="00DC411C">
        <w:rPr>
          <w:szCs w:val="24"/>
        </w:rPr>
        <w:t>2018</w:t>
      </w:r>
      <w:r w:rsidR="00A373A0" w:rsidRPr="00023740">
        <w:rPr>
          <w:szCs w:val="24"/>
        </w:rPr>
        <w:t xml:space="preserve"> </w:t>
      </w:r>
      <w:r w:rsidR="005F5BD8" w:rsidRPr="00023740">
        <w:rPr>
          <w:szCs w:val="24"/>
        </w:rPr>
        <w:t xml:space="preserve">usnesením </w:t>
      </w:r>
      <w:r w:rsidR="005E77C3">
        <w:rPr>
          <w:szCs w:val="24"/>
        </w:rPr>
        <w:t xml:space="preserve">č. ZM 118/1 </w:t>
      </w:r>
      <w:r w:rsidR="005F5BD8" w:rsidRPr="007027A4">
        <w:rPr>
          <w:szCs w:val="24"/>
        </w:rPr>
        <w:t>usneslo</w:t>
      </w:r>
      <w:r w:rsidR="005F5BD8" w:rsidRPr="00023740">
        <w:rPr>
          <w:szCs w:val="24"/>
        </w:rPr>
        <w:t xml:space="preserve"> vydat </w:t>
      </w:r>
      <w:r w:rsidR="00A20BBE" w:rsidRPr="00023740">
        <w:rPr>
          <w:szCs w:val="24"/>
        </w:rPr>
        <w:t>na základě ustanovení</w:t>
      </w:r>
      <w:r w:rsidR="005F5BD8" w:rsidRPr="00023740">
        <w:rPr>
          <w:szCs w:val="24"/>
        </w:rPr>
        <w:t xml:space="preserve"> § 84 odst. 2 pís</w:t>
      </w:r>
      <w:r w:rsidR="000C6A81" w:rsidRPr="00023740">
        <w:rPr>
          <w:szCs w:val="24"/>
        </w:rPr>
        <w:t>m. h) zákona č. 128/2000 Sb., o </w:t>
      </w:r>
      <w:r w:rsidR="005F5BD8" w:rsidRPr="00023740">
        <w:rPr>
          <w:szCs w:val="24"/>
        </w:rPr>
        <w:t>obcích (obecní zřízení), ve znění pozdějších předpisů, tuto obecně závaznou vyhlášku (dále jen „vyhláška“):</w:t>
      </w:r>
    </w:p>
    <w:p w:rsidR="005F5BD8" w:rsidRDefault="005F5BD8" w:rsidP="005F5BD8">
      <w:pPr>
        <w:rPr>
          <w:rFonts w:ascii="Arial" w:hAnsi="Arial" w:cs="Arial"/>
          <w:sz w:val="22"/>
          <w:szCs w:val="22"/>
        </w:rPr>
      </w:pPr>
    </w:p>
    <w:p w:rsidR="000903DA" w:rsidRDefault="000903DA" w:rsidP="005F5BD8">
      <w:pPr>
        <w:rPr>
          <w:rFonts w:ascii="Arial" w:hAnsi="Arial" w:cs="Arial"/>
          <w:sz w:val="22"/>
          <w:szCs w:val="22"/>
        </w:rPr>
      </w:pPr>
    </w:p>
    <w:p w:rsidR="00A373A0" w:rsidRPr="00023740" w:rsidRDefault="000903DA" w:rsidP="000903DA">
      <w:pPr>
        <w:pStyle w:val="slalnk"/>
        <w:spacing w:before="0" w:after="0"/>
        <w:rPr>
          <w:szCs w:val="24"/>
        </w:rPr>
      </w:pPr>
      <w:r>
        <w:rPr>
          <w:szCs w:val="24"/>
        </w:rPr>
        <w:t>Čl.</w:t>
      </w:r>
      <w:r w:rsidR="00A373A0" w:rsidRPr="00023740">
        <w:rPr>
          <w:szCs w:val="24"/>
        </w:rPr>
        <w:t xml:space="preserve"> 1</w:t>
      </w:r>
    </w:p>
    <w:p w:rsidR="000903DA" w:rsidRDefault="00A373A0" w:rsidP="000903DA">
      <w:pPr>
        <w:pStyle w:val="slalnk"/>
        <w:spacing w:before="0" w:after="0"/>
        <w:rPr>
          <w:spacing w:val="20"/>
          <w:szCs w:val="24"/>
        </w:rPr>
      </w:pPr>
      <w:r w:rsidRPr="00023740">
        <w:rPr>
          <w:spacing w:val="20"/>
          <w:szCs w:val="24"/>
        </w:rPr>
        <w:t>Zrušení obecně závazné vyhlášky</w:t>
      </w:r>
    </w:p>
    <w:p w:rsidR="000903DA" w:rsidRDefault="000903DA" w:rsidP="000903DA">
      <w:pPr>
        <w:pStyle w:val="slalnk"/>
        <w:spacing w:before="0" w:after="0"/>
        <w:rPr>
          <w:spacing w:val="20"/>
          <w:szCs w:val="24"/>
        </w:rPr>
      </w:pPr>
    </w:p>
    <w:p w:rsidR="00A373A0" w:rsidRPr="000903DA" w:rsidRDefault="00A373A0" w:rsidP="000903DA">
      <w:pPr>
        <w:pStyle w:val="slalnk"/>
        <w:spacing w:before="0" w:after="0"/>
        <w:jc w:val="both"/>
        <w:rPr>
          <w:b w:val="0"/>
        </w:rPr>
      </w:pPr>
      <w:r w:rsidRPr="000903DA">
        <w:rPr>
          <w:b w:val="0"/>
        </w:rPr>
        <w:t>Ruší</w:t>
      </w:r>
      <w:r w:rsidR="00DC411C" w:rsidRPr="000903DA">
        <w:rPr>
          <w:b w:val="0"/>
        </w:rPr>
        <w:t xml:space="preserve"> se obecně závazná vyhláška č. 5/2012, o regulaci provozování loterií a jiných podobných her, ze dne 1</w:t>
      </w:r>
      <w:r w:rsidRPr="000903DA">
        <w:rPr>
          <w:b w:val="0"/>
        </w:rPr>
        <w:t xml:space="preserve">. </w:t>
      </w:r>
      <w:r w:rsidR="00DC411C" w:rsidRPr="000903DA">
        <w:rPr>
          <w:b w:val="0"/>
        </w:rPr>
        <w:t>listopadu 2012</w:t>
      </w:r>
      <w:r w:rsidRPr="000903DA">
        <w:rPr>
          <w:b w:val="0"/>
        </w:rPr>
        <w:t xml:space="preserve">.  </w:t>
      </w:r>
    </w:p>
    <w:p w:rsidR="000903DA" w:rsidRDefault="000903DA" w:rsidP="00A373A0">
      <w:pPr>
        <w:pStyle w:val="slalnk"/>
        <w:spacing w:before="100" w:beforeAutospacing="1" w:after="100" w:afterAutospacing="1"/>
        <w:rPr>
          <w:szCs w:val="24"/>
        </w:rPr>
      </w:pPr>
    </w:p>
    <w:p w:rsidR="00A373A0" w:rsidRPr="00023740" w:rsidRDefault="000903DA" w:rsidP="000903DA">
      <w:pPr>
        <w:pStyle w:val="slalnk"/>
        <w:spacing w:before="0" w:after="0"/>
        <w:rPr>
          <w:szCs w:val="24"/>
        </w:rPr>
      </w:pPr>
      <w:r>
        <w:rPr>
          <w:szCs w:val="24"/>
        </w:rPr>
        <w:t>Čl.</w:t>
      </w:r>
      <w:r w:rsidR="00A373A0" w:rsidRPr="00023740">
        <w:rPr>
          <w:szCs w:val="24"/>
        </w:rPr>
        <w:t xml:space="preserve"> 2</w:t>
      </w:r>
    </w:p>
    <w:p w:rsidR="000903DA" w:rsidRDefault="00A373A0" w:rsidP="000903DA">
      <w:pPr>
        <w:pStyle w:val="Nzvylnk"/>
        <w:spacing w:before="0" w:after="0"/>
        <w:rPr>
          <w:spacing w:val="20"/>
          <w:szCs w:val="24"/>
        </w:rPr>
      </w:pPr>
      <w:r w:rsidRPr="00023740">
        <w:rPr>
          <w:spacing w:val="20"/>
          <w:szCs w:val="24"/>
        </w:rPr>
        <w:t>Účinnost</w:t>
      </w:r>
    </w:p>
    <w:p w:rsidR="000903DA" w:rsidRDefault="000903DA" w:rsidP="000903DA">
      <w:pPr>
        <w:pStyle w:val="Nzvylnk"/>
        <w:spacing w:before="0" w:after="0"/>
        <w:rPr>
          <w:spacing w:val="20"/>
          <w:szCs w:val="24"/>
        </w:rPr>
      </w:pPr>
    </w:p>
    <w:p w:rsidR="00A373A0" w:rsidRPr="000903DA" w:rsidRDefault="00A373A0" w:rsidP="000903DA">
      <w:pPr>
        <w:pStyle w:val="Nzvylnk"/>
        <w:spacing w:before="0" w:after="0"/>
        <w:jc w:val="left"/>
        <w:rPr>
          <w:b w:val="0"/>
        </w:rPr>
      </w:pPr>
      <w:r w:rsidRPr="000903DA">
        <w:rPr>
          <w:b w:val="0"/>
        </w:rPr>
        <w:t>Tato vyhláška nabývá účinnosti patnáctým dnem po dni jejího vyhlášení.</w:t>
      </w:r>
    </w:p>
    <w:p w:rsidR="003B2FD7" w:rsidRPr="00023740" w:rsidRDefault="003B2FD7"/>
    <w:p w:rsidR="003B2FD7" w:rsidRPr="00023740" w:rsidRDefault="003B2FD7"/>
    <w:p w:rsidR="00023740" w:rsidRDefault="00023740"/>
    <w:p w:rsidR="00023740" w:rsidRDefault="00023740"/>
    <w:p w:rsidR="003B2FD7" w:rsidRDefault="00023740">
      <w:r>
        <w:t xml:space="preserve">      ……………………………….</w:t>
      </w:r>
      <w:r>
        <w:tab/>
      </w:r>
      <w:r>
        <w:tab/>
      </w:r>
      <w:r>
        <w:tab/>
      </w:r>
      <w:r>
        <w:tab/>
        <w:t xml:space="preserve">   …………………………………..</w:t>
      </w:r>
    </w:p>
    <w:p w:rsidR="00202848" w:rsidRPr="00023740" w:rsidRDefault="00023740" w:rsidP="00202848">
      <w:pPr>
        <w:tabs>
          <w:tab w:val="center" w:pos="1701"/>
          <w:tab w:val="center" w:pos="7371"/>
        </w:tabs>
      </w:pPr>
      <w:r>
        <w:tab/>
      </w:r>
      <w:r w:rsidR="00202848" w:rsidRPr="00023740">
        <w:t>Miroslav Krčil, DiS.</w:t>
      </w:r>
      <w:r w:rsidR="00403E72">
        <w:t xml:space="preserve"> v. r.</w:t>
      </w:r>
      <w:r w:rsidR="00202848" w:rsidRPr="00023740">
        <w:t xml:space="preserve"> </w:t>
      </w:r>
      <w:r w:rsidR="00202848" w:rsidRPr="00023740">
        <w:tab/>
      </w:r>
      <w:r>
        <w:t xml:space="preserve">  </w:t>
      </w:r>
      <w:r w:rsidR="00202848" w:rsidRPr="00023740">
        <w:t>Zdeněk Eis</w:t>
      </w:r>
      <w:r w:rsidR="00403E72">
        <w:t xml:space="preserve"> v. r.</w:t>
      </w:r>
      <w:bookmarkStart w:id="0" w:name="_GoBack"/>
      <w:bookmarkEnd w:id="0"/>
    </w:p>
    <w:p w:rsidR="00202848" w:rsidRPr="00023740" w:rsidRDefault="00202848" w:rsidP="00202848">
      <w:pPr>
        <w:tabs>
          <w:tab w:val="center" w:pos="1701"/>
          <w:tab w:val="center" w:pos="7371"/>
        </w:tabs>
      </w:pPr>
      <w:r w:rsidRPr="00023740">
        <w:tab/>
        <w:t xml:space="preserve">starosta </w:t>
      </w:r>
      <w:r w:rsidRPr="00023740">
        <w:tab/>
      </w:r>
      <w:r w:rsidR="00023740">
        <w:t xml:space="preserve">  </w:t>
      </w:r>
      <w:r w:rsidRPr="00023740">
        <w:t xml:space="preserve">místostarosta </w:t>
      </w:r>
      <w:r w:rsidRPr="00023740">
        <w:tab/>
      </w:r>
    </w:p>
    <w:p w:rsidR="003B2FD7" w:rsidRPr="00023740" w:rsidRDefault="003B2FD7"/>
    <w:p w:rsidR="003B2FD7" w:rsidRPr="00023740" w:rsidRDefault="003B2FD7"/>
    <w:p w:rsidR="003B2FD7" w:rsidRPr="00023740" w:rsidRDefault="003B2FD7"/>
    <w:p w:rsidR="00023740" w:rsidRPr="00023740" w:rsidRDefault="00023740"/>
    <w:p w:rsidR="005F5BD8" w:rsidRPr="00023740" w:rsidRDefault="003B2FD7" w:rsidP="00725864">
      <w:pPr>
        <w:spacing w:line="360" w:lineRule="auto"/>
        <w:rPr>
          <w:sz w:val="22"/>
          <w:szCs w:val="22"/>
        </w:rPr>
      </w:pPr>
      <w:r w:rsidRPr="00023740">
        <w:rPr>
          <w:sz w:val="22"/>
          <w:szCs w:val="22"/>
        </w:rPr>
        <w:t xml:space="preserve">Vyvěšeno na úřední desce dne: </w:t>
      </w:r>
      <w:r w:rsidR="00DC411C">
        <w:rPr>
          <w:sz w:val="22"/>
          <w:szCs w:val="22"/>
        </w:rPr>
        <w:t>12. 3. 2018</w:t>
      </w:r>
    </w:p>
    <w:p w:rsidR="003B2FD7" w:rsidRPr="00023740" w:rsidRDefault="003B2FD7" w:rsidP="00725864">
      <w:pPr>
        <w:spacing w:line="360" w:lineRule="auto"/>
        <w:rPr>
          <w:sz w:val="22"/>
          <w:szCs w:val="22"/>
        </w:rPr>
      </w:pPr>
      <w:r w:rsidRPr="00023740">
        <w:rPr>
          <w:sz w:val="22"/>
          <w:szCs w:val="22"/>
        </w:rPr>
        <w:t xml:space="preserve">Sejmuto z úřední desky dne: </w:t>
      </w:r>
    </w:p>
    <w:p w:rsidR="003B2FD7" w:rsidRDefault="003B2FD7" w:rsidP="00725864">
      <w:pPr>
        <w:spacing w:line="360" w:lineRule="auto"/>
      </w:pPr>
      <w:r w:rsidRPr="00023740">
        <w:rPr>
          <w:sz w:val="22"/>
          <w:szCs w:val="22"/>
        </w:rPr>
        <w:t>Zveřejnění bylo shodně provedeno na elektronické úřední desce</w:t>
      </w:r>
      <w:r>
        <w:rPr>
          <w:sz w:val="22"/>
          <w:szCs w:val="22"/>
        </w:rPr>
        <w:t>.</w:t>
      </w:r>
    </w:p>
    <w:sectPr w:rsidR="003B2FD7">
      <w:footerReference w:type="default" r:id="rId8"/>
      <w:footerReference w:type="first" r:id="rId9"/>
      <w:pgSz w:w="11906" w:h="16838"/>
      <w:pgMar w:top="1077" w:right="1134" w:bottom="1167" w:left="1134" w:header="708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CA6" w:rsidRDefault="001A0CA6">
      <w:r>
        <w:separator/>
      </w:r>
    </w:p>
  </w:endnote>
  <w:endnote w:type="continuationSeparator" w:id="0">
    <w:p w:rsidR="001A0CA6" w:rsidRDefault="001A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D7" w:rsidRDefault="00344C00">
    <w:pPr>
      <w:pStyle w:val="Zpat"/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59690" cy="158115"/>
              <wp:effectExtent l="635" t="1270" r="0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58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FD7" w:rsidRDefault="003B2FD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44C00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55pt;margin-top:.05pt;width:4.7pt;height:12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" stroked="f">
              <v:textbox inset="0,0,0,0">
                <w:txbxContent>
                  <w:p w:rsidR="003B2FD7" w:rsidRDefault="003B2FD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44C00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D7" w:rsidRDefault="003B2FD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CA6" w:rsidRDefault="001A0CA6">
      <w:r>
        <w:separator/>
      </w:r>
    </w:p>
  </w:footnote>
  <w:footnote w:type="continuationSeparator" w:id="0">
    <w:p w:rsidR="001A0CA6" w:rsidRDefault="001A0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3A"/>
    <w:rsid w:val="00001913"/>
    <w:rsid w:val="00004339"/>
    <w:rsid w:val="00023740"/>
    <w:rsid w:val="00080F05"/>
    <w:rsid w:val="000903DA"/>
    <w:rsid w:val="000C6A81"/>
    <w:rsid w:val="000F636D"/>
    <w:rsid w:val="001035F9"/>
    <w:rsid w:val="001607AE"/>
    <w:rsid w:val="0016689C"/>
    <w:rsid w:val="001A0CA6"/>
    <w:rsid w:val="001F233A"/>
    <w:rsid w:val="00202848"/>
    <w:rsid w:val="002C6335"/>
    <w:rsid w:val="002D60C8"/>
    <w:rsid w:val="003104B5"/>
    <w:rsid w:val="00344C00"/>
    <w:rsid w:val="003B2FD7"/>
    <w:rsid w:val="003C7086"/>
    <w:rsid w:val="003D10E9"/>
    <w:rsid w:val="00403E72"/>
    <w:rsid w:val="00412C7E"/>
    <w:rsid w:val="00480A9E"/>
    <w:rsid w:val="004C4EC1"/>
    <w:rsid w:val="00552EF5"/>
    <w:rsid w:val="005812B3"/>
    <w:rsid w:val="00581311"/>
    <w:rsid w:val="005B2F48"/>
    <w:rsid w:val="005C6236"/>
    <w:rsid w:val="005E1E8F"/>
    <w:rsid w:val="005E77C3"/>
    <w:rsid w:val="005F5BD8"/>
    <w:rsid w:val="00615324"/>
    <w:rsid w:val="00617D2D"/>
    <w:rsid w:val="00644A2F"/>
    <w:rsid w:val="006D0FD4"/>
    <w:rsid w:val="007027A4"/>
    <w:rsid w:val="00725864"/>
    <w:rsid w:val="0072692D"/>
    <w:rsid w:val="00746FC5"/>
    <w:rsid w:val="00756A05"/>
    <w:rsid w:val="007C1053"/>
    <w:rsid w:val="007D16A3"/>
    <w:rsid w:val="007E263D"/>
    <w:rsid w:val="007F6C24"/>
    <w:rsid w:val="0084783F"/>
    <w:rsid w:val="008C59EE"/>
    <w:rsid w:val="008F6F4F"/>
    <w:rsid w:val="00907281"/>
    <w:rsid w:val="009220C1"/>
    <w:rsid w:val="0098593F"/>
    <w:rsid w:val="009C377A"/>
    <w:rsid w:val="00A01EE2"/>
    <w:rsid w:val="00A061F0"/>
    <w:rsid w:val="00A20BBE"/>
    <w:rsid w:val="00A373A0"/>
    <w:rsid w:val="00A60BFB"/>
    <w:rsid w:val="00A900FA"/>
    <w:rsid w:val="00A95B24"/>
    <w:rsid w:val="00A96085"/>
    <w:rsid w:val="00AB2CCE"/>
    <w:rsid w:val="00B46892"/>
    <w:rsid w:val="00B96324"/>
    <w:rsid w:val="00BA01CE"/>
    <w:rsid w:val="00BC65C6"/>
    <w:rsid w:val="00C71103"/>
    <w:rsid w:val="00C95573"/>
    <w:rsid w:val="00D014BC"/>
    <w:rsid w:val="00D16E77"/>
    <w:rsid w:val="00D23159"/>
    <w:rsid w:val="00D35718"/>
    <w:rsid w:val="00DC411C"/>
    <w:rsid w:val="00ED6A66"/>
    <w:rsid w:val="00EF171C"/>
    <w:rsid w:val="00EF31BD"/>
    <w:rsid w:val="00F2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D76BE93"/>
  <w15:chartTrackingRefBased/>
  <w15:docId w15:val="{0DF02151-ECD2-4D6E-A5FC-A3C3625E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color w:val="000000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b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pacing w:before="280" w:after="280"/>
    </w:pPr>
    <w:rPr>
      <w:rFonts w:eastAsia="Arial Unicode MS" w:cs="Arial Unicode M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Obsahrmce">
    <w:name w:val="Obsah rámce"/>
    <w:basedOn w:val="Normln"/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5BD8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5F5BD8"/>
    <w:rPr>
      <w:sz w:val="24"/>
      <w:szCs w:val="24"/>
      <w:lang w:eastAsia="zh-CN"/>
    </w:rPr>
  </w:style>
  <w:style w:type="paragraph" w:customStyle="1" w:styleId="slalnk">
    <w:name w:val="Čísla článků"/>
    <w:basedOn w:val="Normln"/>
    <w:rsid w:val="00A373A0"/>
    <w:pPr>
      <w:keepNext/>
      <w:keepLines/>
      <w:suppressAutoHyphens w:val="0"/>
      <w:spacing w:before="360" w:after="60"/>
      <w:jc w:val="center"/>
    </w:pPr>
    <w:rPr>
      <w:b/>
      <w:bCs/>
      <w:szCs w:val="20"/>
      <w:lang w:eastAsia="cs-CZ"/>
    </w:rPr>
  </w:style>
  <w:style w:type="paragraph" w:customStyle="1" w:styleId="Nzvylnk">
    <w:name w:val="Názvy článků"/>
    <w:basedOn w:val="slalnk"/>
    <w:rsid w:val="00A373A0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Hlinsko</vt:lpstr>
    </vt:vector>
  </TitlesOfParts>
  <Company>MVČR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Hlinsko</dc:title>
  <dc:subject/>
  <dc:creator>hadackova</dc:creator>
  <cp:keywords/>
  <cp:lastModifiedBy>Mgr. Nikola Ondráčková</cp:lastModifiedBy>
  <cp:revision>2</cp:revision>
  <cp:lastPrinted>2017-02-06T12:08:00Z</cp:lastPrinted>
  <dcterms:created xsi:type="dcterms:W3CDTF">2024-12-19T12:45:00Z</dcterms:created>
  <dcterms:modified xsi:type="dcterms:W3CDTF">2024-12-19T12:45:00Z</dcterms:modified>
</cp:coreProperties>
</file>