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D12E8" w14:textId="0C283C39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Naše č. j.:</w:t>
      </w:r>
      <w:r w:rsidRPr="00595C8B">
        <w:rPr>
          <w:rFonts w:ascii="Arial" w:hAnsi="Arial" w:cs="Arial"/>
          <w:sz w:val="16"/>
          <w:szCs w:val="16"/>
        </w:rPr>
        <w:tab/>
      </w:r>
      <w:r w:rsidR="004E4533">
        <w:rPr>
          <w:rFonts w:ascii="Arial" w:hAnsi="Arial" w:cs="Arial"/>
          <w:sz w:val="16"/>
          <w:szCs w:val="16"/>
        </w:rPr>
        <w:tab/>
        <w:t>MUCH/Org/1547/2026 – 1</w:t>
      </w:r>
    </w:p>
    <w:p w14:paraId="75EAF46B" w14:textId="45BF9B46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Vyřizuje:</w:t>
      </w:r>
      <w:r w:rsidRPr="00595C8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95C8B">
        <w:rPr>
          <w:rFonts w:ascii="Arial" w:hAnsi="Arial" w:cs="Arial"/>
          <w:sz w:val="16"/>
          <w:szCs w:val="16"/>
        </w:rPr>
        <w:t>Mgr. Vilém Stejskal</w:t>
      </w:r>
    </w:p>
    <w:p w14:paraId="51AF982B" w14:textId="7E21C771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Tel.:</w:t>
      </w:r>
      <w:r w:rsidRPr="00595C8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95C8B">
        <w:rPr>
          <w:rFonts w:ascii="Arial" w:hAnsi="Arial" w:cs="Arial"/>
          <w:sz w:val="16"/>
          <w:szCs w:val="16"/>
        </w:rPr>
        <w:t>+420 465 461 914</w:t>
      </w:r>
    </w:p>
    <w:p w14:paraId="586D87A8" w14:textId="58819A1E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E-mail:</w:t>
      </w:r>
      <w:r w:rsidRPr="00595C8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95C8B">
        <w:rPr>
          <w:rFonts w:ascii="Arial" w:hAnsi="Arial" w:cs="Arial"/>
          <w:sz w:val="16"/>
          <w:szCs w:val="16"/>
        </w:rPr>
        <w:t>vilem.stejskal@chocen.cz</w:t>
      </w:r>
    </w:p>
    <w:p w14:paraId="7CFA104B" w14:textId="7F0250BA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Počet listů dok.:</w:t>
      </w:r>
      <w:r w:rsidRPr="00595C8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95C8B">
        <w:rPr>
          <w:rFonts w:ascii="Arial" w:hAnsi="Arial" w:cs="Arial"/>
          <w:sz w:val="16"/>
          <w:szCs w:val="16"/>
        </w:rPr>
        <w:t>1</w:t>
      </w:r>
    </w:p>
    <w:p w14:paraId="20500C67" w14:textId="16DFFBFD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Počet příloh/listů:</w:t>
      </w:r>
      <w:r w:rsidRPr="00595C8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95C8B">
        <w:rPr>
          <w:rFonts w:ascii="Arial" w:hAnsi="Arial" w:cs="Arial"/>
          <w:sz w:val="16"/>
          <w:szCs w:val="16"/>
        </w:rPr>
        <w:t>0/0</w:t>
      </w:r>
    </w:p>
    <w:p w14:paraId="39F88856" w14:textId="23B0F5F9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Spisový znak: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4349F">
        <w:rPr>
          <w:rFonts w:ascii="Arial" w:hAnsi="Arial" w:cs="Arial"/>
          <w:sz w:val="16"/>
          <w:szCs w:val="16"/>
        </w:rPr>
        <w:t>104.1</w:t>
      </w:r>
    </w:p>
    <w:p w14:paraId="0E931892" w14:textId="61EF1058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Skart. znak/lhůta: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4349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/5</w:t>
      </w:r>
    </w:p>
    <w:p w14:paraId="3C225DE6" w14:textId="0B33A4D7" w:rsidR="00595C8B" w:rsidRDefault="00595C8B" w:rsidP="00595C8B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  <w:r w:rsidRPr="00595C8B">
        <w:rPr>
          <w:rFonts w:ascii="Arial" w:hAnsi="Arial" w:cs="Arial"/>
          <w:sz w:val="16"/>
          <w:szCs w:val="16"/>
        </w:rPr>
        <w:t>Datum:</w:t>
      </w:r>
      <w:r w:rsidRPr="00595C8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75638">
        <w:rPr>
          <w:rFonts w:ascii="Arial" w:hAnsi="Arial" w:cs="Arial"/>
          <w:sz w:val="16"/>
          <w:szCs w:val="16"/>
        </w:rPr>
        <w:t>1</w:t>
      </w:r>
      <w:r w:rsidR="005C6F0B">
        <w:rPr>
          <w:rFonts w:ascii="Arial" w:hAnsi="Arial" w:cs="Arial"/>
          <w:sz w:val="16"/>
          <w:szCs w:val="16"/>
        </w:rPr>
        <w:t>7</w:t>
      </w:r>
      <w:r w:rsidRPr="00595C8B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0</w:t>
      </w:r>
      <w:r w:rsidR="00875638">
        <w:rPr>
          <w:rFonts w:ascii="Arial" w:hAnsi="Arial" w:cs="Arial"/>
          <w:sz w:val="16"/>
          <w:szCs w:val="16"/>
        </w:rPr>
        <w:t>6</w:t>
      </w:r>
      <w:r w:rsidRPr="00595C8B">
        <w:rPr>
          <w:rFonts w:ascii="Arial" w:hAnsi="Arial" w:cs="Arial"/>
          <w:sz w:val="16"/>
          <w:szCs w:val="16"/>
        </w:rPr>
        <w:t>. 2026</w:t>
      </w:r>
    </w:p>
    <w:p w14:paraId="1760ABE5" w14:textId="77777777" w:rsidR="00595C8B" w:rsidRPr="00595C8B" w:rsidRDefault="00595C8B" w:rsidP="00595C8B">
      <w:pPr>
        <w:widowControl w:val="0"/>
        <w:autoSpaceDE w:val="0"/>
        <w:autoSpaceDN w:val="0"/>
        <w:adjustRightInd w:val="0"/>
        <w:spacing w:after="0" w:line="264" w:lineRule="auto"/>
        <w:ind w:right="141"/>
        <w:rPr>
          <w:rFonts w:ascii="Arial" w:hAnsi="Arial" w:cs="Arial"/>
          <w:sz w:val="16"/>
          <w:szCs w:val="16"/>
        </w:rPr>
      </w:pPr>
    </w:p>
    <w:p w14:paraId="798C0B25" w14:textId="77777777" w:rsidR="00FC201B" w:rsidRDefault="00FC201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5BB25D80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4A91E665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78295F6C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0BE9201D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4F999649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49B65015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7A1F9333" w14:textId="77777777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</w:pPr>
    </w:p>
    <w:p w14:paraId="0FD6E3E0" w14:textId="722B1708" w:rsidR="00595C8B" w:rsidRDefault="00595C8B" w:rsidP="004C5C6B">
      <w:pPr>
        <w:widowControl w:val="0"/>
        <w:autoSpaceDE w:val="0"/>
        <w:autoSpaceDN w:val="0"/>
        <w:adjustRightInd w:val="0"/>
        <w:spacing w:after="0" w:line="264" w:lineRule="auto"/>
        <w:ind w:left="540" w:right="141"/>
        <w:rPr>
          <w:rFonts w:ascii="Arial" w:hAnsi="Arial" w:cs="Arial"/>
          <w:sz w:val="16"/>
          <w:szCs w:val="16"/>
        </w:rPr>
        <w:sectPr w:rsidR="00595C8B" w:rsidSect="00FC201B">
          <w:headerReference w:type="first" r:id="rId8"/>
          <w:type w:val="continuous"/>
          <w:pgSz w:w="11907" w:h="16840" w:code="9"/>
          <w:pgMar w:top="1134" w:right="1134" w:bottom="1418" w:left="1134" w:header="709" w:footer="464" w:gutter="0"/>
          <w:cols w:num="2" w:space="708"/>
          <w:titlePg/>
        </w:sectPr>
      </w:pPr>
    </w:p>
    <w:p w14:paraId="006954C1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84349F">
        <w:rPr>
          <w:rFonts w:ascii="Arial" w:eastAsia="Times New Roman" w:hAnsi="Arial" w:cs="Arial"/>
          <w:b/>
          <w:sz w:val="28"/>
          <w:szCs w:val="28"/>
        </w:rPr>
        <w:t>OBECNĚ ZÁVAZNÁ VYHLÁŠKA MĚSTA CHOCEŇ</w:t>
      </w:r>
    </w:p>
    <w:p w14:paraId="63E51B92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84349F">
        <w:rPr>
          <w:rFonts w:ascii="Arial" w:eastAsia="Times New Roman" w:hAnsi="Arial" w:cs="Arial"/>
          <w:b/>
          <w:sz w:val="28"/>
          <w:szCs w:val="28"/>
        </w:rPr>
        <w:t>O OMEZENÍ NOČNÍHO KLIDU</w:t>
      </w:r>
    </w:p>
    <w:p w14:paraId="675F975D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sz w:val="24"/>
          <w:szCs w:val="24"/>
        </w:rPr>
      </w:pPr>
    </w:p>
    <w:p w14:paraId="593EC584" w14:textId="00BE0732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Zastupitelstvo města Choceň se na svém zasedání </w:t>
      </w:r>
      <w:r w:rsidRPr="00875638">
        <w:rPr>
          <w:rFonts w:ascii="Arial" w:eastAsia="Times New Roman" w:hAnsi="Arial" w:cs="Arial"/>
          <w:sz w:val="24"/>
          <w:szCs w:val="24"/>
        </w:rPr>
        <w:t xml:space="preserve">dne </w:t>
      </w:r>
      <w:r w:rsidR="00875638" w:rsidRPr="00875638">
        <w:rPr>
          <w:rFonts w:ascii="Arial" w:eastAsia="Times New Roman" w:hAnsi="Arial" w:cs="Arial"/>
          <w:sz w:val="24"/>
          <w:szCs w:val="24"/>
        </w:rPr>
        <w:t>17</w:t>
      </w:r>
      <w:r w:rsidRPr="00875638">
        <w:rPr>
          <w:rFonts w:ascii="Arial" w:eastAsia="Times New Roman" w:hAnsi="Arial" w:cs="Arial"/>
          <w:sz w:val="24"/>
          <w:szCs w:val="24"/>
        </w:rPr>
        <w:t>. června 2026</w:t>
      </w:r>
      <w:r w:rsidRPr="0084349F">
        <w:rPr>
          <w:rFonts w:ascii="Arial" w:eastAsia="Times New Roman" w:hAnsi="Arial" w:cs="Arial"/>
          <w:sz w:val="24"/>
          <w:szCs w:val="24"/>
        </w:rPr>
        <w:t xml:space="preserve"> usnesením </w:t>
      </w:r>
      <w:r w:rsidRPr="0084349F">
        <w:rPr>
          <w:rFonts w:ascii="Arial" w:eastAsia="Times New Roman" w:hAnsi="Arial" w:cs="Arial"/>
          <w:sz w:val="24"/>
          <w:szCs w:val="24"/>
        </w:rPr>
        <w:br/>
        <w:t xml:space="preserve">č. </w:t>
      </w:r>
      <w:r w:rsidR="005C6F0B">
        <w:rPr>
          <w:rFonts w:ascii="Arial" w:eastAsia="Times New Roman" w:hAnsi="Arial" w:cs="Arial"/>
          <w:sz w:val="24"/>
          <w:szCs w:val="24"/>
        </w:rPr>
        <w:t>449/25/ZM/2026</w:t>
      </w:r>
      <w:r w:rsidRPr="0084349F">
        <w:rPr>
          <w:rFonts w:ascii="Arial" w:eastAsia="Times New Roman" w:hAnsi="Arial" w:cs="Arial"/>
          <w:sz w:val="24"/>
          <w:szCs w:val="24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582C4706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35AD8480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5CC0FBBD" w14:textId="77777777" w:rsidR="0084349F" w:rsidRPr="0084349F" w:rsidRDefault="0084349F" w:rsidP="0084349F">
      <w:pPr>
        <w:widowControl w:val="0"/>
        <w:spacing w:after="10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Předmět</w:t>
      </w:r>
    </w:p>
    <w:p w14:paraId="7286684F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>Předmětem této obecně závazné vyhlášky je stanovení výjimečných případů, při nichž je doba nočního klidu vymezena dobou kratší.</w:t>
      </w:r>
    </w:p>
    <w:p w14:paraId="295C990F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28C577A5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3A8BC830" w14:textId="77777777" w:rsidR="0084349F" w:rsidRPr="0084349F" w:rsidRDefault="0084349F" w:rsidP="0084349F">
      <w:pPr>
        <w:widowControl w:val="0"/>
        <w:spacing w:after="10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84349F">
        <w:rPr>
          <w:rFonts w:ascii="Arial" w:eastAsia="Times New Roman" w:hAnsi="Arial" w:cs="Arial"/>
          <w:b/>
          <w:sz w:val="24"/>
          <w:szCs w:val="24"/>
        </w:rPr>
        <w:t>Doba nočního klidu</w:t>
      </w:r>
    </w:p>
    <w:p w14:paraId="1F8BABB6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Dobou nočního klidu se rozumí doba od dvacáté druhé do šesté hodiny. </w:t>
      </w:r>
    </w:p>
    <w:p w14:paraId="4C472987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62608F81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Čl. 3</w:t>
      </w:r>
    </w:p>
    <w:p w14:paraId="2D6E4465" w14:textId="77777777" w:rsidR="0084349F" w:rsidRPr="0084349F" w:rsidRDefault="0084349F" w:rsidP="0084349F">
      <w:pPr>
        <w:widowControl w:val="0"/>
        <w:spacing w:after="10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7A42AC2E" w14:textId="77777777" w:rsidR="0084349F" w:rsidRPr="0084349F" w:rsidRDefault="0084349F" w:rsidP="0084349F">
      <w:pPr>
        <w:widowControl w:val="0"/>
        <w:numPr>
          <w:ilvl w:val="0"/>
          <w:numId w:val="31"/>
        </w:numPr>
        <w:spacing w:after="12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>Doba nočního klidu se vymezuje od 01:00 do 06:00 hodin, a to v následujících případech:</w:t>
      </w:r>
    </w:p>
    <w:p w14:paraId="6AD46A94" w14:textId="77777777" w:rsidR="0084349F" w:rsidRPr="0084349F" w:rsidRDefault="0084349F" w:rsidP="0084349F">
      <w:pPr>
        <w:widowControl w:val="0"/>
        <w:spacing w:after="120" w:line="264" w:lineRule="auto"/>
        <w:ind w:left="284" w:righ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720991FE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 noci ze dne konání tradiční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Oslavy Svatého Floriána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den následující konané každoročně jeden pátek okolo 4. května,</w:t>
      </w:r>
    </w:p>
    <w:p w14:paraId="7432C291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 noci z pátku na sobotu a v noci ze soboty na neděli při konání každoroční tradiční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Ostrofest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přelomu května a června,</w:t>
      </w:r>
    </w:p>
    <w:p w14:paraId="5A5F3A46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 noci ze dne konání tradiční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Festival pivovaru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den následující konané každoročně jeden den o víkendu v červnu,</w:t>
      </w:r>
    </w:p>
    <w:p w14:paraId="124B642D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 noci ze dne konání tradiční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Skorofestival tance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den následující konané každoročně jeden víkend v noci z pátku na sobotu a v noci ze soboty na neděli v měsíci červnu,</w:t>
      </w:r>
    </w:p>
    <w:p w14:paraId="12AFC775" w14:textId="306251A1" w:rsidR="0084349F" w:rsidRPr="00875638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75638">
        <w:rPr>
          <w:rFonts w:ascii="Arial" w:eastAsia="Times New Roman" w:hAnsi="Arial" w:cs="Arial"/>
          <w:sz w:val="24"/>
          <w:szCs w:val="24"/>
        </w:rPr>
        <w:t xml:space="preserve">v noci ze dne konání tradiční akce </w:t>
      </w:r>
      <w:r w:rsidR="00875638" w:rsidRPr="00875638">
        <w:rPr>
          <w:rFonts w:ascii="Arial" w:eastAsia="Times New Roman" w:hAnsi="Arial" w:cs="Arial"/>
          <w:b/>
          <w:sz w:val="24"/>
          <w:szCs w:val="24"/>
        </w:rPr>
        <w:t>Letní venkovní akce (koncert, disco)</w:t>
      </w:r>
      <w:r w:rsidRPr="00875638">
        <w:rPr>
          <w:rFonts w:ascii="Arial" w:eastAsia="Times New Roman" w:hAnsi="Arial" w:cs="Arial"/>
          <w:sz w:val="24"/>
          <w:szCs w:val="24"/>
        </w:rPr>
        <w:t xml:space="preserve"> na den následující konané každoročně </w:t>
      </w:r>
      <w:r w:rsidR="00875638" w:rsidRPr="00875638">
        <w:rPr>
          <w:rFonts w:ascii="Arial" w:eastAsia="Times New Roman" w:hAnsi="Arial" w:cs="Arial"/>
          <w:sz w:val="24"/>
          <w:szCs w:val="24"/>
        </w:rPr>
        <w:t xml:space="preserve">každoročně jeden den </w:t>
      </w:r>
      <w:r w:rsidR="00875638">
        <w:rPr>
          <w:rFonts w:ascii="Arial" w:eastAsia="Times New Roman" w:hAnsi="Arial" w:cs="Arial"/>
          <w:sz w:val="24"/>
          <w:szCs w:val="24"/>
        </w:rPr>
        <w:t xml:space="preserve">na konci </w:t>
      </w:r>
      <w:r w:rsidR="00875638" w:rsidRPr="00875638">
        <w:rPr>
          <w:rFonts w:ascii="Arial" w:eastAsia="Times New Roman" w:hAnsi="Arial" w:cs="Arial"/>
          <w:sz w:val="24"/>
          <w:szCs w:val="24"/>
        </w:rPr>
        <w:t>červn</w:t>
      </w:r>
      <w:r w:rsidR="00875638">
        <w:rPr>
          <w:rFonts w:ascii="Arial" w:eastAsia="Times New Roman" w:hAnsi="Arial" w:cs="Arial"/>
          <w:sz w:val="24"/>
          <w:szCs w:val="24"/>
        </w:rPr>
        <w:t>a,</w:t>
      </w:r>
    </w:p>
    <w:p w14:paraId="2821E449" w14:textId="77777777" w:rsidR="00875638" w:rsidRDefault="0084349F" w:rsidP="00875638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 noci ze dne konání tradiční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Countrybál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den následující konané každoročně </w:t>
      </w:r>
      <w:r w:rsidRPr="0084349F">
        <w:rPr>
          <w:rFonts w:ascii="Arial" w:eastAsia="Times New Roman" w:hAnsi="Arial" w:cs="Arial"/>
          <w:sz w:val="24"/>
          <w:szCs w:val="24"/>
        </w:rPr>
        <w:lastRenderedPageBreak/>
        <w:t>jeden víkend v noci z pátku na sobotu a v noci ze soboty na neděli v</w:t>
      </w:r>
      <w:r w:rsidR="00875638">
        <w:rPr>
          <w:rFonts w:ascii="Arial" w:eastAsia="Times New Roman" w:hAnsi="Arial" w:cs="Arial"/>
          <w:sz w:val="24"/>
          <w:szCs w:val="24"/>
        </w:rPr>
        <w:t> </w:t>
      </w:r>
      <w:r w:rsidRPr="0084349F">
        <w:rPr>
          <w:rFonts w:ascii="Arial" w:eastAsia="Times New Roman" w:hAnsi="Arial" w:cs="Arial"/>
          <w:sz w:val="24"/>
          <w:szCs w:val="24"/>
        </w:rPr>
        <w:t>červenci</w:t>
      </w:r>
      <w:r w:rsidR="00875638">
        <w:rPr>
          <w:rFonts w:ascii="Arial" w:eastAsia="Times New Roman" w:hAnsi="Arial" w:cs="Arial"/>
          <w:sz w:val="24"/>
          <w:szCs w:val="24"/>
        </w:rPr>
        <w:t>,</w:t>
      </w:r>
    </w:p>
    <w:p w14:paraId="71EE6136" w14:textId="27C7695D" w:rsidR="00875638" w:rsidRPr="00875638" w:rsidRDefault="00875638" w:rsidP="00875638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75638">
        <w:rPr>
          <w:rFonts w:ascii="Arial" w:eastAsia="Times New Roman" w:hAnsi="Arial" w:cs="Arial"/>
          <w:sz w:val="24"/>
          <w:szCs w:val="24"/>
        </w:rPr>
        <w:t xml:space="preserve">v noci ze dne konání tradičního setkání </w:t>
      </w:r>
      <w:r w:rsidRPr="00875638">
        <w:rPr>
          <w:rFonts w:ascii="Arial" w:eastAsia="Times New Roman" w:hAnsi="Arial" w:cs="Arial"/>
          <w:b/>
          <w:sz w:val="24"/>
          <w:szCs w:val="24"/>
        </w:rPr>
        <w:t>SRAZ CHOCEŇSKÝCH MOTORKÁŘŮ</w:t>
      </w:r>
      <w:r w:rsidRPr="00875638">
        <w:rPr>
          <w:rFonts w:ascii="Arial" w:eastAsia="Times New Roman" w:hAnsi="Arial" w:cs="Arial"/>
          <w:sz w:val="24"/>
          <w:szCs w:val="24"/>
        </w:rPr>
        <w:t xml:space="preserve"> na den následující konaného každoročně v sobotu v srpnu,</w:t>
      </w:r>
    </w:p>
    <w:p w14:paraId="3B7DE43C" w14:textId="77777777" w:rsidR="0084349F" w:rsidRPr="00875638" w:rsidRDefault="0084349F" w:rsidP="00875638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75638">
        <w:rPr>
          <w:rFonts w:ascii="Arial" w:eastAsia="Times New Roman" w:hAnsi="Arial" w:cs="Arial"/>
          <w:sz w:val="24"/>
          <w:szCs w:val="24"/>
        </w:rPr>
        <w:t xml:space="preserve">v noci ze soboty na neděli při konání tradiční akce </w:t>
      </w:r>
      <w:r w:rsidRPr="00875638">
        <w:rPr>
          <w:rFonts w:ascii="Arial" w:eastAsia="Times New Roman" w:hAnsi="Arial" w:cs="Arial"/>
          <w:b/>
          <w:sz w:val="24"/>
          <w:szCs w:val="24"/>
        </w:rPr>
        <w:t>WAKE THE RIVER</w:t>
      </w:r>
      <w:r w:rsidRPr="00875638">
        <w:rPr>
          <w:rFonts w:ascii="Arial" w:eastAsia="Times New Roman" w:hAnsi="Arial" w:cs="Arial"/>
          <w:sz w:val="24"/>
          <w:szCs w:val="24"/>
        </w:rPr>
        <w:t xml:space="preserve"> konané každoročně jeden víkend v měsíci srpnu,</w:t>
      </w:r>
    </w:p>
    <w:p w14:paraId="67A9ADE2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 noci ze dne konání tradiční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Slowpitch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den následující konané každoročně jeden víkend v noci z pátku na sobotu a v noci ze soboty na neděli v měsíci srpnu.</w:t>
      </w:r>
    </w:p>
    <w:p w14:paraId="73809A01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 noci ze dne konání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 xml:space="preserve">Letní koncert </w:t>
      </w:r>
      <w:r w:rsidRPr="0084349F">
        <w:rPr>
          <w:rFonts w:ascii="Arial" w:eastAsia="Times New Roman" w:hAnsi="Arial" w:cs="Arial"/>
          <w:sz w:val="24"/>
          <w:szCs w:val="24"/>
        </w:rPr>
        <w:t>na den následující</w:t>
      </w:r>
      <w:r w:rsidRPr="0084349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4349F">
        <w:rPr>
          <w:rFonts w:ascii="Arial" w:eastAsia="Times New Roman" w:hAnsi="Arial" w:cs="Arial"/>
          <w:sz w:val="24"/>
          <w:szCs w:val="24"/>
        </w:rPr>
        <w:t>konané každoročně v sobotu v srpnu,</w:t>
      </w:r>
    </w:p>
    <w:p w14:paraId="68DF53F1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v noci ze dne konání tradiční hudební akce </w:t>
      </w:r>
      <w:r w:rsidRPr="0084349F">
        <w:rPr>
          <w:rFonts w:ascii="Arial" w:eastAsia="Times New Roman" w:hAnsi="Arial" w:cs="Arial"/>
          <w:b/>
          <w:sz w:val="24"/>
          <w:szCs w:val="24"/>
        </w:rPr>
        <w:t>Stará mlékárna</w:t>
      </w:r>
      <w:r w:rsidRPr="0084349F">
        <w:rPr>
          <w:rFonts w:ascii="Arial" w:eastAsia="Times New Roman" w:hAnsi="Arial" w:cs="Arial"/>
          <w:sz w:val="24"/>
          <w:szCs w:val="24"/>
        </w:rPr>
        <w:t xml:space="preserve"> na den následující konané každoročně v září,</w:t>
      </w:r>
    </w:p>
    <w:p w14:paraId="6587CFFD" w14:textId="77777777" w:rsidR="0084349F" w:rsidRPr="0084349F" w:rsidRDefault="0084349F" w:rsidP="0084349F">
      <w:pPr>
        <w:widowControl w:val="0"/>
        <w:numPr>
          <w:ilvl w:val="0"/>
          <w:numId w:val="32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>v noci z 31. prosince na 1. ledna z důvodu konání oslav příchodu nového roku (</w:t>
      </w:r>
      <w:r w:rsidRPr="0084349F">
        <w:rPr>
          <w:rFonts w:ascii="Arial" w:eastAsia="Times New Roman" w:hAnsi="Arial" w:cs="Arial"/>
          <w:b/>
          <w:sz w:val="24"/>
          <w:szCs w:val="24"/>
        </w:rPr>
        <w:t>Silvestr</w:t>
      </w:r>
      <w:r w:rsidRPr="0084349F">
        <w:rPr>
          <w:rFonts w:ascii="Arial" w:eastAsia="Times New Roman" w:hAnsi="Arial" w:cs="Arial"/>
          <w:sz w:val="24"/>
          <w:szCs w:val="24"/>
        </w:rPr>
        <w:t>).</w:t>
      </w:r>
    </w:p>
    <w:p w14:paraId="26431000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75C9A9D6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54856EC7" w14:textId="77777777" w:rsidR="0084349F" w:rsidRPr="0084349F" w:rsidRDefault="0084349F" w:rsidP="0084349F">
      <w:pPr>
        <w:widowControl w:val="0"/>
        <w:numPr>
          <w:ilvl w:val="0"/>
          <w:numId w:val="31"/>
        </w:numPr>
        <w:spacing w:after="10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>Doba nočního klidu se vymezuje od 02:00 do 06:00 hodin, a to v následujících případech:</w:t>
      </w:r>
    </w:p>
    <w:p w14:paraId="1DF7A1D6" w14:textId="77777777" w:rsidR="0084349F" w:rsidRPr="0084349F" w:rsidRDefault="0084349F" w:rsidP="0084349F">
      <w:pPr>
        <w:widowControl w:val="0"/>
        <w:spacing w:after="100" w:line="264" w:lineRule="auto"/>
        <w:ind w:left="284" w:righ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008448B" w14:textId="05C2C3B6" w:rsidR="0084349F" w:rsidRPr="00875638" w:rsidRDefault="0084349F" w:rsidP="0084349F">
      <w:pPr>
        <w:widowControl w:val="0"/>
        <w:numPr>
          <w:ilvl w:val="0"/>
          <w:numId w:val="33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75638">
        <w:rPr>
          <w:rFonts w:ascii="Arial" w:eastAsia="Times New Roman" w:hAnsi="Arial" w:cs="Arial"/>
          <w:sz w:val="24"/>
          <w:szCs w:val="24"/>
        </w:rPr>
        <w:t xml:space="preserve">v noci z pátku na sobotu a v noci ze soboty na neděli při konání každoroční tradiční akce </w:t>
      </w:r>
      <w:r w:rsidRPr="00875638">
        <w:rPr>
          <w:rFonts w:ascii="Arial" w:eastAsia="Times New Roman" w:hAnsi="Arial" w:cs="Arial"/>
          <w:b/>
          <w:sz w:val="24"/>
          <w:szCs w:val="24"/>
        </w:rPr>
        <w:t>Pivní slavnosti</w:t>
      </w:r>
      <w:r w:rsidRPr="00875638">
        <w:rPr>
          <w:rFonts w:ascii="Arial" w:eastAsia="Times New Roman" w:hAnsi="Arial" w:cs="Arial"/>
          <w:sz w:val="24"/>
          <w:szCs w:val="24"/>
        </w:rPr>
        <w:t xml:space="preserve"> konané každoročně ve pátek podvečer a v navazující sobotu v srpnu.</w:t>
      </w:r>
    </w:p>
    <w:p w14:paraId="183A4C02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0F82B575" w14:textId="0F054781" w:rsidR="0084349F" w:rsidRPr="0084349F" w:rsidRDefault="0084349F" w:rsidP="0084349F">
      <w:pPr>
        <w:widowControl w:val="0"/>
        <w:numPr>
          <w:ilvl w:val="0"/>
          <w:numId w:val="31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Informace o konkrétním termínu konání </w:t>
      </w:r>
      <w:r>
        <w:rPr>
          <w:rFonts w:ascii="Arial" w:eastAsia="Times New Roman" w:hAnsi="Arial" w:cs="Arial"/>
          <w:sz w:val="24"/>
          <w:szCs w:val="24"/>
        </w:rPr>
        <w:t xml:space="preserve">všech </w:t>
      </w:r>
      <w:r w:rsidRPr="0084349F">
        <w:rPr>
          <w:rFonts w:ascii="Arial" w:eastAsia="Times New Roman" w:hAnsi="Arial" w:cs="Arial"/>
          <w:sz w:val="24"/>
          <w:szCs w:val="24"/>
        </w:rPr>
        <w:t xml:space="preserve">akcí uvedených v předchozím odstavci tohoto článku obecně závazné vyhlášky bude zveřejněna obecním úřadem na úřední desce minimálně 10 dnů před datem konání </w:t>
      </w:r>
      <w:r>
        <w:rPr>
          <w:rFonts w:ascii="Arial" w:eastAsia="Times New Roman" w:hAnsi="Arial" w:cs="Arial"/>
          <w:sz w:val="24"/>
          <w:szCs w:val="24"/>
        </w:rPr>
        <w:t>nebo</w:t>
      </w:r>
      <w:r w:rsidRPr="0084349F">
        <w:rPr>
          <w:rFonts w:ascii="Arial" w:eastAsia="Times New Roman" w:hAnsi="Arial" w:cs="Arial"/>
          <w:sz w:val="24"/>
          <w:szCs w:val="24"/>
        </w:rPr>
        <w:t xml:space="preserve"> dalšími způsoby v městě obvyklými (Choceňský Zpravodaj apod.).</w:t>
      </w:r>
    </w:p>
    <w:p w14:paraId="2477FCFB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2A30FADB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34147CF3" w14:textId="77777777" w:rsidR="0084349F" w:rsidRPr="0084349F" w:rsidRDefault="0084349F" w:rsidP="0084349F">
      <w:pPr>
        <w:widowControl w:val="0"/>
        <w:spacing w:after="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Čl. 4</w:t>
      </w:r>
    </w:p>
    <w:p w14:paraId="110A4481" w14:textId="77777777" w:rsidR="0084349F" w:rsidRPr="0084349F" w:rsidRDefault="0084349F" w:rsidP="0084349F">
      <w:pPr>
        <w:widowControl w:val="0"/>
        <w:spacing w:after="100" w:line="264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4349F">
        <w:rPr>
          <w:rFonts w:ascii="Arial" w:eastAsia="Times New Roman" w:hAnsi="Arial" w:cs="Arial"/>
          <w:b/>
          <w:sz w:val="24"/>
          <w:szCs w:val="24"/>
        </w:rPr>
        <w:t>Zrušovací ustanovení</w:t>
      </w:r>
    </w:p>
    <w:p w14:paraId="51F2D49D" w14:textId="49DE27B6" w:rsidR="0084349F" w:rsidRPr="0084349F" w:rsidRDefault="0084349F" w:rsidP="0084349F">
      <w:pPr>
        <w:widowControl w:val="0"/>
        <w:numPr>
          <w:ilvl w:val="0"/>
          <w:numId w:val="34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Zrušuje se Obecně závazná vyhláška města Choceň č. </w:t>
      </w:r>
      <w:r>
        <w:rPr>
          <w:rFonts w:ascii="Arial" w:eastAsia="Times New Roman" w:hAnsi="Arial" w:cs="Arial"/>
          <w:sz w:val="24"/>
          <w:szCs w:val="24"/>
        </w:rPr>
        <w:t>3</w:t>
      </w:r>
      <w:r w:rsidRPr="0084349F">
        <w:rPr>
          <w:rFonts w:ascii="Arial" w:eastAsia="Times New Roman" w:hAnsi="Arial" w:cs="Arial"/>
          <w:sz w:val="24"/>
          <w:szCs w:val="24"/>
        </w:rPr>
        <w:t>/202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84349F">
        <w:rPr>
          <w:rFonts w:ascii="Arial" w:eastAsia="Times New Roman" w:hAnsi="Arial" w:cs="Arial"/>
          <w:sz w:val="24"/>
          <w:szCs w:val="24"/>
        </w:rPr>
        <w:t>, o omezení nočního klidu.</w:t>
      </w:r>
    </w:p>
    <w:p w14:paraId="6BD37D60" w14:textId="77777777" w:rsidR="0084349F" w:rsidRPr="0084349F" w:rsidRDefault="0084349F" w:rsidP="0084349F">
      <w:pPr>
        <w:widowControl w:val="0"/>
        <w:spacing w:after="0" w:line="264" w:lineRule="auto"/>
        <w:ind w:left="284" w:right="425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2B7DACC2" w14:textId="77777777" w:rsidR="0084349F" w:rsidRPr="0084349F" w:rsidRDefault="0084349F" w:rsidP="0084349F">
      <w:pPr>
        <w:widowControl w:val="0"/>
        <w:numPr>
          <w:ilvl w:val="0"/>
          <w:numId w:val="34"/>
        </w:numPr>
        <w:spacing w:after="0" w:line="264" w:lineRule="auto"/>
        <w:ind w:left="284" w:right="425" w:hanging="28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0F596313" w14:textId="77777777" w:rsidR="0084349F" w:rsidRPr="0084349F" w:rsidRDefault="0084349F" w:rsidP="0084349F">
      <w:pPr>
        <w:widowControl w:val="0"/>
        <w:spacing w:after="0" w:line="264" w:lineRule="auto"/>
        <w:ind w:left="284" w:right="425" w:hanging="284"/>
        <w:jc w:val="both"/>
        <w:rPr>
          <w:rFonts w:ascii="Arial" w:eastAsia="Times New Roman" w:hAnsi="Arial" w:cs="Arial"/>
          <w:sz w:val="24"/>
          <w:szCs w:val="24"/>
        </w:rPr>
      </w:pPr>
    </w:p>
    <w:p w14:paraId="733A8626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27394D20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5C509F10" w14:textId="7777777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</w:p>
    <w:p w14:paraId="1BF30BDF" w14:textId="0626A6BE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 xml:space="preserve"> . . . . . . . . . . . . . . . . . . . . . . . . </w:t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  <w:t xml:space="preserve">. . . . . . . . . . . . . . . . . . . . . . . .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4349F">
        <w:rPr>
          <w:rFonts w:ascii="Arial" w:eastAsia="Times New Roman" w:hAnsi="Arial" w:cs="Arial"/>
          <w:sz w:val="24"/>
          <w:szCs w:val="24"/>
        </w:rPr>
        <w:t>Mgr. Jan Homuta, v.r.</w:t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  <w:t xml:space="preserve">Jan Pažin, v.r. </w:t>
      </w:r>
    </w:p>
    <w:p w14:paraId="561B226F" w14:textId="13D785F7" w:rsidR="0084349F" w:rsidRPr="0084349F" w:rsidRDefault="0084349F" w:rsidP="0084349F">
      <w:pPr>
        <w:widowControl w:val="0"/>
        <w:spacing w:after="0" w:line="264" w:lineRule="auto"/>
        <w:ind w:right="425"/>
        <w:jc w:val="both"/>
        <w:rPr>
          <w:rFonts w:ascii="Arial" w:eastAsia="Times New Roman" w:hAnsi="Arial" w:cs="Arial"/>
          <w:sz w:val="24"/>
          <w:szCs w:val="24"/>
        </w:rPr>
      </w:pPr>
      <w:r w:rsidRPr="0084349F">
        <w:rPr>
          <w:rFonts w:ascii="Arial" w:eastAsia="Times New Roman" w:hAnsi="Arial" w:cs="Arial"/>
          <w:sz w:val="24"/>
          <w:szCs w:val="24"/>
        </w:rPr>
        <w:t>místostarosta</w:t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</w:r>
      <w:r w:rsidRPr="0084349F">
        <w:rPr>
          <w:rFonts w:ascii="Arial" w:eastAsia="Times New Roman" w:hAnsi="Arial" w:cs="Arial"/>
          <w:sz w:val="24"/>
          <w:szCs w:val="24"/>
        </w:rPr>
        <w:tab/>
        <w:t>starosta</w:t>
      </w:r>
    </w:p>
    <w:p w14:paraId="7DC9D3DC" w14:textId="3F3A684D" w:rsidR="00316841" w:rsidRDefault="00316841" w:rsidP="0084349F">
      <w:pPr>
        <w:widowControl w:val="0"/>
        <w:autoSpaceDE w:val="0"/>
        <w:autoSpaceDN w:val="0"/>
        <w:adjustRightInd w:val="0"/>
        <w:spacing w:after="100" w:line="264" w:lineRule="auto"/>
        <w:jc w:val="center"/>
        <w:rPr>
          <w:rFonts w:ascii="Arial" w:hAnsi="Arial" w:cs="Arial"/>
          <w:sz w:val="24"/>
          <w:szCs w:val="24"/>
        </w:rPr>
      </w:pPr>
    </w:p>
    <w:sectPr w:rsidR="00316841" w:rsidSect="008F4EB3">
      <w:footerReference w:type="default" r:id="rId9"/>
      <w:headerReference w:type="first" r:id="rId10"/>
      <w:type w:val="continuous"/>
      <w:pgSz w:w="11907" w:h="16840" w:code="9"/>
      <w:pgMar w:top="1134" w:right="709" w:bottom="1418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8C279" w14:textId="77777777" w:rsidR="002A6DDF" w:rsidRDefault="002A6DDF" w:rsidP="009332B3">
      <w:r>
        <w:separator/>
      </w:r>
    </w:p>
  </w:endnote>
  <w:endnote w:type="continuationSeparator" w:id="0">
    <w:p w14:paraId="0FC0CBF4" w14:textId="77777777" w:rsidR="002A6DDF" w:rsidRDefault="002A6DDF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zirk">
    <w:altName w:val="MS UI Gothic"/>
    <w:panose1 w:val="00000000000000000000"/>
    <w:charset w:val="00"/>
    <w:family w:val="modern"/>
    <w:notTrueType/>
    <w:pitch w:val="variable"/>
    <w:sig w:usb0="A000002F" w:usb1="4200C06A" w:usb2="04000000" w:usb3="00000000" w:csb0="00000083" w:csb1="00000000"/>
  </w:font>
  <w:font w:name="Bezirk Long">
    <w:panose1 w:val="00000000000000000000"/>
    <w:charset w:val="00"/>
    <w:family w:val="modern"/>
    <w:notTrueType/>
    <w:pitch w:val="variable"/>
    <w:sig w:usb0="A000002F" w:usb1="4200C06A" w:usb2="04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5847500"/>
      <w:docPartObj>
        <w:docPartGallery w:val="Page Numbers (Bottom of Page)"/>
        <w:docPartUnique/>
      </w:docPartObj>
    </w:sdtPr>
    <w:sdtEndPr/>
    <w:sdtContent>
      <w:p w14:paraId="6A04CD8B" w14:textId="77777777" w:rsidR="00702422" w:rsidRDefault="00EC63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54E49CD" w14:textId="77777777" w:rsidR="00503C83" w:rsidRDefault="00503C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CC02E" w14:textId="77777777" w:rsidR="002A6DDF" w:rsidRDefault="002A6DDF" w:rsidP="009332B3">
      <w:r>
        <w:separator/>
      </w:r>
    </w:p>
  </w:footnote>
  <w:footnote w:type="continuationSeparator" w:id="0">
    <w:p w14:paraId="1D612095" w14:textId="77777777" w:rsidR="002A6DDF" w:rsidRDefault="002A6DDF" w:rsidP="0093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DD17A" w14:textId="4131F509" w:rsidR="003A6E1B" w:rsidRPr="00CC148A" w:rsidRDefault="00E3574D" w:rsidP="003A6E1B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  <w:tab w:val="left" w:pos="2835"/>
      </w:tabs>
      <w:spacing w:after="0" w:line="240" w:lineRule="auto"/>
      <w:rPr>
        <w:rFonts w:ascii="Bezirk" w:hAnsi="Bezirk" w:cs="Arial"/>
        <w:b/>
        <w:spacing w:val="30"/>
        <w:sz w:val="44"/>
        <w:szCs w:val="44"/>
      </w:rPr>
    </w:pPr>
    <w:r>
      <w:rPr>
        <w:rFonts w:ascii="Bezirk Long" w:hAnsi="Bezirk Long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CFFD26E" wp14:editId="740B033A">
          <wp:simplePos x="0" y="0"/>
          <wp:positionH relativeFrom="column">
            <wp:posOffset>3810</wp:posOffset>
          </wp:positionH>
          <wp:positionV relativeFrom="paragraph">
            <wp:posOffset>254635</wp:posOffset>
          </wp:positionV>
          <wp:extent cx="1493520" cy="25590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6E1B">
      <w:rPr>
        <w:rFonts w:ascii="Bezirk Long" w:hAnsi="Bezirk Long" w:cs="Arial"/>
        <w:sz w:val="16"/>
        <w:szCs w:val="16"/>
      </w:rPr>
      <w:tab/>
    </w:r>
    <w:r w:rsidR="003A6E1B" w:rsidRPr="00CC148A">
      <w:rPr>
        <w:rFonts w:ascii="Bezirk" w:hAnsi="Bezirk" w:cs="Arial"/>
        <w:b/>
        <w:spacing w:val="30"/>
        <w:sz w:val="44"/>
        <w:szCs w:val="44"/>
      </w:rPr>
      <w:t>MĚSTO CHOCEŇ</w:t>
    </w:r>
  </w:p>
  <w:p w14:paraId="11CA1874" w14:textId="2893F164" w:rsidR="003A6E1B" w:rsidRPr="00CC148A" w:rsidRDefault="003A6E1B" w:rsidP="003A6E1B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  <w:tab w:val="left" w:pos="2835"/>
      </w:tabs>
      <w:spacing w:after="0" w:line="240" w:lineRule="auto"/>
      <w:contextualSpacing/>
      <w:rPr>
        <w:rFonts w:ascii="Bezirk" w:hAnsi="Bezirk" w:cs="Arial"/>
        <w:sz w:val="24"/>
        <w:szCs w:val="24"/>
      </w:rPr>
    </w:pPr>
    <w:r>
      <w:rPr>
        <w:rFonts w:ascii="Bezirk" w:hAnsi="Bezirk" w:cs="Arial"/>
        <w:b/>
        <w:sz w:val="40"/>
        <w:szCs w:val="40"/>
      </w:rPr>
      <w:tab/>
    </w:r>
    <w:r>
      <w:rPr>
        <w:rFonts w:ascii="Bezirk" w:hAnsi="Bezirk" w:cs="Arial"/>
        <w:b/>
        <w:sz w:val="40"/>
        <w:szCs w:val="40"/>
      </w:rPr>
      <w:tab/>
    </w:r>
    <w:r w:rsidR="00D41A66">
      <w:rPr>
        <w:rFonts w:ascii="Bezirk" w:hAnsi="Bezirk" w:cs="Arial"/>
        <w:sz w:val="24"/>
        <w:szCs w:val="24"/>
      </w:rPr>
      <w:t>ZASTUPITELSTVO MĚSTA CHOCEŇ</w:t>
    </w:r>
  </w:p>
  <w:p w14:paraId="1118D99C" w14:textId="2ACF90D6" w:rsidR="003A6E1B" w:rsidRPr="00CC148A" w:rsidRDefault="003A6E1B" w:rsidP="003A6E1B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  <w:tab w:val="left" w:pos="2835"/>
      </w:tabs>
      <w:spacing w:after="0" w:line="240" w:lineRule="auto"/>
      <w:contextualSpacing/>
      <w:rPr>
        <w:rFonts w:ascii="Bezirk" w:hAnsi="Bezirk" w:cs="Arial"/>
        <w:sz w:val="24"/>
        <w:szCs w:val="24"/>
      </w:rPr>
    </w:pPr>
    <w:r w:rsidRPr="00CC148A">
      <w:rPr>
        <w:rFonts w:ascii="Bezirk" w:hAnsi="Bezirk" w:cs="Arial"/>
        <w:sz w:val="24"/>
        <w:szCs w:val="24"/>
      </w:rPr>
      <w:tab/>
    </w:r>
    <w:r w:rsidR="00D41A66">
      <w:rPr>
        <w:rFonts w:ascii="Bezirk" w:hAnsi="Bezirk" w:cs="Arial"/>
        <w:sz w:val="24"/>
        <w:szCs w:val="24"/>
      </w:rPr>
      <w:t xml:space="preserve">Jungmannova 301, 565 01 Choceň, </w:t>
    </w:r>
    <w:hyperlink r:id="rId2" w:history="1">
      <w:r w:rsidR="00D41A66" w:rsidRPr="00310B42">
        <w:rPr>
          <w:rStyle w:val="Hypertextovodkaz"/>
          <w:rFonts w:ascii="Bezirk" w:hAnsi="Bezirk" w:cs="Arial"/>
          <w:sz w:val="24"/>
          <w:szCs w:val="24"/>
        </w:rPr>
        <w:t>www.chocen.cz</w:t>
      </w:r>
    </w:hyperlink>
  </w:p>
  <w:p w14:paraId="0160E362" w14:textId="77777777" w:rsidR="003A6E1B" w:rsidRPr="00A312C7" w:rsidRDefault="003A6E1B" w:rsidP="003A6E1B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-709"/>
      </w:tabs>
      <w:rPr>
        <w:rFonts w:ascii="Bezirk Long" w:hAnsi="Bezirk Long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C331B" w14:textId="77777777" w:rsidR="00894873" w:rsidRPr="00894873" w:rsidRDefault="00EC634C" w:rsidP="00894873">
    <w:pPr>
      <w:tabs>
        <w:tab w:val="left" w:pos="-709"/>
        <w:tab w:val="center" w:pos="4536"/>
        <w:tab w:val="right" w:pos="9072"/>
      </w:tabs>
      <w:ind w:firstLine="1418"/>
      <w:rPr>
        <w:rFonts w:ascii="Arial" w:hAnsi="Arial" w:cs="Arial"/>
        <w:b/>
        <w:spacing w:val="80"/>
        <w:sz w:val="40"/>
        <w:szCs w:val="40"/>
      </w:rPr>
    </w:pPr>
    <w:r w:rsidRPr="00894873">
      <w:rPr>
        <w:rFonts w:ascii="Arial" w:hAnsi="Arial" w:cs="Arial"/>
        <w:b/>
        <w:noProof/>
        <w:spacing w:val="80"/>
        <w:sz w:val="40"/>
        <w:szCs w:val="40"/>
        <w:lang w:val="en-US" w:eastAsia="en-US"/>
      </w:rPr>
      <w:drawing>
        <wp:anchor distT="0" distB="0" distL="114300" distR="114300" simplePos="0" relativeHeight="251663360" behindDoc="0" locked="0" layoutInCell="1" allowOverlap="1" wp14:anchorId="66814CB6" wp14:editId="0968DBBB">
          <wp:simplePos x="0" y="0"/>
          <wp:positionH relativeFrom="page">
            <wp:posOffset>850265</wp:posOffset>
          </wp:positionH>
          <wp:positionV relativeFrom="page">
            <wp:posOffset>580362</wp:posOffset>
          </wp:positionV>
          <wp:extent cx="455393" cy="556591"/>
          <wp:effectExtent l="0" t="0" r="1905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873">
      <w:rPr>
        <w:rFonts w:ascii="Arial" w:hAnsi="Arial" w:cs="Arial"/>
        <w:b/>
        <w:spacing w:val="80"/>
        <w:sz w:val="40"/>
        <w:szCs w:val="40"/>
      </w:rPr>
      <w:t>MĚSTO CHOCEŇ</w:t>
    </w:r>
  </w:p>
  <w:p w14:paraId="70714D8D" w14:textId="77777777" w:rsidR="00894873" w:rsidRPr="00894873" w:rsidRDefault="00EC634C" w:rsidP="00894873">
    <w:pPr>
      <w:pBdr>
        <w:bottom w:val="single" w:sz="6" w:space="1" w:color="auto"/>
      </w:pBdr>
      <w:tabs>
        <w:tab w:val="left" w:pos="-709"/>
        <w:tab w:val="center" w:pos="4536"/>
        <w:tab w:val="right" w:pos="9072"/>
      </w:tabs>
      <w:spacing w:after="40"/>
      <w:ind w:firstLine="1418"/>
      <w:rPr>
        <w:rFonts w:ascii="Arial" w:hAnsi="Arial" w:cs="Arial"/>
        <w:b/>
        <w:szCs w:val="24"/>
      </w:rPr>
    </w:pPr>
    <w:r w:rsidRPr="00894873">
      <w:rPr>
        <w:rFonts w:ascii="Arial" w:hAnsi="Arial" w:cs="Arial"/>
        <w:b/>
        <w:szCs w:val="24"/>
      </w:rPr>
      <w:t>ZASTUPITELSTVO MĚSTA CHOCEŇ</w:t>
    </w:r>
  </w:p>
  <w:p w14:paraId="45B903A6" w14:textId="77777777" w:rsidR="00894873" w:rsidRDefault="00EC634C" w:rsidP="00894873">
    <w:pPr>
      <w:pBdr>
        <w:bottom w:val="single" w:sz="6" w:space="1" w:color="auto"/>
      </w:pBdr>
      <w:tabs>
        <w:tab w:val="left" w:pos="-709"/>
        <w:tab w:val="center" w:pos="4536"/>
        <w:tab w:val="right" w:pos="9072"/>
      </w:tabs>
      <w:ind w:firstLine="1418"/>
      <w:rPr>
        <w:rFonts w:ascii="Arial" w:hAnsi="Arial" w:cs="Arial"/>
        <w:szCs w:val="24"/>
      </w:rPr>
    </w:pPr>
    <w:r w:rsidRPr="00894873">
      <w:rPr>
        <w:rFonts w:ascii="Arial" w:hAnsi="Arial" w:cs="Arial"/>
        <w:szCs w:val="24"/>
      </w:rPr>
      <w:t xml:space="preserve">Jungmannova 301, 565 01 Choceň, tel. 465 461 924, </w:t>
    </w:r>
    <w:hyperlink r:id="rId2" w:history="1">
      <w:r w:rsidRPr="00571619">
        <w:rPr>
          <w:rStyle w:val="Hypertextovodkaz"/>
          <w:rFonts w:ascii="Arial" w:hAnsi="Arial" w:cs="Arial"/>
          <w:szCs w:val="24"/>
        </w:rPr>
        <w:t>http://www.chocen.cz</w:t>
      </w:r>
    </w:hyperlink>
  </w:p>
  <w:p w14:paraId="65CDC0A8" w14:textId="77777777" w:rsidR="00894873" w:rsidRPr="00894873" w:rsidRDefault="002A6DDF" w:rsidP="00894873">
    <w:pPr>
      <w:pBdr>
        <w:bottom w:val="single" w:sz="6" w:space="1" w:color="auto"/>
      </w:pBdr>
      <w:tabs>
        <w:tab w:val="left" w:pos="-709"/>
        <w:tab w:val="center" w:pos="4536"/>
        <w:tab w:val="right" w:pos="9072"/>
      </w:tabs>
      <w:ind w:firstLine="1418"/>
      <w:rPr>
        <w:rFonts w:ascii="Arial" w:hAnsi="Arial" w:cs="Arial"/>
        <w:sz w:val="16"/>
        <w:szCs w:val="16"/>
      </w:rPr>
    </w:pPr>
  </w:p>
  <w:p w14:paraId="2164E691" w14:textId="77777777" w:rsidR="00503C83" w:rsidRPr="00894873" w:rsidRDefault="00503C83" w:rsidP="008948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DA9"/>
    <w:multiLevelType w:val="hybridMultilevel"/>
    <w:tmpl w:val="ED9ACF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6088"/>
    <w:multiLevelType w:val="hybridMultilevel"/>
    <w:tmpl w:val="0F86E3AA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42B93"/>
    <w:multiLevelType w:val="hybridMultilevel"/>
    <w:tmpl w:val="EFDEA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81076"/>
    <w:multiLevelType w:val="hybridMultilevel"/>
    <w:tmpl w:val="C8804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D22299"/>
    <w:multiLevelType w:val="hybridMultilevel"/>
    <w:tmpl w:val="052E388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60067"/>
    <w:multiLevelType w:val="hybridMultilevel"/>
    <w:tmpl w:val="3E628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E58B8"/>
    <w:multiLevelType w:val="hybridMultilevel"/>
    <w:tmpl w:val="9FB6AFB0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F2F0A"/>
    <w:multiLevelType w:val="hybridMultilevel"/>
    <w:tmpl w:val="AB765DE6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1B0D"/>
    <w:multiLevelType w:val="hybridMultilevel"/>
    <w:tmpl w:val="F732C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552C7"/>
    <w:multiLevelType w:val="hybridMultilevel"/>
    <w:tmpl w:val="EBAE22C0"/>
    <w:lvl w:ilvl="0" w:tplc="70B8AE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A604D6"/>
    <w:multiLevelType w:val="hybridMultilevel"/>
    <w:tmpl w:val="CA0848FC"/>
    <w:lvl w:ilvl="0" w:tplc="23BA13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2C37"/>
    <w:multiLevelType w:val="hybridMultilevel"/>
    <w:tmpl w:val="ED7C5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F17DD"/>
    <w:multiLevelType w:val="hybridMultilevel"/>
    <w:tmpl w:val="7F7C500C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E1D70"/>
    <w:multiLevelType w:val="hybridMultilevel"/>
    <w:tmpl w:val="238C1F16"/>
    <w:lvl w:ilvl="0" w:tplc="70B8AE8A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CA526D"/>
    <w:multiLevelType w:val="hybridMultilevel"/>
    <w:tmpl w:val="3DA2FC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B6823"/>
    <w:multiLevelType w:val="hybridMultilevel"/>
    <w:tmpl w:val="858A8E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A5DC3"/>
    <w:multiLevelType w:val="hybridMultilevel"/>
    <w:tmpl w:val="882ED778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41334"/>
    <w:multiLevelType w:val="hybridMultilevel"/>
    <w:tmpl w:val="DFAA00FE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C7AC1"/>
    <w:multiLevelType w:val="hybridMultilevel"/>
    <w:tmpl w:val="51B63CDC"/>
    <w:lvl w:ilvl="0" w:tplc="23BA13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12D27"/>
    <w:multiLevelType w:val="hybridMultilevel"/>
    <w:tmpl w:val="052E388A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A6776"/>
    <w:multiLevelType w:val="hybridMultilevel"/>
    <w:tmpl w:val="E0E2F2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91621"/>
    <w:multiLevelType w:val="hybridMultilevel"/>
    <w:tmpl w:val="45949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52663"/>
    <w:multiLevelType w:val="hybridMultilevel"/>
    <w:tmpl w:val="AD368F06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20112"/>
    <w:multiLevelType w:val="hybridMultilevel"/>
    <w:tmpl w:val="87B6B2CA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0538C"/>
    <w:multiLevelType w:val="hybridMultilevel"/>
    <w:tmpl w:val="C8804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D3619"/>
    <w:multiLevelType w:val="hybridMultilevel"/>
    <w:tmpl w:val="6FB02040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431B6"/>
    <w:multiLevelType w:val="multilevel"/>
    <w:tmpl w:val="87D2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EE51A7"/>
    <w:multiLevelType w:val="hybridMultilevel"/>
    <w:tmpl w:val="60E25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516F1"/>
    <w:multiLevelType w:val="hybridMultilevel"/>
    <w:tmpl w:val="7BFABD18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D5715"/>
    <w:multiLevelType w:val="hybridMultilevel"/>
    <w:tmpl w:val="D6F4D7E6"/>
    <w:lvl w:ilvl="0" w:tplc="23BA13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D009F"/>
    <w:multiLevelType w:val="hybridMultilevel"/>
    <w:tmpl w:val="F132B8E2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D776D"/>
    <w:multiLevelType w:val="hybridMultilevel"/>
    <w:tmpl w:val="1194B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B3790"/>
    <w:multiLevelType w:val="hybridMultilevel"/>
    <w:tmpl w:val="7ACA267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6"/>
  </w:num>
  <w:num w:numId="4">
    <w:abstractNumId w:val="15"/>
  </w:num>
  <w:num w:numId="5">
    <w:abstractNumId w:val="25"/>
  </w:num>
  <w:num w:numId="6">
    <w:abstractNumId w:val="12"/>
  </w:num>
  <w:num w:numId="7">
    <w:abstractNumId w:val="3"/>
  </w:num>
  <w:num w:numId="8">
    <w:abstractNumId w:val="29"/>
  </w:num>
  <w:num w:numId="9">
    <w:abstractNumId w:val="13"/>
  </w:num>
  <w:num w:numId="10">
    <w:abstractNumId w:val="23"/>
  </w:num>
  <w:num w:numId="11">
    <w:abstractNumId w:val="18"/>
  </w:num>
  <w:num w:numId="12">
    <w:abstractNumId w:val="7"/>
  </w:num>
  <w:num w:numId="13">
    <w:abstractNumId w:val="31"/>
  </w:num>
  <w:num w:numId="14">
    <w:abstractNumId w:val="27"/>
  </w:num>
  <w:num w:numId="15">
    <w:abstractNumId w:val="10"/>
  </w:num>
  <w:num w:numId="16">
    <w:abstractNumId w:val="17"/>
  </w:num>
  <w:num w:numId="17">
    <w:abstractNumId w:val="24"/>
  </w:num>
  <w:num w:numId="18">
    <w:abstractNumId w:val="20"/>
  </w:num>
  <w:num w:numId="19">
    <w:abstractNumId w:val="1"/>
  </w:num>
  <w:num w:numId="20">
    <w:abstractNumId w:val="5"/>
  </w:num>
  <w:num w:numId="21">
    <w:abstractNumId w:val="33"/>
  </w:num>
  <w:num w:numId="22">
    <w:abstractNumId w:val="19"/>
  </w:num>
  <w:num w:numId="23">
    <w:abstractNumId w:val="11"/>
  </w:num>
  <w:num w:numId="24">
    <w:abstractNumId w:val="30"/>
  </w:num>
  <w:num w:numId="25">
    <w:abstractNumId w:val="26"/>
  </w:num>
  <w:num w:numId="26">
    <w:abstractNumId w:val="22"/>
  </w:num>
  <w:num w:numId="27">
    <w:abstractNumId w:val="2"/>
  </w:num>
  <w:num w:numId="28">
    <w:abstractNumId w:val="28"/>
  </w:num>
  <w:num w:numId="29">
    <w:abstractNumId w:val="14"/>
  </w:num>
  <w:num w:numId="30">
    <w:abstractNumId w:val="8"/>
  </w:num>
  <w:num w:numId="31">
    <w:abstractNumId w:val="9"/>
  </w:num>
  <w:num w:numId="32">
    <w:abstractNumId w:val="16"/>
  </w:num>
  <w:num w:numId="33">
    <w:abstractNumId w:val="2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37"/>
    <w:rsid w:val="00003913"/>
    <w:rsid w:val="0001311F"/>
    <w:rsid w:val="00044D2C"/>
    <w:rsid w:val="000511F8"/>
    <w:rsid w:val="0005478F"/>
    <w:rsid w:val="000550EB"/>
    <w:rsid w:val="0007761B"/>
    <w:rsid w:val="000A6818"/>
    <w:rsid w:val="000B4D09"/>
    <w:rsid w:val="000C0752"/>
    <w:rsid w:val="000C3FD6"/>
    <w:rsid w:val="000C5416"/>
    <w:rsid w:val="000C651A"/>
    <w:rsid w:val="000D4D7E"/>
    <w:rsid w:val="001001D2"/>
    <w:rsid w:val="00103BEC"/>
    <w:rsid w:val="00125596"/>
    <w:rsid w:val="0013466A"/>
    <w:rsid w:val="00143B6C"/>
    <w:rsid w:val="001A7567"/>
    <w:rsid w:val="001B1346"/>
    <w:rsid w:val="001C03C0"/>
    <w:rsid w:val="001C56DE"/>
    <w:rsid w:val="001D472C"/>
    <w:rsid w:val="001D7AC0"/>
    <w:rsid w:val="001E09DE"/>
    <w:rsid w:val="001E56C4"/>
    <w:rsid w:val="001F5404"/>
    <w:rsid w:val="001F6332"/>
    <w:rsid w:val="00214037"/>
    <w:rsid w:val="0022738D"/>
    <w:rsid w:val="00227CE1"/>
    <w:rsid w:val="00236A56"/>
    <w:rsid w:val="002408DE"/>
    <w:rsid w:val="00240A73"/>
    <w:rsid w:val="00240FC0"/>
    <w:rsid w:val="00246389"/>
    <w:rsid w:val="00253750"/>
    <w:rsid w:val="00265F61"/>
    <w:rsid w:val="00271EAA"/>
    <w:rsid w:val="00290188"/>
    <w:rsid w:val="002A24B2"/>
    <w:rsid w:val="002A2FC1"/>
    <w:rsid w:val="002A6DDF"/>
    <w:rsid w:val="002B319E"/>
    <w:rsid w:val="002B652F"/>
    <w:rsid w:val="002B7530"/>
    <w:rsid w:val="002C022D"/>
    <w:rsid w:val="002C28E7"/>
    <w:rsid w:val="002C394C"/>
    <w:rsid w:val="002C43B9"/>
    <w:rsid w:val="002D1B4F"/>
    <w:rsid w:val="002E0D15"/>
    <w:rsid w:val="002F09FC"/>
    <w:rsid w:val="003010B1"/>
    <w:rsid w:val="00311ED1"/>
    <w:rsid w:val="00316841"/>
    <w:rsid w:val="00353090"/>
    <w:rsid w:val="00354B74"/>
    <w:rsid w:val="00364BB3"/>
    <w:rsid w:val="00392BB2"/>
    <w:rsid w:val="00395025"/>
    <w:rsid w:val="003966E4"/>
    <w:rsid w:val="003A3C99"/>
    <w:rsid w:val="003A6E1B"/>
    <w:rsid w:val="003B7FA1"/>
    <w:rsid w:val="003C50BF"/>
    <w:rsid w:val="003D28FA"/>
    <w:rsid w:val="003E6AB4"/>
    <w:rsid w:val="003F10C1"/>
    <w:rsid w:val="003F6561"/>
    <w:rsid w:val="00401FA9"/>
    <w:rsid w:val="0040293E"/>
    <w:rsid w:val="00402D59"/>
    <w:rsid w:val="004222B7"/>
    <w:rsid w:val="00424269"/>
    <w:rsid w:val="00426D6E"/>
    <w:rsid w:val="00427994"/>
    <w:rsid w:val="00437AAC"/>
    <w:rsid w:val="00442DA5"/>
    <w:rsid w:val="004518EC"/>
    <w:rsid w:val="00451F7E"/>
    <w:rsid w:val="00460D0E"/>
    <w:rsid w:val="00460EA4"/>
    <w:rsid w:val="00481FF4"/>
    <w:rsid w:val="00495663"/>
    <w:rsid w:val="004A4DBD"/>
    <w:rsid w:val="004A645A"/>
    <w:rsid w:val="004A6A92"/>
    <w:rsid w:val="004A7172"/>
    <w:rsid w:val="004B357D"/>
    <w:rsid w:val="004B56D3"/>
    <w:rsid w:val="004C2690"/>
    <w:rsid w:val="004C4FF5"/>
    <w:rsid w:val="004C5C6B"/>
    <w:rsid w:val="004E1C15"/>
    <w:rsid w:val="004E4533"/>
    <w:rsid w:val="004E6CF0"/>
    <w:rsid w:val="00502D13"/>
    <w:rsid w:val="00503C83"/>
    <w:rsid w:val="00506C36"/>
    <w:rsid w:val="00512232"/>
    <w:rsid w:val="00517923"/>
    <w:rsid w:val="00524594"/>
    <w:rsid w:val="00556D06"/>
    <w:rsid w:val="00565C4B"/>
    <w:rsid w:val="0057236D"/>
    <w:rsid w:val="005861A1"/>
    <w:rsid w:val="005879E4"/>
    <w:rsid w:val="005907E8"/>
    <w:rsid w:val="00595C8B"/>
    <w:rsid w:val="005A0A37"/>
    <w:rsid w:val="005A1A12"/>
    <w:rsid w:val="005A6C08"/>
    <w:rsid w:val="005B7190"/>
    <w:rsid w:val="005C4E6C"/>
    <w:rsid w:val="005C6F0B"/>
    <w:rsid w:val="005D3A67"/>
    <w:rsid w:val="005F59F6"/>
    <w:rsid w:val="005F603A"/>
    <w:rsid w:val="005F61A0"/>
    <w:rsid w:val="00614DFD"/>
    <w:rsid w:val="00624127"/>
    <w:rsid w:val="00631A9A"/>
    <w:rsid w:val="00637B3A"/>
    <w:rsid w:val="00660FA6"/>
    <w:rsid w:val="00664773"/>
    <w:rsid w:val="00673BAF"/>
    <w:rsid w:val="006773CE"/>
    <w:rsid w:val="00695C23"/>
    <w:rsid w:val="006B5F99"/>
    <w:rsid w:val="006B617C"/>
    <w:rsid w:val="006B6255"/>
    <w:rsid w:val="006C33A8"/>
    <w:rsid w:val="0070504F"/>
    <w:rsid w:val="00711FCC"/>
    <w:rsid w:val="0072192B"/>
    <w:rsid w:val="00735B26"/>
    <w:rsid w:val="0073660A"/>
    <w:rsid w:val="00742CC6"/>
    <w:rsid w:val="00743A80"/>
    <w:rsid w:val="007445B8"/>
    <w:rsid w:val="00755E90"/>
    <w:rsid w:val="00776502"/>
    <w:rsid w:val="0078153F"/>
    <w:rsid w:val="0078181A"/>
    <w:rsid w:val="007A48BF"/>
    <w:rsid w:val="007A6B61"/>
    <w:rsid w:val="007B0043"/>
    <w:rsid w:val="007B218D"/>
    <w:rsid w:val="007B2746"/>
    <w:rsid w:val="007D665D"/>
    <w:rsid w:val="007E1568"/>
    <w:rsid w:val="007F6A2C"/>
    <w:rsid w:val="00820C76"/>
    <w:rsid w:val="008212BE"/>
    <w:rsid w:val="00827CF7"/>
    <w:rsid w:val="0084349F"/>
    <w:rsid w:val="00844D66"/>
    <w:rsid w:val="008721FE"/>
    <w:rsid w:val="00875638"/>
    <w:rsid w:val="00893E1B"/>
    <w:rsid w:val="00895E05"/>
    <w:rsid w:val="008B1B6E"/>
    <w:rsid w:val="008B2BE6"/>
    <w:rsid w:val="008C11DF"/>
    <w:rsid w:val="008D39F8"/>
    <w:rsid w:val="008E1CFF"/>
    <w:rsid w:val="008E25FF"/>
    <w:rsid w:val="008F076A"/>
    <w:rsid w:val="008F4171"/>
    <w:rsid w:val="008F4EB3"/>
    <w:rsid w:val="00901F79"/>
    <w:rsid w:val="0091655D"/>
    <w:rsid w:val="009171BF"/>
    <w:rsid w:val="00921DE5"/>
    <w:rsid w:val="00930F32"/>
    <w:rsid w:val="009332B3"/>
    <w:rsid w:val="0093686D"/>
    <w:rsid w:val="00937A5B"/>
    <w:rsid w:val="0095287E"/>
    <w:rsid w:val="009644DF"/>
    <w:rsid w:val="00964AE1"/>
    <w:rsid w:val="00976A46"/>
    <w:rsid w:val="0098027B"/>
    <w:rsid w:val="009A547C"/>
    <w:rsid w:val="009B7A2A"/>
    <w:rsid w:val="009C7038"/>
    <w:rsid w:val="00A00EA5"/>
    <w:rsid w:val="00A02826"/>
    <w:rsid w:val="00A110C8"/>
    <w:rsid w:val="00A17CA8"/>
    <w:rsid w:val="00A312C7"/>
    <w:rsid w:val="00A428BE"/>
    <w:rsid w:val="00A50895"/>
    <w:rsid w:val="00A52DE9"/>
    <w:rsid w:val="00A61AB9"/>
    <w:rsid w:val="00A651C7"/>
    <w:rsid w:val="00A7343C"/>
    <w:rsid w:val="00A92945"/>
    <w:rsid w:val="00A97BE7"/>
    <w:rsid w:val="00AA0496"/>
    <w:rsid w:val="00AA29D2"/>
    <w:rsid w:val="00AC2025"/>
    <w:rsid w:val="00AD7410"/>
    <w:rsid w:val="00AE171C"/>
    <w:rsid w:val="00AE3C29"/>
    <w:rsid w:val="00AF3F1E"/>
    <w:rsid w:val="00B01A2A"/>
    <w:rsid w:val="00B106E1"/>
    <w:rsid w:val="00B11A44"/>
    <w:rsid w:val="00B21188"/>
    <w:rsid w:val="00B373A9"/>
    <w:rsid w:val="00B45CF1"/>
    <w:rsid w:val="00B51BF8"/>
    <w:rsid w:val="00B65DC1"/>
    <w:rsid w:val="00B84F21"/>
    <w:rsid w:val="00B90A52"/>
    <w:rsid w:val="00BB0B3C"/>
    <w:rsid w:val="00BB4863"/>
    <w:rsid w:val="00BD06A9"/>
    <w:rsid w:val="00BD5D6E"/>
    <w:rsid w:val="00C02C80"/>
    <w:rsid w:val="00C0649A"/>
    <w:rsid w:val="00C24125"/>
    <w:rsid w:val="00C37BEF"/>
    <w:rsid w:val="00C44C66"/>
    <w:rsid w:val="00C5032A"/>
    <w:rsid w:val="00C57281"/>
    <w:rsid w:val="00C62DA8"/>
    <w:rsid w:val="00C7778D"/>
    <w:rsid w:val="00C81FCF"/>
    <w:rsid w:val="00C82A24"/>
    <w:rsid w:val="00C903B2"/>
    <w:rsid w:val="00C9625B"/>
    <w:rsid w:val="00CA1AD2"/>
    <w:rsid w:val="00CA5ADF"/>
    <w:rsid w:val="00CB242A"/>
    <w:rsid w:val="00CB7DCF"/>
    <w:rsid w:val="00CC148A"/>
    <w:rsid w:val="00CD1D16"/>
    <w:rsid w:val="00CD493F"/>
    <w:rsid w:val="00CE0008"/>
    <w:rsid w:val="00CF5219"/>
    <w:rsid w:val="00D139DD"/>
    <w:rsid w:val="00D24821"/>
    <w:rsid w:val="00D252B1"/>
    <w:rsid w:val="00D41A66"/>
    <w:rsid w:val="00D45954"/>
    <w:rsid w:val="00D60535"/>
    <w:rsid w:val="00D64D3F"/>
    <w:rsid w:val="00D82A24"/>
    <w:rsid w:val="00D87A50"/>
    <w:rsid w:val="00D91BAB"/>
    <w:rsid w:val="00D92CA9"/>
    <w:rsid w:val="00DA5F3B"/>
    <w:rsid w:val="00DB13CC"/>
    <w:rsid w:val="00DB3888"/>
    <w:rsid w:val="00DB5EFC"/>
    <w:rsid w:val="00DC3E0B"/>
    <w:rsid w:val="00DD780F"/>
    <w:rsid w:val="00DE0694"/>
    <w:rsid w:val="00DE2887"/>
    <w:rsid w:val="00DE41D3"/>
    <w:rsid w:val="00E001DE"/>
    <w:rsid w:val="00E00C9B"/>
    <w:rsid w:val="00E02909"/>
    <w:rsid w:val="00E10F0C"/>
    <w:rsid w:val="00E11A90"/>
    <w:rsid w:val="00E14D83"/>
    <w:rsid w:val="00E2261D"/>
    <w:rsid w:val="00E2577B"/>
    <w:rsid w:val="00E271D5"/>
    <w:rsid w:val="00E3373E"/>
    <w:rsid w:val="00E3574D"/>
    <w:rsid w:val="00E3615D"/>
    <w:rsid w:val="00E41013"/>
    <w:rsid w:val="00E438B1"/>
    <w:rsid w:val="00E4709E"/>
    <w:rsid w:val="00E56CF1"/>
    <w:rsid w:val="00E72B68"/>
    <w:rsid w:val="00E73BFB"/>
    <w:rsid w:val="00E82F23"/>
    <w:rsid w:val="00E929AE"/>
    <w:rsid w:val="00EA4A03"/>
    <w:rsid w:val="00EB3968"/>
    <w:rsid w:val="00EC0712"/>
    <w:rsid w:val="00EC09C9"/>
    <w:rsid w:val="00EC1FF3"/>
    <w:rsid w:val="00EC634C"/>
    <w:rsid w:val="00EC6568"/>
    <w:rsid w:val="00EE3F44"/>
    <w:rsid w:val="00EE7E5E"/>
    <w:rsid w:val="00EF45FD"/>
    <w:rsid w:val="00F20757"/>
    <w:rsid w:val="00F31A2F"/>
    <w:rsid w:val="00F66C74"/>
    <w:rsid w:val="00F805DF"/>
    <w:rsid w:val="00F97CA0"/>
    <w:rsid w:val="00FB22B3"/>
    <w:rsid w:val="00FC201B"/>
    <w:rsid w:val="00FC22FA"/>
    <w:rsid w:val="00FC2DF9"/>
    <w:rsid w:val="00FD0111"/>
    <w:rsid w:val="00FD0985"/>
    <w:rsid w:val="00FD755F"/>
    <w:rsid w:val="00FE5292"/>
    <w:rsid w:val="00FE6E4F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F7589"/>
  <w15:docId w15:val="{E5957B5F-48C7-46F7-9A5E-4530F400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153F"/>
    <w:rPr>
      <w:rFonts w:asciiTheme="minorHAnsi" w:eastAsiaTheme="minorEastAsia" w:hAnsiTheme="minorHAnsi" w:cstheme="minorBidi"/>
      <w:position w:val="0"/>
      <w:sz w:val="22"/>
      <w:szCs w:val="22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7D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Odstavecseseznamem">
    <w:name w:val="List Paragraph"/>
    <w:basedOn w:val="Normln"/>
    <w:uiPriority w:val="34"/>
    <w:qFormat/>
    <w:rsid w:val="0022738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E783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7831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7DCF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cen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cen.cz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5A19C-0491-4A4B-B2DC-7994D877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šablona_přestupky.dotx</Template>
  <TotalTime>26</TotalTime>
  <Pages>2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7</cp:revision>
  <cp:lastPrinted>2013-08-05T12:16:00Z</cp:lastPrinted>
  <dcterms:created xsi:type="dcterms:W3CDTF">2026-05-25T14:47:00Z</dcterms:created>
  <dcterms:modified xsi:type="dcterms:W3CDTF">2026-08-06T08:19:00Z</dcterms:modified>
</cp:coreProperties>
</file>