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F0" w:rsidRPr="003C237A" w:rsidRDefault="003B6AF0" w:rsidP="00C95499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3C237A">
        <w:rPr>
          <w:rFonts w:ascii="Arial" w:hAnsi="Arial" w:cs="Arial"/>
          <w:b/>
          <w:sz w:val="36"/>
          <w:szCs w:val="36"/>
        </w:rPr>
        <w:t>Město Náchod</w:t>
      </w:r>
    </w:p>
    <w:p w:rsidR="003B6AF0" w:rsidRDefault="003B6AF0" w:rsidP="00C95499">
      <w:pPr>
        <w:spacing w:after="120"/>
        <w:jc w:val="center"/>
        <w:rPr>
          <w:rFonts w:ascii="Arial" w:hAnsi="Arial" w:cs="Arial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0.85pt;margin-top:106.85pt;width:93.75pt;height:105.75pt;z-index:251658240;mso-position-horizontal-relative:page;mso-position-vertical-relative:page">
            <v:imagedata r:id="rId7" o:title=""/>
            <w10:wrap anchorx="page" anchory="page"/>
          </v:shape>
        </w:pict>
      </w:r>
    </w:p>
    <w:p w:rsidR="003B6AF0" w:rsidRDefault="003B6AF0" w:rsidP="00C95499">
      <w:pPr>
        <w:spacing w:after="120"/>
        <w:jc w:val="center"/>
        <w:rPr>
          <w:rFonts w:ascii="Arial" w:hAnsi="Arial" w:cs="Arial"/>
          <w:b/>
        </w:rPr>
      </w:pPr>
    </w:p>
    <w:p w:rsidR="003B6AF0" w:rsidRDefault="003B6AF0" w:rsidP="00C95499">
      <w:pPr>
        <w:spacing w:after="120"/>
        <w:jc w:val="center"/>
        <w:rPr>
          <w:rFonts w:ascii="Arial" w:hAnsi="Arial" w:cs="Arial"/>
          <w:b/>
        </w:rPr>
      </w:pPr>
    </w:p>
    <w:p w:rsidR="003B6AF0" w:rsidRDefault="003B6AF0" w:rsidP="00C95499">
      <w:pPr>
        <w:spacing w:after="120"/>
        <w:jc w:val="center"/>
        <w:rPr>
          <w:rFonts w:ascii="Arial" w:hAnsi="Arial" w:cs="Arial"/>
          <w:b/>
        </w:rPr>
      </w:pPr>
    </w:p>
    <w:p w:rsidR="003B6AF0" w:rsidRDefault="003B6AF0" w:rsidP="00C95499">
      <w:pPr>
        <w:spacing w:after="120"/>
        <w:jc w:val="center"/>
        <w:rPr>
          <w:rFonts w:ascii="Arial" w:hAnsi="Arial" w:cs="Arial"/>
          <w:b/>
        </w:rPr>
      </w:pPr>
    </w:p>
    <w:p w:rsidR="003B6AF0" w:rsidRDefault="003B6AF0" w:rsidP="00C95499">
      <w:pPr>
        <w:spacing w:after="120"/>
        <w:jc w:val="center"/>
        <w:rPr>
          <w:rFonts w:ascii="Arial" w:hAnsi="Arial" w:cs="Arial"/>
          <w:b/>
        </w:rPr>
      </w:pPr>
    </w:p>
    <w:p w:rsidR="003B6AF0" w:rsidRPr="00CA2113" w:rsidRDefault="003B6AF0" w:rsidP="00CB3D58">
      <w:pPr>
        <w:jc w:val="center"/>
        <w:rPr>
          <w:rFonts w:ascii="Arial" w:hAnsi="Arial" w:cs="Arial"/>
          <w:b/>
          <w:sz w:val="36"/>
          <w:szCs w:val="36"/>
        </w:rPr>
      </w:pPr>
      <w:r w:rsidRPr="00CA2113">
        <w:rPr>
          <w:rFonts w:ascii="Arial" w:hAnsi="Arial" w:cs="Arial"/>
          <w:b/>
          <w:sz w:val="36"/>
          <w:szCs w:val="36"/>
        </w:rPr>
        <w:t xml:space="preserve">Obecně závazná vyhláška č. </w:t>
      </w:r>
      <w:r w:rsidRPr="003D489C">
        <w:rPr>
          <w:rFonts w:ascii="Arial" w:hAnsi="Arial" w:cs="Arial"/>
          <w:b/>
          <w:sz w:val="36"/>
          <w:szCs w:val="36"/>
        </w:rPr>
        <w:t>7</w:t>
      </w:r>
      <w:r w:rsidRPr="00CA2113">
        <w:rPr>
          <w:rFonts w:ascii="Arial" w:hAnsi="Arial" w:cs="Arial"/>
          <w:b/>
          <w:sz w:val="36"/>
          <w:szCs w:val="36"/>
        </w:rPr>
        <w:t>/20</w:t>
      </w:r>
      <w:r>
        <w:rPr>
          <w:rFonts w:ascii="Arial" w:hAnsi="Arial" w:cs="Arial"/>
          <w:b/>
          <w:sz w:val="36"/>
          <w:szCs w:val="36"/>
        </w:rPr>
        <w:t>23,</w:t>
      </w:r>
    </w:p>
    <w:p w:rsidR="003B6AF0" w:rsidRPr="00CA2113" w:rsidRDefault="003B6AF0" w:rsidP="00CB3D58">
      <w:pPr>
        <w:jc w:val="center"/>
        <w:rPr>
          <w:rFonts w:ascii="Arial" w:hAnsi="Arial" w:cs="Arial"/>
          <w:b/>
          <w:sz w:val="36"/>
          <w:szCs w:val="36"/>
        </w:rPr>
      </w:pPr>
      <w:r w:rsidRPr="00CA2113">
        <w:rPr>
          <w:rFonts w:ascii="Arial" w:hAnsi="Arial" w:cs="Arial"/>
          <w:b/>
          <w:sz w:val="36"/>
          <w:szCs w:val="36"/>
        </w:rPr>
        <w:t xml:space="preserve">o </w:t>
      </w:r>
      <w:r>
        <w:rPr>
          <w:rFonts w:ascii="Arial" w:hAnsi="Arial" w:cs="Arial"/>
          <w:b/>
          <w:sz w:val="36"/>
          <w:szCs w:val="36"/>
        </w:rPr>
        <w:t>vymezení doby nočního klidu</w:t>
      </w:r>
    </w:p>
    <w:p w:rsidR="003B6AF0" w:rsidRPr="001A2E42" w:rsidRDefault="003B6AF0" w:rsidP="00C95499">
      <w:pPr>
        <w:spacing w:after="120"/>
        <w:jc w:val="center"/>
        <w:rPr>
          <w:rFonts w:ascii="Arial" w:hAnsi="Arial" w:cs="Arial"/>
          <w:b/>
        </w:rPr>
      </w:pPr>
    </w:p>
    <w:p w:rsidR="003B6AF0" w:rsidRPr="00CA2113" w:rsidRDefault="003B6AF0" w:rsidP="009C78F3">
      <w:pPr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 xml:space="preserve">Zastupitelstvo města </w:t>
      </w:r>
      <w:r>
        <w:rPr>
          <w:rFonts w:ascii="Arial" w:hAnsi="Arial" w:cs="Arial"/>
        </w:rPr>
        <w:t xml:space="preserve">Náchoda na svém zasedání dne 11. 12. 2023 usnesením číslo III. e schválilo vydat </w:t>
      </w:r>
      <w:r w:rsidRPr="00CA2113">
        <w:rPr>
          <w:rFonts w:ascii="Arial" w:hAnsi="Arial" w:cs="Arial"/>
        </w:rPr>
        <w:t xml:space="preserve">na základě </w:t>
      </w:r>
      <w:r w:rsidRPr="005E4A85">
        <w:rPr>
          <w:rFonts w:ascii="Arial" w:hAnsi="Arial" w:cs="Arial"/>
        </w:rPr>
        <w:t xml:space="preserve">§ 10 písm. </w:t>
      </w:r>
      <w:r>
        <w:rPr>
          <w:rFonts w:ascii="Arial" w:hAnsi="Arial" w:cs="Arial"/>
        </w:rPr>
        <w:t>d</w:t>
      </w:r>
      <w:r w:rsidRPr="005E4A85">
        <w:rPr>
          <w:rFonts w:ascii="Arial" w:hAnsi="Arial" w:cs="Arial"/>
        </w:rPr>
        <w:t>)</w:t>
      </w:r>
      <w:r w:rsidRPr="00CA2113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§ </w:t>
      </w:r>
      <w:r w:rsidRPr="00CA2113">
        <w:rPr>
          <w:rFonts w:ascii="Arial" w:hAnsi="Arial" w:cs="Arial"/>
        </w:rPr>
        <w:t xml:space="preserve">84 odst. 2 písm. h) zákona č. 128/2000 Sb., o obcích (obecní zřízení), ve znění pozdějších předpisů, a </w:t>
      </w:r>
      <w:r>
        <w:rPr>
          <w:rFonts w:ascii="Arial" w:hAnsi="Arial" w:cs="Arial"/>
        </w:rPr>
        <w:t xml:space="preserve">na základě </w:t>
      </w:r>
      <w:r w:rsidRPr="00CA2113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5</w:t>
      </w:r>
      <w:r w:rsidRPr="00CA2113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7</w:t>
      </w:r>
      <w:r w:rsidRPr="00CA2113">
        <w:rPr>
          <w:rFonts w:ascii="Arial" w:hAnsi="Arial" w:cs="Arial"/>
        </w:rPr>
        <w:t xml:space="preserve"> zákona č. 2</w:t>
      </w:r>
      <w:r>
        <w:rPr>
          <w:rFonts w:ascii="Arial" w:hAnsi="Arial" w:cs="Arial"/>
        </w:rPr>
        <w:t>51</w:t>
      </w:r>
      <w:r w:rsidRPr="00CA2113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CA2113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CA2113">
        <w:rPr>
          <w:rFonts w:ascii="Arial" w:hAnsi="Arial" w:cs="Arial"/>
        </w:rPr>
        <w:t>přestupcích, ve znění pozdějších předpisů, tuto obecně závaznou vyhlášku:</w:t>
      </w:r>
    </w:p>
    <w:p w:rsidR="003B6AF0" w:rsidRPr="00CA2113" w:rsidRDefault="003B6AF0" w:rsidP="006C1818">
      <w:pPr>
        <w:jc w:val="center"/>
        <w:rPr>
          <w:rFonts w:ascii="Arial" w:hAnsi="Arial" w:cs="Arial"/>
          <w:b/>
        </w:rPr>
      </w:pPr>
    </w:p>
    <w:p w:rsidR="003B6AF0" w:rsidRPr="00803ABA" w:rsidRDefault="003B6AF0" w:rsidP="006C1818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Čl. 1</w:t>
      </w:r>
    </w:p>
    <w:p w:rsidR="003B6AF0" w:rsidRPr="00803ABA" w:rsidRDefault="003B6AF0" w:rsidP="006C1818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Předmět</w:t>
      </w:r>
    </w:p>
    <w:p w:rsidR="003B6AF0" w:rsidRPr="00632F48" w:rsidRDefault="003B6AF0" w:rsidP="006E1559">
      <w:pPr>
        <w:spacing w:before="120" w:after="120"/>
        <w:jc w:val="both"/>
        <w:rPr>
          <w:rFonts w:ascii="Arial" w:hAnsi="Arial" w:cs="Arial"/>
        </w:rPr>
      </w:pPr>
      <w:r w:rsidRPr="00632F48">
        <w:rPr>
          <w:rFonts w:ascii="Arial" w:hAnsi="Arial" w:cs="Arial"/>
        </w:rPr>
        <w:t>Předmětem této obecně závazné vyhlášky je stanovení výjimečných případů, při nichž je doba nočního klidu vymezena dobou kratší</w:t>
      </w:r>
      <w:r>
        <w:rPr>
          <w:rFonts w:ascii="Arial" w:hAnsi="Arial" w:cs="Arial"/>
        </w:rPr>
        <w:t xml:space="preserve"> nebo při nichž nemusí být doba nočního klidu dodržována</w:t>
      </w:r>
      <w:r w:rsidRPr="00632F48">
        <w:rPr>
          <w:rFonts w:ascii="Arial" w:hAnsi="Arial" w:cs="Arial"/>
        </w:rPr>
        <w:t>.</w:t>
      </w:r>
    </w:p>
    <w:p w:rsidR="003B6AF0" w:rsidRDefault="003B6AF0" w:rsidP="006C1818">
      <w:pPr>
        <w:jc w:val="center"/>
        <w:rPr>
          <w:rFonts w:ascii="Arial" w:hAnsi="Arial" w:cs="Arial"/>
          <w:b/>
          <w:highlight w:val="yellow"/>
        </w:rPr>
      </w:pPr>
    </w:p>
    <w:p w:rsidR="003B6AF0" w:rsidRPr="00632F48" w:rsidRDefault="003B6AF0" w:rsidP="006C1818">
      <w:pPr>
        <w:jc w:val="center"/>
        <w:rPr>
          <w:rFonts w:ascii="Arial" w:hAnsi="Arial" w:cs="Arial"/>
          <w:b/>
          <w:highlight w:val="yellow"/>
        </w:rPr>
      </w:pPr>
    </w:p>
    <w:p w:rsidR="003B6AF0" w:rsidRPr="00803ABA" w:rsidRDefault="003B6AF0" w:rsidP="00DC0999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Čl. 2</w:t>
      </w:r>
    </w:p>
    <w:p w:rsidR="003B6AF0" w:rsidRPr="00803ABA" w:rsidRDefault="003B6AF0" w:rsidP="00DC0999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Doba nočního klidu</w:t>
      </w:r>
    </w:p>
    <w:p w:rsidR="003B6AF0" w:rsidRPr="00CA2113" w:rsidRDefault="003B6AF0" w:rsidP="00DC0999">
      <w:pPr>
        <w:pStyle w:val="FootnoteText"/>
        <w:spacing w:before="120"/>
        <w:jc w:val="both"/>
        <w:rPr>
          <w:rFonts w:ascii="Arial" w:hAnsi="Arial" w:cs="Arial"/>
          <w:sz w:val="24"/>
          <w:szCs w:val="24"/>
        </w:rPr>
      </w:pPr>
      <w:r w:rsidRPr="00803ABA">
        <w:rPr>
          <w:rFonts w:ascii="Arial" w:hAnsi="Arial" w:cs="Arial"/>
          <w:sz w:val="24"/>
          <w:szCs w:val="24"/>
        </w:rPr>
        <w:t>Dobou nočního klidu se rozumí doba od 22. do 6. hodiny</w:t>
      </w:r>
      <w:r w:rsidRPr="00803ABA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803ABA">
        <w:rPr>
          <w:rFonts w:ascii="Arial" w:hAnsi="Arial" w:cs="Arial"/>
          <w:sz w:val="24"/>
          <w:szCs w:val="24"/>
        </w:rPr>
        <w:t xml:space="preserve">. </w:t>
      </w:r>
    </w:p>
    <w:p w:rsidR="003B6AF0" w:rsidRDefault="003B6AF0" w:rsidP="006C1818">
      <w:pPr>
        <w:pStyle w:val="FootnoteText"/>
        <w:jc w:val="both"/>
        <w:rPr>
          <w:rFonts w:ascii="Arial" w:hAnsi="Arial" w:cs="Arial"/>
          <w:sz w:val="24"/>
          <w:szCs w:val="24"/>
        </w:rPr>
      </w:pPr>
    </w:p>
    <w:p w:rsidR="003B6AF0" w:rsidRDefault="003B6AF0" w:rsidP="006C1818">
      <w:pPr>
        <w:pStyle w:val="FootnoteText"/>
        <w:jc w:val="both"/>
        <w:rPr>
          <w:rFonts w:ascii="Arial" w:hAnsi="Arial" w:cs="Arial"/>
          <w:sz w:val="24"/>
          <w:szCs w:val="24"/>
        </w:rPr>
      </w:pPr>
    </w:p>
    <w:p w:rsidR="003B6AF0" w:rsidRPr="00CA2113" w:rsidRDefault="003B6AF0" w:rsidP="006C1818">
      <w:pPr>
        <w:pStyle w:val="FootnoteText"/>
        <w:jc w:val="both"/>
        <w:rPr>
          <w:rFonts w:ascii="Arial" w:hAnsi="Arial" w:cs="Arial"/>
          <w:sz w:val="24"/>
          <w:szCs w:val="24"/>
        </w:rPr>
      </w:pPr>
    </w:p>
    <w:p w:rsidR="003B6AF0" w:rsidRPr="00CA2113" w:rsidRDefault="003B6AF0" w:rsidP="006C1818">
      <w:pPr>
        <w:jc w:val="center"/>
        <w:rPr>
          <w:rFonts w:ascii="Arial" w:hAnsi="Arial" w:cs="Arial"/>
          <w:b/>
        </w:rPr>
      </w:pPr>
      <w:r w:rsidRPr="00CA2113">
        <w:rPr>
          <w:rFonts w:ascii="Arial" w:hAnsi="Arial" w:cs="Arial"/>
          <w:b/>
        </w:rPr>
        <w:t>Čl. 3</w:t>
      </w:r>
    </w:p>
    <w:p w:rsidR="003B6AF0" w:rsidRPr="005E27A6" w:rsidRDefault="003B6AF0" w:rsidP="005E27A6">
      <w:pPr>
        <w:jc w:val="center"/>
        <w:rPr>
          <w:rFonts w:ascii="Arial" w:hAnsi="Arial" w:cs="Arial"/>
          <w:b/>
        </w:rPr>
      </w:pPr>
      <w:r w:rsidRPr="005E27A6">
        <w:rPr>
          <w:rFonts w:ascii="Arial" w:hAnsi="Arial" w:cs="Arial"/>
          <w:b/>
        </w:rPr>
        <w:t xml:space="preserve">Stanovení výjimečných případů, při nichž je doba nočního klidu vymezena dobou kratší nebo </w:t>
      </w:r>
      <w:r>
        <w:rPr>
          <w:rFonts w:ascii="Arial" w:hAnsi="Arial" w:cs="Arial"/>
          <w:b/>
        </w:rPr>
        <w:t>při nichž nemusí být doba nočního klidu dodržována</w:t>
      </w:r>
    </w:p>
    <w:p w:rsidR="003B6AF0" w:rsidRDefault="003B6AF0" w:rsidP="00DC0999">
      <w:pPr>
        <w:spacing w:before="120"/>
        <w:ind w:left="363" w:hanging="357"/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 xml:space="preserve">Z důvodu konání tradičních a výjimečných akcí v Náchodě se v některých dnech doba nočního klidu vymezuje dobou kratší takto: </w:t>
      </w:r>
    </w:p>
    <w:p w:rsidR="003B6AF0" w:rsidRPr="007463E4" w:rsidRDefault="003B6AF0" w:rsidP="00550384">
      <w:pPr>
        <w:numPr>
          <w:ilvl w:val="0"/>
          <w:numId w:val="6"/>
        </w:numPr>
        <w:spacing w:before="120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30. dubna z důvodu tradičního pálení čarodějnic se doba nočního klidu vymezuje </w:t>
      </w:r>
      <w:r w:rsidRPr="007463E4">
        <w:rPr>
          <w:rFonts w:ascii="Arial" w:hAnsi="Arial" w:cs="Arial"/>
        </w:rPr>
        <w:t>od 01.00 do 06.00 hodin druhého dne,</w:t>
      </w:r>
    </w:p>
    <w:p w:rsidR="003B6AF0" w:rsidRDefault="003B6AF0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dne 7. května z důvodu konání oslav k výročí konce 2. světové války spojených s ohňostrojem se doba nočního klidu vymezuje od 23.30 do 06.00 hodin druhého dne,</w:t>
      </w:r>
    </w:p>
    <w:p w:rsidR="003B6AF0" w:rsidRDefault="003B6AF0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jeden t</w:t>
      </w:r>
      <w:r>
        <w:rPr>
          <w:rFonts w:ascii="Arial" w:hAnsi="Arial" w:cs="Arial"/>
        </w:rPr>
        <w:t>ýden v květnu v době konání festivalu Náchodská Prima sezóna se doba nočního klidu vymezuje od 23.00 do 06.00 hodin,</w:t>
      </w:r>
    </w:p>
    <w:p w:rsidR="003B6AF0" w:rsidRPr="007463E4" w:rsidRDefault="003B6AF0" w:rsidP="003F2550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15. června 2024 z důvodu oslav 770 let města Náchoda se doba nočního klidu vymezuje </w:t>
      </w:r>
      <w:r w:rsidRPr="007463E4">
        <w:rPr>
          <w:rFonts w:ascii="Arial" w:hAnsi="Arial" w:cs="Arial"/>
        </w:rPr>
        <w:t xml:space="preserve">od </w:t>
      </w:r>
      <w:r w:rsidRPr="00CE0B2D">
        <w:rPr>
          <w:rFonts w:ascii="Arial" w:hAnsi="Arial" w:cs="Arial"/>
        </w:rPr>
        <w:t>24.</w:t>
      </w:r>
      <w:r>
        <w:rPr>
          <w:rFonts w:ascii="Arial" w:hAnsi="Arial" w:cs="Arial"/>
        </w:rPr>
        <w:t>00 do 06.00 hodin druhého dne,</w:t>
      </w:r>
      <w:r w:rsidRPr="00CE0B2D">
        <w:rPr>
          <w:rFonts w:ascii="Arial" w:hAnsi="Arial" w:cs="Arial"/>
        </w:rPr>
        <w:t xml:space="preserve"> </w:t>
      </w:r>
    </w:p>
    <w:p w:rsidR="003B6AF0" w:rsidRDefault="003B6AF0" w:rsidP="003F2550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jeden den v </w:t>
      </w:r>
      <w:r>
        <w:rPr>
          <w:rFonts w:ascii="Arial" w:hAnsi="Arial" w:cs="Arial"/>
        </w:rPr>
        <w:t>červnu</w:t>
      </w:r>
      <w:r w:rsidRPr="007463E4">
        <w:rPr>
          <w:rFonts w:ascii="Arial" w:hAnsi="Arial" w:cs="Arial"/>
        </w:rPr>
        <w:t xml:space="preserve"> z důvodu konání akce Den P … den plný piva nebo-li den otevřených dveří náchodského pivovaru se doba nočního klidu vymezuje od 00.00 do 06.00 hodin druhého dne,</w:t>
      </w:r>
    </w:p>
    <w:p w:rsidR="003B6AF0" w:rsidRDefault="003B6AF0" w:rsidP="003F2550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jeden den v červenci z důvodu konání Pivobraní se doba nočního klidu vymezuje od 02.00 do 06.00 hodin druhého dne,</w:t>
      </w:r>
    </w:p>
    <w:p w:rsidR="003B6AF0" w:rsidRDefault="003B6AF0" w:rsidP="003F2550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jeden den v červenci z důvodu konání festivalu Na Ostrovech se doba nočního klidu vymezuje od 00.00 do 06.00 hodin druhého dne,</w:t>
      </w:r>
    </w:p>
    <w:p w:rsidR="003B6AF0" w:rsidRDefault="003B6AF0" w:rsidP="003F2550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dva dny v srpnu (pátek a sobota) z důvodu konání Svatovavřinecké pouti se doba nočního klidu vymezuje od 0.00 do 06.00 hodin druhého dne,</w:t>
      </w:r>
    </w:p>
    <w:p w:rsidR="003B6AF0" w:rsidRPr="001A2827" w:rsidRDefault="003B6AF0" w:rsidP="003F2550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jeden den v září z důvodu konání Náchodských Kuronských slavností se doba nočního klidu vymezuje od 23.00 do 06.00 </w:t>
      </w:r>
      <w:r w:rsidRPr="001A2827">
        <w:rPr>
          <w:rFonts w:ascii="Arial" w:hAnsi="Arial" w:cs="Arial"/>
        </w:rPr>
        <w:t>hodin druhého dne.</w:t>
      </w:r>
    </w:p>
    <w:p w:rsidR="003B6AF0" w:rsidRDefault="003B6AF0" w:rsidP="004D3015">
      <w:pPr>
        <w:jc w:val="both"/>
        <w:rPr>
          <w:rFonts w:ascii="Arial" w:hAnsi="Arial" w:cs="Arial"/>
        </w:rPr>
      </w:pPr>
    </w:p>
    <w:p w:rsidR="003B6AF0" w:rsidRDefault="003B6AF0" w:rsidP="00BC3D00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2) V případě, kdy v odst. 1 písm. c) až i) není uveden konkrétní den (dny) konání akce</w:t>
      </w:r>
      <w:r w:rsidRPr="00DB72DA">
        <w:rPr>
          <w:rFonts w:ascii="Arial" w:hAnsi="Arial" w:cs="Arial"/>
        </w:rPr>
        <w:t xml:space="preserve">, uveřejní město Náchod </w:t>
      </w:r>
      <w:r>
        <w:rPr>
          <w:rFonts w:ascii="Arial" w:hAnsi="Arial" w:cs="Arial"/>
        </w:rPr>
        <w:t xml:space="preserve">minimálně 7 dnů před počátkem konání akce přesné </w:t>
      </w:r>
      <w:r w:rsidRPr="00DB72DA">
        <w:rPr>
          <w:rFonts w:ascii="Arial" w:hAnsi="Arial" w:cs="Arial"/>
        </w:rPr>
        <w:t>datum konání akce způsobem v místě obvyklým (na plakátovacích plochách, v Náchodském zpravodaji, na webových stránkách města</w:t>
      </w:r>
      <w:r>
        <w:rPr>
          <w:rFonts w:ascii="Arial" w:hAnsi="Arial" w:cs="Arial"/>
        </w:rPr>
        <w:t xml:space="preserve"> Náchoda, apod.).  </w:t>
      </w:r>
    </w:p>
    <w:p w:rsidR="003B6AF0" w:rsidRDefault="003B6AF0" w:rsidP="00CB3D58">
      <w:pPr>
        <w:ind w:left="360" w:hanging="360"/>
        <w:jc w:val="both"/>
        <w:rPr>
          <w:rFonts w:ascii="Arial" w:hAnsi="Arial" w:cs="Arial"/>
        </w:rPr>
      </w:pPr>
    </w:p>
    <w:p w:rsidR="003B6AF0" w:rsidRPr="00CB3D58" w:rsidRDefault="003B6AF0" w:rsidP="00CB3D58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3) V</w:t>
      </w:r>
      <w:r w:rsidRPr="00CA2113">
        <w:rPr>
          <w:rFonts w:ascii="Arial" w:hAnsi="Arial" w:cs="Arial"/>
        </w:rPr>
        <w:t xml:space="preserve"> noc</w:t>
      </w:r>
      <w:r>
        <w:rPr>
          <w:rFonts w:ascii="Arial" w:hAnsi="Arial" w:cs="Arial"/>
        </w:rPr>
        <w:t>i</w:t>
      </w:r>
      <w:r w:rsidRPr="00CA2113">
        <w:rPr>
          <w:rFonts w:ascii="Arial" w:hAnsi="Arial" w:cs="Arial"/>
        </w:rPr>
        <w:t xml:space="preserve"> z 31. prosince na</w:t>
      </w:r>
      <w:r>
        <w:rPr>
          <w:rFonts w:ascii="Arial" w:hAnsi="Arial" w:cs="Arial"/>
        </w:rPr>
        <w:t xml:space="preserve"> </w:t>
      </w:r>
      <w:r w:rsidRPr="00CA2113">
        <w:rPr>
          <w:rFonts w:ascii="Arial" w:hAnsi="Arial" w:cs="Arial"/>
        </w:rPr>
        <w:t xml:space="preserve">1. ledna </w:t>
      </w:r>
      <w:r>
        <w:rPr>
          <w:rFonts w:ascii="Arial" w:hAnsi="Arial" w:cs="Arial"/>
        </w:rPr>
        <w:t>z důvodu konání oslav příchodu nového roku nemusí být doba nočního klidu dodržována.</w:t>
      </w:r>
    </w:p>
    <w:p w:rsidR="003B6AF0" w:rsidRDefault="003B6AF0" w:rsidP="006C1818">
      <w:pPr>
        <w:jc w:val="both"/>
        <w:rPr>
          <w:rFonts w:ascii="Arial" w:hAnsi="Arial" w:cs="Arial"/>
        </w:rPr>
      </w:pPr>
    </w:p>
    <w:p w:rsidR="003B6AF0" w:rsidRDefault="003B6AF0" w:rsidP="006C1818">
      <w:pPr>
        <w:jc w:val="center"/>
        <w:rPr>
          <w:rFonts w:ascii="Arial" w:hAnsi="Arial" w:cs="Arial"/>
          <w:b/>
        </w:rPr>
      </w:pPr>
    </w:p>
    <w:p w:rsidR="003B6AF0" w:rsidRPr="00CA2113" w:rsidRDefault="003B6AF0" w:rsidP="006C1818">
      <w:pPr>
        <w:jc w:val="center"/>
        <w:rPr>
          <w:rFonts w:ascii="Arial" w:hAnsi="Arial" w:cs="Arial"/>
          <w:b/>
        </w:rPr>
      </w:pPr>
    </w:p>
    <w:p w:rsidR="003B6AF0" w:rsidRDefault="003B6AF0" w:rsidP="006C18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3B6AF0" w:rsidRDefault="003B6AF0" w:rsidP="006C18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3B6AF0" w:rsidRPr="00A27786" w:rsidRDefault="003B6AF0" w:rsidP="006E1559">
      <w:pPr>
        <w:spacing w:before="120"/>
        <w:jc w:val="center"/>
        <w:rPr>
          <w:rFonts w:ascii="Arial" w:hAnsi="Arial" w:cs="Arial"/>
        </w:rPr>
      </w:pPr>
      <w:r w:rsidRPr="00A27786">
        <w:rPr>
          <w:rFonts w:ascii="Arial" w:hAnsi="Arial" w:cs="Arial"/>
        </w:rPr>
        <w:t>Zrušuje</w:t>
      </w:r>
      <w:r>
        <w:rPr>
          <w:rFonts w:ascii="Arial" w:hAnsi="Arial" w:cs="Arial"/>
        </w:rPr>
        <w:t xml:space="preserve"> se obecně závazná vyhláška č. 1/2023</w:t>
      </w:r>
      <w:r w:rsidRPr="00A27786">
        <w:rPr>
          <w:rFonts w:ascii="Arial" w:hAnsi="Arial" w:cs="Arial"/>
        </w:rPr>
        <w:t>, o vymezení doby nočního klidu</w:t>
      </w:r>
      <w:r>
        <w:rPr>
          <w:rFonts w:ascii="Arial" w:hAnsi="Arial" w:cs="Arial"/>
        </w:rPr>
        <w:t>.</w:t>
      </w:r>
    </w:p>
    <w:p w:rsidR="003B6AF0" w:rsidRDefault="003B6AF0" w:rsidP="006C1818">
      <w:pPr>
        <w:jc w:val="center"/>
        <w:rPr>
          <w:rFonts w:ascii="Arial" w:hAnsi="Arial" w:cs="Arial"/>
          <w:b/>
        </w:rPr>
      </w:pPr>
    </w:p>
    <w:p w:rsidR="003B6AF0" w:rsidRDefault="003B6AF0" w:rsidP="006C1818">
      <w:pPr>
        <w:jc w:val="center"/>
        <w:rPr>
          <w:rFonts w:ascii="Arial" w:hAnsi="Arial" w:cs="Arial"/>
          <w:b/>
        </w:rPr>
      </w:pPr>
    </w:p>
    <w:p w:rsidR="003B6AF0" w:rsidRPr="00CA2113" w:rsidRDefault="003B6AF0" w:rsidP="006C1818">
      <w:pPr>
        <w:jc w:val="center"/>
        <w:rPr>
          <w:rFonts w:ascii="Arial" w:hAnsi="Arial" w:cs="Arial"/>
          <w:b/>
        </w:rPr>
      </w:pPr>
      <w:r w:rsidRPr="00CA211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:rsidR="003B6AF0" w:rsidRDefault="003B6AF0" w:rsidP="006C1818">
      <w:pPr>
        <w:jc w:val="center"/>
        <w:rPr>
          <w:rFonts w:ascii="Arial" w:hAnsi="Arial" w:cs="Arial"/>
          <w:b/>
        </w:rPr>
      </w:pPr>
      <w:r w:rsidRPr="00CA2113">
        <w:rPr>
          <w:rFonts w:ascii="Arial" w:hAnsi="Arial" w:cs="Arial"/>
          <w:b/>
        </w:rPr>
        <w:t>Účinnost</w:t>
      </w:r>
    </w:p>
    <w:p w:rsidR="003B6AF0" w:rsidRPr="00CA2113" w:rsidRDefault="003B6AF0" w:rsidP="006C1818">
      <w:pPr>
        <w:jc w:val="center"/>
        <w:rPr>
          <w:rFonts w:ascii="Arial" w:hAnsi="Arial" w:cs="Arial"/>
          <w:b/>
        </w:rPr>
      </w:pPr>
    </w:p>
    <w:p w:rsidR="003B6AF0" w:rsidRPr="00CA2113" w:rsidRDefault="003B6AF0" w:rsidP="00933C9B">
      <w:pPr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>Tato</w:t>
      </w:r>
      <w:r>
        <w:rPr>
          <w:rFonts w:ascii="Arial" w:hAnsi="Arial" w:cs="Arial"/>
        </w:rPr>
        <w:t xml:space="preserve"> obecně závazná </w:t>
      </w:r>
      <w:r w:rsidRPr="00CA2113">
        <w:rPr>
          <w:rFonts w:ascii="Arial" w:hAnsi="Arial" w:cs="Arial"/>
        </w:rPr>
        <w:t>vyhláška nabývá účinnosti</w:t>
      </w:r>
      <w:r>
        <w:rPr>
          <w:rFonts w:ascii="Arial" w:hAnsi="Arial" w:cs="Arial"/>
        </w:rPr>
        <w:t xml:space="preserve"> dnem 1. 1. 2024.</w:t>
      </w:r>
    </w:p>
    <w:p w:rsidR="003B6AF0" w:rsidRPr="00CA2113" w:rsidRDefault="003B6AF0" w:rsidP="006C1818">
      <w:pPr>
        <w:rPr>
          <w:rFonts w:ascii="Arial" w:hAnsi="Arial" w:cs="Arial"/>
        </w:rPr>
      </w:pPr>
    </w:p>
    <w:p w:rsidR="003B6AF0" w:rsidRPr="00CA2113" w:rsidRDefault="003B6AF0" w:rsidP="006C1818">
      <w:pPr>
        <w:rPr>
          <w:rFonts w:ascii="Arial" w:hAnsi="Arial" w:cs="Arial"/>
        </w:rPr>
      </w:pPr>
    </w:p>
    <w:p w:rsidR="003B6AF0" w:rsidRPr="00CA2113" w:rsidRDefault="003B6AF0" w:rsidP="006C1818">
      <w:pPr>
        <w:rPr>
          <w:rFonts w:ascii="Arial" w:hAnsi="Arial" w:cs="Arial"/>
        </w:rPr>
      </w:pPr>
    </w:p>
    <w:p w:rsidR="003B6AF0" w:rsidRPr="00CA2113" w:rsidRDefault="003B6AF0" w:rsidP="006C1818">
      <w:pPr>
        <w:rPr>
          <w:rFonts w:ascii="Arial" w:hAnsi="Arial" w:cs="Arial"/>
        </w:rPr>
      </w:pPr>
    </w:p>
    <w:p w:rsidR="003B6AF0" w:rsidRPr="00CA2113" w:rsidRDefault="003B6AF0" w:rsidP="00C95499">
      <w:pPr>
        <w:spacing w:after="120"/>
        <w:rPr>
          <w:rFonts w:ascii="Arial" w:hAnsi="Arial" w:cs="Arial"/>
        </w:rPr>
      </w:pPr>
      <w:r w:rsidRPr="00CA2113">
        <w:rPr>
          <w:rFonts w:ascii="Arial" w:hAnsi="Arial" w:cs="Arial"/>
        </w:rPr>
        <w:t>…………………………..</w:t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CA2113">
        <w:rPr>
          <w:rFonts w:ascii="Arial" w:hAnsi="Arial" w:cs="Arial"/>
        </w:rPr>
        <w:t>…………………….</w:t>
      </w:r>
    </w:p>
    <w:p w:rsidR="003B6AF0" w:rsidRPr="00CA2113" w:rsidRDefault="003B6AF0" w:rsidP="00DB05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Jan Birke</w:t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Jan Čtvrtečka</w:t>
      </w:r>
    </w:p>
    <w:p w:rsidR="003B6AF0" w:rsidRPr="00CA2113" w:rsidRDefault="003B6AF0" w:rsidP="00DB05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CA2113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místostarosta</w:t>
      </w:r>
    </w:p>
    <w:p w:rsidR="003B6AF0" w:rsidRPr="00CA2113" w:rsidRDefault="003B6AF0" w:rsidP="00C95499">
      <w:pPr>
        <w:spacing w:after="120"/>
        <w:rPr>
          <w:rFonts w:ascii="Arial" w:hAnsi="Arial" w:cs="Arial"/>
        </w:rPr>
      </w:pPr>
    </w:p>
    <w:p w:rsidR="003B6AF0" w:rsidRDefault="003B6AF0" w:rsidP="00C95499">
      <w:pPr>
        <w:spacing w:after="120"/>
        <w:rPr>
          <w:rFonts w:ascii="Arial" w:hAnsi="Arial" w:cs="Arial"/>
        </w:rPr>
      </w:pPr>
    </w:p>
    <w:sectPr w:rsidR="003B6AF0" w:rsidSect="003B6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AF0" w:rsidRDefault="003B6AF0">
      <w:r>
        <w:separator/>
      </w:r>
    </w:p>
  </w:endnote>
  <w:endnote w:type="continuationSeparator" w:id="0">
    <w:p w:rsidR="003B6AF0" w:rsidRDefault="003B6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AF0" w:rsidRDefault="003B6AF0">
      <w:r>
        <w:separator/>
      </w:r>
    </w:p>
  </w:footnote>
  <w:footnote w:type="continuationSeparator" w:id="0">
    <w:p w:rsidR="003B6AF0" w:rsidRDefault="003B6AF0">
      <w:r>
        <w:continuationSeparator/>
      </w:r>
    </w:p>
  </w:footnote>
  <w:footnote w:id="1">
    <w:p w:rsidR="003B6AF0" w:rsidRDefault="003B6AF0" w:rsidP="0087212B">
      <w:pPr>
        <w:pStyle w:val="FootnoteText"/>
        <w:jc w:val="both"/>
        <w:rPr>
          <w:rFonts w:ascii="Arial" w:hAnsi="Arial" w:cs="Arial"/>
          <w:i/>
        </w:rPr>
      </w:pPr>
      <w:r w:rsidRPr="005E27A6">
        <w:rPr>
          <w:rStyle w:val="FootnoteReference"/>
          <w:rFonts w:ascii="Arial" w:hAnsi="Arial" w:cs="Arial"/>
        </w:rPr>
        <w:footnoteRef/>
      </w:r>
      <w:r w:rsidRPr="005E27A6">
        <w:rPr>
          <w:rFonts w:ascii="Arial" w:hAnsi="Arial" w:cs="Arial"/>
        </w:rPr>
        <w:t xml:space="preserve">  § </w:t>
      </w:r>
      <w:r>
        <w:rPr>
          <w:rFonts w:ascii="Arial" w:hAnsi="Arial" w:cs="Arial"/>
        </w:rPr>
        <w:t>5</w:t>
      </w:r>
      <w:r w:rsidRPr="005E27A6">
        <w:rPr>
          <w:rFonts w:ascii="Arial" w:hAnsi="Arial" w:cs="Arial"/>
        </w:rPr>
        <w:t xml:space="preserve"> odst.</w:t>
      </w:r>
      <w:r w:rsidRPr="00694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Pr="00694890">
        <w:rPr>
          <w:rFonts w:ascii="Arial" w:hAnsi="Arial" w:cs="Arial"/>
        </w:rPr>
        <w:t xml:space="preserve"> zákona č. 2</w:t>
      </w:r>
      <w:r>
        <w:rPr>
          <w:rFonts w:ascii="Arial" w:hAnsi="Arial" w:cs="Arial"/>
        </w:rPr>
        <w:t>51</w:t>
      </w:r>
      <w:r w:rsidRPr="00694890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694890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694890">
        <w:rPr>
          <w:rFonts w:ascii="Arial" w:hAnsi="Arial" w:cs="Arial"/>
        </w:rPr>
        <w:t>přestupcích, ve znění pozdějších předpisů</w:t>
      </w:r>
    </w:p>
    <w:p w:rsidR="003B6AF0" w:rsidRDefault="003B6AF0" w:rsidP="0087212B">
      <w:pPr>
        <w:pStyle w:val="FootnoteTex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772"/>
    <w:multiLevelType w:val="hybridMultilevel"/>
    <w:tmpl w:val="88185F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941AE7"/>
    <w:multiLevelType w:val="hybridMultilevel"/>
    <w:tmpl w:val="F3547BE8"/>
    <w:lvl w:ilvl="0" w:tplc="658C0D7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2F3C0A"/>
    <w:multiLevelType w:val="hybridMultilevel"/>
    <w:tmpl w:val="38EAF2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7162CF"/>
    <w:multiLevelType w:val="hybridMultilevel"/>
    <w:tmpl w:val="1DE8A9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4D6BF8"/>
    <w:multiLevelType w:val="hybridMultilevel"/>
    <w:tmpl w:val="84F65C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E5D0ED4"/>
    <w:multiLevelType w:val="hybridMultilevel"/>
    <w:tmpl w:val="F8D82878"/>
    <w:lvl w:ilvl="0" w:tplc="CDC21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7D2B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EAB2FAD"/>
    <w:multiLevelType w:val="hybridMultilevel"/>
    <w:tmpl w:val="8D94DC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DBD"/>
    <w:rsid w:val="000056BA"/>
    <w:rsid w:val="0001376D"/>
    <w:rsid w:val="000160D2"/>
    <w:rsid w:val="00031E4D"/>
    <w:rsid w:val="00041942"/>
    <w:rsid w:val="000678D1"/>
    <w:rsid w:val="00075629"/>
    <w:rsid w:val="000968A6"/>
    <w:rsid w:val="000C70CD"/>
    <w:rsid w:val="000D359B"/>
    <w:rsid w:val="000E0C2B"/>
    <w:rsid w:val="000F1C96"/>
    <w:rsid w:val="000F4C60"/>
    <w:rsid w:val="00100403"/>
    <w:rsid w:val="0010438C"/>
    <w:rsid w:val="00112A4F"/>
    <w:rsid w:val="00112BB8"/>
    <w:rsid w:val="00114CC8"/>
    <w:rsid w:val="00137D4F"/>
    <w:rsid w:val="00145843"/>
    <w:rsid w:val="00164F2B"/>
    <w:rsid w:val="00194D8F"/>
    <w:rsid w:val="001A2827"/>
    <w:rsid w:val="001A2E42"/>
    <w:rsid w:val="001A4AF0"/>
    <w:rsid w:val="001D6F2F"/>
    <w:rsid w:val="001F366D"/>
    <w:rsid w:val="00206EC0"/>
    <w:rsid w:val="002229DB"/>
    <w:rsid w:val="00226830"/>
    <w:rsid w:val="00271243"/>
    <w:rsid w:val="00271BD7"/>
    <w:rsid w:val="00275164"/>
    <w:rsid w:val="00287F44"/>
    <w:rsid w:val="00292C41"/>
    <w:rsid w:val="002B33CA"/>
    <w:rsid w:val="00307704"/>
    <w:rsid w:val="00332EB3"/>
    <w:rsid w:val="003378F7"/>
    <w:rsid w:val="00361FCB"/>
    <w:rsid w:val="00363EB5"/>
    <w:rsid w:val="00366EA6"/>
    <w:rsid w:val="00367E93"/>
    <w:rsid w:val="00370229"/>
    <w:rsid w:val="00377451"/>
    <w:rsid w:val="003B6AF0"/>
    <w:rsid w:val="003C0271"/>
    <w:rsid w:val="003C237A"/>
    <w:rsid w:val="003C391B"/>
    <w:rsid w:val="003C5E06"/>
    <w:rsid w:val="003D489C"/>
    <w:rsid w:val="003F2550"/>
    <w:rsid w:val="00491DBD"/>
    <w:rsid w:val="0049508C"/>
    <w:rsid w:val="004B193D"/>
    <w:rsid w:val="004C50E3"/>
    <w:rsid w:val="004D3015"/>
    <w:rsid w:val="004E241A"/>
    <w:rsid w:val="004E4F7A"/>
    <w:rsid w:val="004E552D"/>
    <w:rsid w:val="004F4645"/>
    <w:rsid w:val="00540557"/>
    <w:rsid w:val="00550384"/>
    <w:rsid w:val="00562090"/>
    <w:rsid w:val="005A3040"/>
    <w:rsid w:val="005B6803"/>
    <w:rsid w:val="005C5E0C"/>
    <w:rsid w:val="005E27A6"/>
    <w:rsid w:val="005E4A85"/>
    <w:rsid w:val="005F76C4"/>
    <w:rsid w:val="00613137"/>
    <w:rsid w:val="00614CEA"/>
    <w:rsid w:val="00625131"/>
    <w:rsid w:val="00632F48"/>
    <w:rsid w:val="006477D3"/>
    <w:rsid w:val="00694890"/>
    <w:rsid w:val="006A2A90"/>
    <w:rsid w:val="006C1818"/>
    <w:rsid w:val="006D52B2"/>
    <w:rsid w:val="006E1559"/>
    <w:rsid w:val="006E7FAE"/>
    <w:rsid w:val="006F786B"/>
    <w:rsid w:val="00705FBF"/>
    <w:rsid w:val="00722370"/>
    <w:rsid w:val="007402C2"/>
    <w:rsid w:val="00745CC1"/>
    <w:rsid w:val="007463E4"/>
    <w:rsid w:val="007B1F54"/>
    <w:rsid w:val="007C77A5"/>
    <w:rsid w:val="00803ABA"/>
    <w:rsid w:val="00813238"/>
    <w:rsid w:val="0081553E"/>
    <w:rsid w:val="0087212B"/>
    <w:rsid w:val="008963AE"/>
    <w:rsid w:val="008C4A77"/>
    <w:rsid w:val="008F5C3B"/>
    <w:rsid w:val="0091063F"/>
    <w:rsid w:val="00912A4A"/>
    <w:rsid w:val="009268E8"/>
    <w:rsid w:val="00933C9B"/>
    <w:rsid w:val="009358E3"/>
    <w:rsid w:val="00935957"/>
    <w:rsid w:val="009469DE"/>
    <w:rsid w:val="00946F12"/>
    <w:rsid w:val="009518DF"/>
    <w:rsid w:val="00987899"/>
    <w:rsid w:val="009A437F"/>
    <w:rsid w:val="009C110A"/>
    <w:rsid w:val="009C78B2"/>
    <w:rsid w:val="009C78F3"/>
    <w:rsid w:val="009D552B"/>
    <w:rsid w:val="009D75EF"/>
    <w:rsid w:val="00A033EA"/>
    <w:rsid w:val="00A163FF"/>
    <w:rsid w:val="00A27786"/>
    <w:rsid w:val="00A279DC"/>
    <w:rsid w:val="00A30B41"/>
    <w:rsid w:val="00A312BD"/>
    <w:rsid w:val="00A37E77"/>
    <w:rsid w:val="00A53C07"/>
    <w:rsid w:val="00A5632E"/>
    <w:rsid w:val="00A563E8"/>
    <w:rsid w:val="00A84848"/>
    <w:rsid w:val="00A848BC"/>
    <w:rsid w:val="00AB3864"/>
    <w:rsid w:val="00AB7B40"/>
    <w:rsid w:val="00AC7858"/>
    <w:rsid w:val="00AE7F07"/>
    <w:rsid w:val="00AF2B40"/>
    <w:rsid w:val="00B00106"/>
    <w:rsid w:val="00B02298"/>
    <w:rsid w:val="00B03527"/>
    <w:rsid w:val="00B0757E"/>
    <w:rsid w:val="00B3037E"/>
    <w:rsid w:val="00B37060"/>
    <w:rsid w:val="00B51D84"/>
    <w:rsid w:val="00B742F9"/>
    <w:rsid w:val="00B826D4"/>
    <w:rsid w:val="00B84364"/>
    <w:rsid w:val="00B9068F"/>
    <w:rsid w:val="00BC3D00"/>
    <w:rsid w:val="00BC443E"/>
    <w:rsid w:val="00BD077D"/>
    <w:rsid w:val="00BE7654"/>
    <w:rsid w:val="00C173D7"/>
    <w:rsid w:val="00C256BF"/>
    <w:rsid w:val="00C30566"/>
    <w:rsid w:val="00C318C6"/>
    <w:rsid w:val="00C372D7"/>
    <w:rsid w:val="00C43C2C"/>
    <w:rsid w:val="00C43C92"/>
    <w:rsid w:val="00C95499"/>
    <w:rsid w:val="00CA2113"/>
    <w:rsid w:val="00CA6894"/>
    <w:rsid w:val="00CB3D58"/>
    <w:rsid w:val="00CD2F29"/>
    <w:rsid w:val="00CE0B2D"/>
    <w:rsid w:val="00CE715F"/>
    <w:rsid w:val="00CE784B"/>
    <w:rsid w:val="00D14952"/>
    <w:rsid w:val="00D22801"/>
    <w:rsid w:val="00D23786"/>
    <w:rsid w:val="00D45C33"/>
    <w:rsid w:val="00D73823"/>
    <w:rsid w:val="00D93044"/>
    <w:rsid w:val="00DA5748"/>
    <w:rsid w:val="00DB055C"/>
    <w:rsid w:val="00DB72DA"/>
    <w:rsid w:val="00DC0999"/>
    <w:rsid w:val="00DD16F9"/>
    <w:rsid w:val="00DF3CA6"/>
    <w:rsid w:val="00E22784"/>
    <w:rsid w:val="00E24D94"/>
    <w:rsid w:val="00E51F62"/>
    <w:rsid w:val="00E55130"/>
    <w:rsid w:val="00E71835"/>
    <w:rsid w:val="00E80444"/>
    <w:rsid w:val="00E83367"/>
    <w:rsid w:val="00EA4506"/>
    <w:rsid w:val="00EB6F1D"/>
    <w:rsid w:val="00EC0247"/>
    <w:rsid w:val="00EC30C3"/>
    <w:rsid w:val="00EC3459"/>
    <w:rsid w:val="00F12F2D"/>
    <w:rsid w:val="00F43FE0"/>
    <w:rsid w:val="00F549D6"/>
    <w:rsid w:val="00FB77DA"/>
    <w:rsid w:val="00FD17B9"/>
    <w:rsid w:val="00FF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1F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4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Kapitola">
    <w:name w:val="Kapitola"/>
    <w:basedOn w:val="Heading1"/>
    <w:uiPriority w:val="99"/>
    <w:rsid w:val="007B1F54"/>
    <w:pPr>
      <w:spacing w:line="360" w:lineRule="auto"/>
    </w:pPr>
    <w:rPr>
      <w:rFonts w:ascii="Times New Roman" w:hAnsi="Times New Roman" w:cs="Times New Roman"/>
      <w:smallCaps/>
      <w:lang w:eastAsia="en-US"/>
    </w:rPr>
  </w:style>
  <w:style w:type="paragraph" w:styleId="FootnoteText">
    <w:name w:val="footnote text"/>
    <w:basedOn w:val="Normal"/>
    <w:link w:val="FootnoteTextChar1"/>
    <w:uiPriority w:val="99"/>
    <w:semiHidden/>
    <w:rsid w:val="00C95499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4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95499"/>
    <w:rPr>
      <w:vertAlign w:val="superscript"/>
    </w:rPr>
  </w:style>
  <w:style w:type="character" w:customStyle="1" w:styleId="FootnoteTextChar1">
    <w:name w:val="Footnote Text Char1"/>
    <w:link w:val="FootnoteText"/>
    <w:uiPriority w:val="99"/>
    <w:locked/>
    <w:rsid w:val="0087212B"/>
    <w:rPr>
      <w:noProof/>
      <w:lang w:val="cs-CZ" w:eastAsia="cs-CZ"/>
    </w:rPr>
  </w:style>
  <w:style w:type="paragraph" w:styleId="BalloonText">
    <w:name w:val="Balloon Text"/>
    <w:basedOn w:val="Normal"/>
    <w:link w:val="BalloonTextChar1"/>
    <w:uiPriority w:val="99"/>
    <w:rsid w:val="003D48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7F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3D489C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436</Words>
  <Characters>2574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Sekretarka</dc:creator>
  <cp:keywords/>
  <dc:description/>
  <cp:lastModifiedBy>Městský úřad Náchod</cp:lastModifiedBy>
  <cp:revision>2</cp:revision>
  <cp:lastPrinted>2023-12-12T12:05:00Z</cp:lastPrinted>
  <dcterms:created xsi:type="dcterms:W3CDTF">2023-12-13T07:48:00Z</dcterms:created>
  <dcterms:modified xsi:type="dcterms:W3CDTF">2023-12-13T07:48:00Z</dcterms:modified>
</cp:coreProperties>
</file>