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825A" w14:textId="77777777" w:rsidR="00155703" w:rsidRDefault="00155703" w:rsidP="00155703">
      <w:pPr>
        <w:jc w:val="center"/>
        <w:rPr>
          <w:rStyle w:val="markedcontent"/>
          <w:rFonts w:ascii="Arial" w:hAnsi="Arial" w:cs="Arial"/>
          <w:b/>
          <w:bCs/>
        </w:rPr>
      </w:pPr>
      <w:r>
        <w:rPr>
          <w:rStyle w:val="markedcontent"/>
          <w:rFonts w:ascii="Arial" w:hAnsi="Arial" w:cs="Arial"/>
          <w:b/>
          <w:bCs/>
        </w:rPr>
        <w:t>Příloha č. 1</w:t>
      </w:r>
    </w:p>
    <w:p w14:paraId="285581DA" w14:textId="738089B0" w:rsidR="00155703" w:rsidRDefault="00155703" w:rsidP="00155703">
      <w:pPr>
        <w:spacing w:line="276" w:lineRule="auto"/>
        <w:jc w:val="center"/>
      </w:pPr>
      <w:r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obecně závazné vyhlášce obce Šumice </w:t>
      </w:r>
    </w:p>
    <w:p w14:paraId="736342C9" w14:textId="77777777" w:rsidR="00155703" w:rsidRDefault="00155703" w:rsidP="0015570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2061ADF" w14:textId="77777777" w:rsidR="00155703" w:rsidRDefault="00155703" w:rsidP="00155703">
      <w:pPr>
        <w:rPr>
          <w:rStyle w:val="markedcontent"/>
          <w:bCs/>
        </w:rPr>
      </w:pPr>
    </w:p>
    <w:p w14:paraId="7F41AE9B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Stanoviště zvláštních sběrných nádob na tříděný odpad:</w:t>
      </w:r>
    </w:p>
    <w:p w14:paraId="15D4691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0D09011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Dvůr základní školy </w:t>
      </w:r>
      <w:r>
        <w:rPr>
          <w:rStyle w:val="markedcontent"/>
          <w:rFonts w:ascii="Arial" w:hAnsi="Arial" w:cs="Arial"/>
          <w:b/>
          <w:bCs/>
          <w:sz w:val="22"/>
          <w:szCs w:val="22"/>
        </w:rPr>
        <w:tab/>
      </w:r>
      <w:r>
        <w:rPr>
          <w:rStyle w:val="markedcontent"/>
          <w:rFonts w:ascii="Arial" w:hAnsi="Arial" w:cs="Arial"/>
          <w:b/>
          <w:bCs/>
          <w:sz w:val="22"/>
          <w:szCs w:val="22"/>
        </w:rPr>
        <w:tab/>
      </w:r>
    </w:p>
    <w:p w14:paraId="2C33A78E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14:paraId="54AFC21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75B5951D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5226728B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jedlé oleje a tuky</w:t>
      </w:r>
    </w:p>
    <w:p w14:paraId="280525D3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6888D5A2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Parkoviště u mateřské školy  </w:t>
      </w:r>
    </w:p>
    <w:p w14:paraId="64789AB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01D449C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481F3554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704DAFC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6F5D7B72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Parkoviště u pošty  </w:t>
      </w:r>
    </w:p>
    <w:p w14:paraId="7055C4EA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257032A1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5C531A6F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7B2A0D41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74B7D43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proofErr w:type="spellStart"/>
      <w:r>
        <w:rPr>
          <w:rStyle w:val="markedcontent"/>
          <w:rFonts w:ascii="Arial" w:hAnsi="Arial" w:cs="Arial"/>
          <w:b/>
          <w:bCs/>
          <w:sz w:val="22"/>
          <w:szCs w:val="22"/>
        </w:rPr>
        <w:t>Kút</w:t>
      </w:r>
      <w:proofErr w:type="spellEnd"/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 u č.p. 41 </w:t>
      </w:r>
    </w:p>
    <w:p w14:paraId="4611368D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1D669671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03A63104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19B31044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0583C1D2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Parkoviště za Jednotou, č.p. 120 </w:t>
      </w:r>
    </w:p>
    <w:p w14:paraId="2AAF42D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20A4431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58AEB56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4172076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4E931C90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Bytový dům č.p. 482 </w:t>
      </w:r>
    </w:p>
    <w:p w14:paraId="7CBB9CD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447D172F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0DEF44B6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2F2BBD6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3C0DF69A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Parkoviště u bytového domu č.p. 585 </w:t>
      </w:r>
    </w:p>
    <w:p w14:paraId="7EBA582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4DD47A5A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6B66B2B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5DE34FDA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47B46B8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U družstevních bytovek </w:t>
      </w:r>
    </w:p>
    <w:p w14:paraId="3854E99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2C9243A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023A8343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19CA652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04974B69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Nade Mlýnem u č.p. 272 </w:t>
      </w:r>
    </w:p>
    <w:p w14:paraId="3B34B524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7015F02E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14AC0734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269D1E5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4A2089B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07311F11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0281934A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3FFC35A1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proofErr w:type="spellStart"/>
      <w:r>
        <w:rPr>
          <w:rStyle w:val="markedcontent"/>
          <w:rFonts w:ascii="Arial" w:hAnsi="Arial" w:cs="Arial"/>
          <w:b/>
          <w:bCs/>
          <w:sz w:val="22"/>
          <w:szCs w:val="22"/>
        </w:rPr>
        <w:t>Kút</w:t>
      </w:r>
      <w:proofErr w:type="spellEnd"/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 u č.p. 212 </w:t>
      </w:r>
    </w:p>
    <w:p w14:paraId="49A240B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14:paraId="7099E4E0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5AEE6640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06D58F4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49E64B18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Křivé u č.p. 557 </w:t>
      </w:r>
    </w:p>
    <w:p w14:paraId="22DBA951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5FFB5AD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48D9092E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4941F51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026442DC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proofErr w:type="spellStart"/>
      <w:r>
        <w:rPr>
          <w:rStyle w:val="markedcontent"/>
          <w:rFonts w:ascii="Arial" w:hAnsi="Arial" w:cs="Arial"/>
          <w:b/>
          <w:bCs/>
          <w:sz w:val="22"/>
          <w:szCs w:val="22"/>
        </w:rPr>
        <w:t>Nivky</w:t>
      </w:r>
      <w:proofErr w:type="spellEnd"/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 u č.p. 517 </w:t>
      </w:r>
    </w:p>
    <w:p w14:paraId="5B659AAE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63EBFE3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6F84A898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4F44D1E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E350FA4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Miliónová u č.p. 491 </w:t>
      </w:r>
    </w:p>
    <w:p w14:paraId="74A5CB0F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176BFF6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2531DD20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04FCCBC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12238C7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U hřbitova u č.p. 98 </w:t>
      </w:r>
    </w:p>
    <w:p w14:paraId="48E91FEE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327ACE32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2C451ABF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721FEF4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4E2B1AC2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Dolní konec u č.p. 380 </w:t>
      </w:r>
    </w:p>
    <w:p w14:paraId="66AE6582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4B790EAF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7E351CF9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56A56EA6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2392A941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Parkoviště MOEL u č.p. 197 </w:t>
      </w:r>
    </w:p>
    <w:p w14:paraId="4C73D903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13591CFD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5CB9C1AB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papír</w:t>
      </w:r>
    </w:p>
    <w:p w14:paraId="5D4799F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EEA27DE" w14:textId="77777777" w:rsidR="00155703" w:rsidRDefault="00155703" w:rsidP="00155703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  <w:b/>
          <w:bCs/>
          <w:sz w:val="22"/>
          <w:szCs w:val="22"/>
        </w:rPr>
        <w:t xml:space="preserve">Dvůr obecního úřadu </w:t>
      </w:r>
    </w:p>
    <w:p w14:paraId="18083DA7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plasty včetně PET lahví, nápojových kartonů a plechovek od nápojů</w:t>
      </w:r>
    </w:p>
    <w:p w14:paraId="0F31E685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- sklo</w:t>
      </w:r>
    </w:p>
    <w:p w14:paraId="08652E4C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 xml:space="preserve">- papír </w:t>
      </w:r>
    </w:p>
    <w:p w14:paraId="2CADD302" w14:textId="77777777" w:rsidR="00155703" w:rsidRDefault="00155703" w:rsidP="00155703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2384AC73" w14:textId="77777777" w:rsidR="00155703" w:rsidRDefault="00155703" w:rsidP="00155703">
      <w:pPr>
        <w:jc w:val="both"/>
      </w:pPr>
      <w:r>
        <w:rPr>
          <w:rFonts w:ascii="Arial" w:hAnsi="Arial" w:cs="Arial"/>
          <w:sz w:val="22"/>
          <w:szCs w:val="22"/>
        </w:rPr>
        <w:t xml:space="preserve">Zvláštní sběrné </w:t>
      </w:r>
      <w:r>
        <w:rPr>
          <w:rFonts w:ascii="Arial" w:hAnsi="Arial" w:cs="Arial"/>
          <w:b/>
          <w:bCs/>
          <w:sz w:val="22"/>
          <w:szCs w:val="22"/>
        </w:rPr>
        <w:t>nádoby na biologický odpad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rostlinného původu </w:t>
      </w:r>
      <w:r>
        <w:rPr>
          <w:rFonts w:ascii="Arial" w:hAnsi="Arial" w:cs="Arial"/>
          <w:sz w:val="22"/>
          <w:szCs w:val="22"/>
        </w:rPr>
        <w:t>jsou umístěny na těchto stanovištích:</w:t>
      </w:r>
    </w:p>
    <w:p w14:paraId="33D87E83" w14:textId="77777777" w:rsidR="00155703" w:rsidRDefault="00155703" w:rsidP="00155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dolní konec, za železničním mostem u cyklostezky</w:t>
      </w:r>
    </w:p>
    <w:p w14:paraId="137A2D0D" w14:textId="77777777" w:rsidR="00155703" w:rsidRDefault="00155703" w:rsidP="00155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komunikace směrem na farmu </w:t>
      </w:r>
      <w:proofErr w:type="spellStart"/>
      <w:r>
        <w:rPr>
          <w:rFonts w:ascii="Arial" w:hAnsi="Arial" w:cs="Arial"/>
          <w:sz w:val="22"/>
          <w:szCs w:val="22"/>
        </w:rPr>
        <w:t>Zemaspol</w:t>
      </w:r>
      <w:proofErr w:type="spellEnd"/>
    </w:p>
    <w:p w14:paraId="511F0DCF" w14:textId="77777777" w:rsidR="00155703" w:rsidRDefault="00155703" w:rsidP="00155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 hřbitova</w:t>
      </w:r>
    </w:p>
    <w:p w14:paraId="2F619FFB" w14:textId="77777777" w:rsidR="00155703" w:rsidRDefault="00155703" w:rsidP="00155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Křivé u č.p. 557</w:t>
      </w:r>
    </w:p>
    <w:p w14:paraId="4F433B98" w14:textId="77777777" w:rsidR="00155703" w:rsidRDefault="00155703" w:rsidP="0015570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Nivky</w:t>
      </w:r>
      <w:proofErr w:type="spellEnd"/>
      <w:r>
        <w:rPr>
          <w:rFonts w:ascii="Arial" w:hAnsi="Arial" w:cs="Arial"/>
          <w:sz w:val="22"/>
          <w:szCs w:val="22"/>
        </w:rPr>
        <w:t>, u regulační stanice</w:t>
      </w:r>
    </w:p>
    <w:p w14:paraId="3720F28B" w14:textId="77777777" w:rsidR="00773F23" w:rsidRDefault="00773F23"/>
    <w:sectPr w:rsidR="0077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03"/>
    <w:rsid w:val="00155703"/>
    <w:rsid w:val="007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2C16"/>
  <w15:chartTrackingRefBased/>
  <w15:docId w15:val="{8C2EE520-AF76-4472-87AB-5F97F6BD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5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pracovnik obce</dc:creator>
  <cp:keywords/>
  <dc:description/>
  <cp:lastModifiedBy>pracovnik obce</cp:lastModifiedBy>
  <cp:revision>1</cp:revision>
  <dcterms:created xsi:type="dcterms:W3CDTF">2022-12-14T09:23:00Z</dcterms:created>
  <dcterms:modified xsi:type="dcterms:W3CDTF">2022-12-14T09:26:00Z</dcterms:modified>
</cp:coreProperties>
</file>