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E09C3" w14:textId="1E3F6465" w:rsidR="000317E5" w:rsidRPr="00853AAE" w:rsidRDefault="000317E5" w:rsidP="00F6063B">
      <w:pPr>
        <w:spacing w:after="0"/>
        <w:ind w:left="1701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0" allowOverlap="1" wp14:anchorId="6FE25EC4" wp14:editId="5A5A6B67">
            <wp:simplePos x="0" y="0"/>
            <wp:positionH relativeFrom="column">
              <wp:posOffset>-110490</wp:posOffset>
            </wp:positionH>
            <wp:positionV relativeFrom="paragraph">
              <wp:posOffset>10794</wp:posOffset>
            </wp:positionV>
            <wp:extent cx="895350" cy="1145281"/>
            <wp:effectExtent l="0" t="0" r="0" b="0"/>
            <wp:wrapNone/>
            <wp:docPr id="3" name="Obrázek 3" descr="Popis: 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60" cy="114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AAE">
        <w:rPr>
          <w:rFonts w:ascii="Comic Sans MS" w:hAnsi="Comic Sans MS"/>
          <w:b/>
          <w:sz w:val="28"/>
          <w:szCs w:val="28"/>
        </w:rPr>
        <w:t>Obec Byšice</w:t>
      </w:r>
    </w:p>
    <w:p w14:paraId="220984F0" w14:textId="15955DE2" w:rsidR="000317E5" w:rsidRDefault="000317E5" w:rsidP="000317E5">
      <w:pPr>
        <w:pStyle w:val="Nadpis3"/>
        <w:pBdr>
          <w:bottom w:val="single" w:sz="4" w:space="1" w:color="auto"/>
        </w:pBdr>
        <w:spacing w:before="0" w:after="0"/>
        <w:ind w:left="1701"/>
        <w:rPr>
          <w:rFonts w:ascii="Comic Sans MS" w:hAnsi="Comic Sans MS"/>
          <w:i/>
          <w:sz w:val="24"/>
        </w:rPr>
      </w:pPr>
      <w:r w:rsidRPr="00463EE6">
        <w:rPr>
          <w:rFonts w:ascii="Comic Sans MS" w:hAnsi="Comic Sans MS"/>
          <w:sz w:val="24"/>
        </w:rPr>
        <w:t xml:space="preserve">Tyršovo </w:t>
      </w:r>
      <w:r>
        <w:rPr>
          <w:rFonts w:ascii="Comic Sans MS" w:hAnsi="Comic Sans MS"/>
          <w:sz w:val="24"/>
        </w:rPr>
        <w:t>náměstí 153, Byšice 277 32</w:t>
      </w:r>
    </w:p>
    <w:p w14:paraId="623DB1D8" w14:textId="60BEDF9C" w:rsidR="000317E5" w:rsidRDefault="00463EE6" w:rsidP="00F6063B">
      <w:pPr>
        <w:ind w:left="1701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tel.:315 696 237, email:</w:t>
      </w:r>
      <w:r w:rsidR="007E3288">
        <w:rPr>
          <w:rFonts w:ascii="Comic Sans MS" w:hAnsi="Comic Sans MS"/>
          <w:b/>
          <w:sz w:val="20"/>
          <w:szCs w:val="20"/>
        </w:rPr>
        <w:t xml:space="preserve"> </w:t>
      </w:r>
      <w:r w:rsidR="00F6063B">
        <w:rPr>
          <w:rFonts w:ascii="Comic Sans MS" w:hAnsi="Comic Sans MS"/>
          <w:b/>
          <w:sz w:val="20"/>
          <w:szCs w:val="20"/>
        </w:rPr>
        <w:t xml:space="preserve">obec@bysice.eu </w:t>
      </w:r>
    </w:p>
    <w:p w14:paraId="6F99865C" w14:textId="7FF7CEA0" w:rsidR="000317E5" w:rsidRPr="00BF478C" w:rsidRDefault="00C91042" w:rsidP="00C91042">
      <w:pPr>
        <w:ind w:left="1701"/>
        <w:rPr>
          <w:rFonts w:eastAsia="Times New Roman" w:cs="Calibri"/>
          <w:b/>
          <w:bCs/>
          <w:caps/>
          <w:lang w:eastAsia="cs-CZ"/>
        </w:rPr>
      </w:pPr>
      <w:r w:rsidRPr="00BF478C">
        <w:rPr>
          <w:rFonts w:eastAsia="Times New Roman" w:cs="Calibri"/>
          <w:b/>
          <w:bCs/>
          <w:caps/>
          <w:lang w:eastAsia="cs-CZ"/>
        </w:rPr>
        <w:t>zastupitelstvo obce Byšice</w:t>
      </w:r>
    </w:p>
    <w:p w14:paraId="6FC458E7" w14:textId="77777777" w:rsidR="00E27D4E" w:rsidRDefault="00E27D4E" w:rsidP="007E3288">
      <w:pPr>
        <w:jc w:val="center"/>
        <w:rPr>
          <w:rFonts w:ascii="Arial" w:hAnsi="Arial" w:cs="Arial"/>
          <w:b/>
        </w:rPr>
      </w:pPr>
    </w:p>
    <w:p w14:paraId="5A937BE5" w14:textId="638A6733" w:rsidR="007E3288" w:rsidRPr="007F0A82" w:rsidRDefault="007E3288" w:rsidP="007E3288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</w:pPr>
      <w:r w:rsidRPr="007F0A82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  <w:t xml:space="preserve">Obecně závazná vyhláška obce Byšice č. </w:t>
      </w:r>
      <w:r w:rsidR="007F0A82" w:rsidRPr="007F0A82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  <w:t>1</w:t>
      </w:r>
      <w:r w:rsidRPr="007F0A82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  <w:t>/20</w:t>
      </w:r>
      <w:r w:rsidR="005D6159" w:rsidRPr="007F0A82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  <w:t>2</w:t>
      </w:r>
      <w:r w:rsidR="008421B4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  <w:t>4</w:t>
      </w:r>
    </w:p>
    <w:p w14:paraId="67E0E644" w14:textId="77777777" w:rsidR="008421B4" w:rsidRPr="00ED7F02" w:rsidRDefault="007F0A82" w:rsidP="008421B4">
      <w:pPr>
        <w:spacing w:after="0" w:line="240" w:lineRule="auto"/>
        <w:jc w:val="center"/>
        <w:rPr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8421B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stanovení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místní</w:t>
      </w:r>
      <w:r w:rsidR="008421B4">
        <w:rPr>
          <w:rFonts w:asciiTheme="minorHAnsi" w:hAnsiTheme="minorHAnsi" w:cstheme="minorHAnsi"/>
          <w:b/>
          <w:color w:val="000000"/>
          <w:sz w:val="28"/>
          <w:szCs w:val="28"/>
        </w:rPr>
        <w:t>ho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8421B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koeficientu </w:t>
      </w:r>
      <w:r w:rsidR="008421B4">
        <w:rPr>
          <w:rFonts w:cs="Arial"/>
          <w:b/>
          <w:bCs/>
          <w:sz w:val="28"/>
          <w:szCs w:val="28"/>
        </w:rPr>
        <w:t>daně z nemovitých věcí pro obec</w:t>
      </w:r>
    </w:p>
    <w:p w14:paraId="1F95777A" w14:textId="77777777" w:rsidR="008421B4" w:rsidRDefault="008421B4" w:rsidP="008421B4">
      <w:pPr>
        <w:pStyle w:val="NormlnIMP"/>
        <w:spacing w:line="240" w:lineRule="auto"/>
        <w:rPr>
          <w:rFonts w:ascii="Calibri" w:hAnsi="Calibri" w:cs="Arial"/>
          <w:color w:val="000000"/>
          <w:sz w:val="22"/>
          <w:szCs w:val="22"/>
        </w:rPr>
      </w:pPr>
    </w:p>
    <w:p w14:paraId="7D4E5CFE" w14:textId="77777777" w:rsidR="008421B4" w:rsidRDefault="008421B4" w:rsidP="008421B4">
      <w:pPr>
        <w:pStyle w:val="NormlnIMP"/>
        <w:spacing w:line="240" w:lineRule="auto"/>
        <w:rPr>
          <w:rFonts w:ascii="Calibri" w:hAnsi="Calibri" w:cs="Arial"/>
          <w:color w:val="000000"/>
          <w:sz w:val="22"/>
          <w:szCs w:val="22"/>
        </w:rPr>
      </w:pPr>
    </w:p>
    <w:p w14:paraId="39EEBCCF" w14:textId="4A0A30EB" w:rsidR="008421B4" w:rsidRPr="00B97210" w:rsidRDefault="008421B4" w:rsidP="008421B4">
      <w:pPr>
        <w:pStyle w:val="NormlnIMP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D7F02">
        <w:rPr>
          <w:rFonts w:ascii="Calibri" w:hAnsi="Calibri" w:cs="Arial"/>
          <w:color w:val="000000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 xml:space="preserve">Byšice schvaluje a vydává dne </w:t>
      </w:r>
      <w:r w:rsidR="00EE5940">
        <w:rPr>
          <w:rFonts w:ascii="Calibri" w:hAnsi="Calibri" w:cs="Calibri"/>
          <w:sz w:val="22"/>
          <w:szCs w:val="22"/>
        </w:rPr>
        <w:t>26.6.2024</w:t>
      </w:r>
      <w:r>
        <w:rPr>
          <w:rFonts w:ascii="Calibri" w:hAnsi="Calibri" w:cs="Calibri"/>
          <w:sz w:val="22"/>
          <w:szCs w:val="22"/>
        </w:rPr>
        <w:t xml:space="preserve"> usnesením </w:t>
      </w:r>
      <w:r w:rsidR="00EE5940">
        <w:rPr>
          <w:rFonts w:ascii="Calibri" w:hAnsi="Calibri" w:cs="Calibri"/>
          <w:sz w:val="22"/>
          <w:szCs w:val="22"/>
        </w:rPr>
        <w:t>č. 14/4</w:t>
      </w:r>
      <w:r>
        <w:rPr>
          <w:rFonts w:ascii="Calibri" w:hAnsi="Calibri" w:cs="Calibri"/>
          <w:sz w:val="22"/>
          <w:szCs w:val="22"/>
        </w:rPr>
        <w:t xml:space="preserve"> </w:t>
      </w:r>
      <w:r w:rsidRPr="00ED7F02">
        <w:rPr>
          <w:rFonts w:ascii="Calibri" w:hAnsi="Calibri" w:cs="Arial"/>
          <w:color w:val="000000"/>
          <w:sz w:val="22"/>
          <w:szCs w:val="22"/>
        </w:rPr>
        <w:t>v soulad</w:t>
      </w:r>
      <w:r w:rsidRPr="00387259">
        <w:rPr>
          <w:rFonts w:ascii="Calibri" w:hAnsi="Calibri" w:cs="Calibri"/>
          <w:color w:val="000000"/>
          <w:sz w:val="22"/>
          <w:szCs w:val="22"/>
        </w:rPr>
        <w:t xml:space="preserve">u s </w:t>
      </w:r>
      <w:proofErr w:type="spellStart"/>
      <w:r w:rsidRPr="00387259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387259">
        <w:rPr>
          <w:rFonts w:ascii="Calibri" w:hAnsi="Calibri" w:cs="Calibri"/>
          <w:color w:val="000000"/>
          <w:sz w:val="22"/>
          <w:szCs w:val="22"/>
        </w:rPr>
        <w:t xml:space="preserve">. § 10, § 35 a § 84 odst. 2) písm. h) zákona č. 128/2000 Sb., o obcích (obecní zřízení), ve znění </w:t>
      </w:r>
      <w:r w:rsidRPr="00B97210">
        <w:rPr>
          <w:rFonts w:asciiTheme="minorHAnsi" w:hAnsiTheme="minorHAnsi" w:cstheme="minorHAnsi"/>
          <w:color w:val="000000"/>
          <w:sz w:val="22"/>
          <w:szCs w:val="22"/>
        </w:rPr>
        <w:t xml:space="preserve">pozdějších předpisů, a </w:t>
      </w:r>
      <w:r w:rsidRPr="00B97210">
        <w:rPr>
          <w:rFonts w:asciiTheme="minorHAnsi" w:hAnsiTheme="minorHAnsi" w:cstheme="minorHAnsi"/>
          <w:sz w:val="22"/>
          <w:szCs w:val="22"/>
        </w:rPr>
        <w:t>s </w:t>
      </w:r>
      <w:proofErr w:type="spellStart"/>
      <w:r w:rsidRPr="00B97210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B97210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Pr="00B97210">
        <w:rPr>
          <w:rFonts w:asciiTheme="minorHAnsi" w:hAnsiTheme="minorHAnsi" w:cstheme="minorHAnsi"/>
          <w:sz w:val="22"/>
          <w:szCs w:val="22"/>
        </w:rPr>
        <w:t xml:space="preserve">§ 12 odst. 1) písm. a) bod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B97210">
        <w:rPr>
          <w:rFonts w:asciiTheme="minorHAnsi" w:hAnsiTheme="minorHAnsi" w:cstheme="minorHAnsi"/>
          <w:sz w:val="22"/>
          <w:szCs w:val="22"/>
        </w:rPr>
        <w:t xml:space="preserve">. zákona č. 338/1992 Sb., o dani z nemovitých věcí, ve znění pozdějších předpisů, tuto obecně závaznou vyhlášku o stanovení místního koeficientu daně z nemovitých věcí pro </w:t>
      </w:r>
      <w:r>
        <w:rPr>
          <w:rFonts w:asciiTheme="minorHAnsi" w:hAnsiTheme="minorHAnsi" w:cstheme="minorHAnsi"/>
          <w:sz w:val="22"/>
          <w:szCs w:val="22"/>
        </w:rPr>
        <w:t>obec</w:t>
      </w:r>
      <w:r w:rsidRPr="00B97210">
        <w:rPr>
          <w:rFonts w:asciiTheme="minorHAnsi" w:hAnsiTheme="minorHAnsi" w:cstheme="minorHAnsi"/>
          <w:sz w:val="22"/>
          <w:szCs w:val="22"/>
        </w:rPr>
        <w:t>:</w:t>
      </w:r>
    </w:p>
    <w:p w14:paraId="159E1B2B" w14:textId="77777777" w:rsidR="00880D31" w:rsidRDefault="00880D31" w:rsidP="008421B4">
      <w:pPr>
        <w:pStyle w:val="Bezmezer"/>
        <w:jc w:val="center"/>
        <w:rPr>
          <w:rFonts w:cstheme="minorHAnsi"/>
          <w:b/>
        </w:rPr>
      </w:pPr>
    </w:p>
    <w:p w14:paraId="16CE1F94" w14:textId="4DDDEF0A" w:rsidR="008421B4" w:rsidRPr="00B97210" w:rsidRDefault="008421B4" w:rsidP="008421B4">
      <w:pPr>
        <w:pStyle w:val="Bezmezer"/>
        <w:jc w:val="center"/>
        <w:rPr>
          <w:rFonts w:cstheme="minorHAnsi"/>
          <w:b/>
        </w:rPr>
      </w:pPr>
      <w:r w:rsidRPr="00B97210">
        <w:rPr>
          <w:rFonts w:cstheme="minorHAnsi"/>
          <w:b/>
        </w:rPr>
        <w:t>Čl.</w:t>
      </w:r>
      <w:r>
        <w:rPr>
          <w:rFonts w:cstheme="minorHAnsi"/>
          <w:b/>
        </w:rPr>
        <w:t xml:space="preserve"> </w:t>
      </w:r>
      <w:r w:rsidRPr="00B97210">
        <w:rPr>
          <w:rFonts w:cstheme="minorHAnsi"/>
          <w:b/>
        </w:rPr>
        <w:t>1</w:t>
      </w:r>
    </w:p>
    <w:p w14:paraId="7C9E2417" w14:textId="77777777" w:rsidR="008421B4" w:rsidRPr="00B97210" w:rsidRDefault="008421B4" w:rsidP="008421B4">
      <w:pPr>
        <w:pStyle w:val="Zkladntext"/>
        <w:spacing w:line="240" w:lineRule="auto"/>
        <w:jc w:val="center"/>
        <w:rPr>
          <w:rFonts w:cstheme="minorHAnsi"/>
          <w:color w:val="000000"/>
        </w:rPr>
      </w:pPr>
      <w:r w:rsidRPr="00B97210">
        <w:rPr>
          <w:rFonts w:cstheme="minorHAnsi"/>
          <w:b/>
        </w:rPr>
        <w:t xml:space="preserve">Místní koeficient </w:t>
      </w:r>
      <w:r w:rsidRPr="00B97210">
        <w:rPr>
          <w:rFonts w:cstheme="minorHAnsi"/>
          <w:b/>
          <w:bCs/>
        </w:rPr>
        <w:t xml:space="preserve">daně z nemovitých věcí pro </w:t>
      </w:r>
      <w:r>
        <w:rPr>
          <w:rFonts w:cstheme="minorHAnsi"/>
          <w:b/>
          <w:bCs/>
        </w:rPr>
        <w:t>obec</w:t>
      </w:r>
    </w:p>
    <w:p w14:paraId="59DB7074" w14:textId="6C413885" w:rsidR="008421B4" w:rsidRDefault="008421B4" w:rsidP="00880D31">
      <w:pPr>
        <w:spacing w:after="120" w:line="240" w:lineRule="auto"/>
        <w:jc w:val="both"/>
        <w:rPr>
          <w:rFonts w:cstheme="minorHAnsi"/>
        </w:rPr>
      </w:pPr>
      <w:r w:rsidRPr="00862618">
        <w:rPr>
          <w:rFonts w:cstheme="minorHAnsi"/>
        </w:rPr>
        <w:t xml:space="preserve">Obec </w:t>
      </w:r>
      <w:r>
        <w:rPr>
          <w:rFonts w:cs="Calibri"/>
        </w:rPr>
        <w:t xml:space="preserve">Byšice </w:t>
      </w:r>
      <w:r w:rsidRPr="00862618">
        <w:rPr>
          <w:rFonts w:cstheme="minorHAnsi"/>
        </w:rPr>
        <w:t xml:space="preserve">stanovuje místní koeficient daně z nemovitých věcí pro </w:t>
      </w:r>
      <w:r>
        <w:rPr>
          <w:rFonts w:cstheme="minorHAnsi"/>
        </w:rPr>
        <w:t xml:space="preserve">obec </w:t>
      </w:r>
    </w:p>
    <w:p w14:paraId="1215C069" w14:textId="77777777" w:rsidR="008421B4" w:rsidRPr="00862618" w:rsidRDefault="008421B4" w:rsidP="00880D31">
      <w:pPr>
        <w:spacing w:after="120" w:line="240" w:lineRule="auto"/>
        <w:jc w:val="center"/>
        <w:rPr>
          <w:rFonts w:cstheme="minorHAnsi"/>
        </w:rPr>
      </w:pPr>
      <w:r w:rsidRPr="000B5E64">
        <w:rPr>
          <w:rFonts w:cstheme="minorHAnsi"/>
          <w:u w:val="single"/>
        </w:rPr>
        <w:t>ve výši 2,0</w:t>
      </w:r>
      <w:r>
        <w:rPr>
          <w:rFonts w:cstheme="minorHAnsi"/>
        </w:rPr>
        <w:t>.</w:t>
      </w:r>
    </w:p>
    <w:p w14:paraId="67832893" w14:textId="77777777" w:rsidR="008421B4" w:rsidRDefault="008421B4" w:rsidP="008421B4">
      <w:pPr>
        <w:pStyle w:val="NormlnIMP"/>
        <w:spacing w:line="240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1AC371FE" w14:textId="77777777" w:rsidR="008421B4" w:rsidRPr="00FD3A08" w:rsidRDefault="008421B4" w:rsidP="008421B4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FD3A08">
        <w:rPr>
          <w:rFonts w:ascii="Calibri" w:hAnsi="Calibri"/>
          <w:b/>
          <w:bCs/>
          <w:color w:val="000000"/>
          <w:sz w:val="22"/>
          <w:szCs w:val="22"/>
        </w:rPr>
        <w:t xml:space="preserve">Čl. </w:t>
      </w:r>
      <w:r>
        <w:rPr>
          <w:rFonts w:ascii="Calibri" w:hAnsi="Calibri"/>
          <w:b/>
          <w:bCs/>
          <w:color w:val="000000"/>
          <w:sz w:val="22"/>
          <w:szCs w:val="22"/>
        </w:rPr>
        <w:t>2</w:t>
      </w:r>
    </w:p>
    <w:p w14:paraId="56F8EEA5" w14:textId="77777777" w:rsidR="008421B4" w:rsidRPr="00FD3A08" w:rsidRDefault="008421B4" w:rsidP="008421B4">
      <w:pPr>
        <w:pStyle w:val="ZkladntextIMP"/>
        <w:spacing w:after="120" w:line="24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Pr="00FD3A08">
        <w:rPr>
          <w:rFonts w:ascii="Calibri" w:hAnsi="Calibri"/>
          <w:b/>
          <w:sz w:val="22"/>
          <w:szCs w:val="22"/>
        </w:rPr>
        <w:t>ávěrečná ustanovení</w:t>
      </w:r>
    </w:p>
    <w:p w14:paraId="26E813D3" w14:textId="4FE8CD95" w:rsidR="008421B4" w:rsidRPr="00880D31" w:rsidRDefault="008421B4" w:rsidP="00880D31">
      <w:pPr>
        <w:pStyle w:val="Seznamoslovan"/>
        <w:numPr>
          <w:ilvl w:val="0"/>
          <w:numId w:val="43"/>
        </w:numPr>
        <w:spacing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80D31">
        <w:rPr>
          <w:rFonts w:asciiTheme="minorHAnsi" w:hAnsiTheme="minorHAnsi" w:cstheme="minorHAnsi"/>
          <w:sz w:val="22"/>
          <w:szCs w:val="22"/>
        </w:rPr>
        <w:t xml:space="preserve">Zrušuje se obecně závazná vyhláška obce Byšice č. 4/2012 </w:t>
      </w:r>
      <w:r w:rsidRPr="00880D31">
        <w:rPr>
          <w:rFonts w:asciiTheme="minorHAnsi" w:hAnsiTheme="minorHAnsi" w:cstheme="minorHAnsi"/>
          <w:color w:val="000000"/>
          <w:spacing w:val="2"/>
          <w:sz w:val="22"/>
          <w:szCs w:val="22"/>
        </w:rPr>
        <w:t>o stanovení koeficientu pro výpočet daně z nemovitostí</w:t>
      </w:r>
      <w:r w:rsidRPr="00880D31">
        <w:rPr>
          <w:rFonts w:asciiTheme="minorHAnsi" w:hAnsiTheme="minorHAnsi" w:cstheme="minorHAnsi"/>
          <w:sz w:val="22"/>
          <w:szCs w:val="22"/>
        </w:rPr>
        <w:t xml:space="preserve">, ze dne </w:t>
      </w:r>
      <w:r w:rsidR="00880D31" w:rsidRPr="00880D31">
        <w:rPr>
          <w:rFonts w:asciiTheme="minorHAnsi" w:hAnsiTheme="minorHAnsi" w:cstheme="minorHAnsi"/>
          <w:sz w:val="22"/>
          <w:szCs w:val="22"/>
        </w:rPr>
        <w:t>4.9.2012</w:t>
      </w:r>
      <w:r w:rsidRPr="00880D31">
        <w:rPr>
          <w:rFonts w:asciiTheme="minorHAnsi" w:hAnsiTheme="minorHAnsi" w:cstheme="minorHAnsi"/>
          <w:sz w:val="22"/>
          <w:szCs w:val="22"/>
        </w:rPr>
        <w:t>.</w:t>
      </w:r>
    </w:p>
    <w:p w14:paraId="304D3E00" w14:textId="77777777" w:rsidR="008421B4" w:rsidRPr="00A95420" w:rsidRDefault="008421B4" w:rsidP="00880D31">
      <w:pPr>
        <w:pStyle w:val="Bezmezer"/>
        <w:numPr>
          <w:ilvl w:val="0"/>
          <w:numId w:val="43"/>
        </w:numPr>
        <w:spacing w:after="120"/>
        <w:jc w:val="both"/>
        <w:rPr>
          <w:rFonts w:cs="Calibri"/>
        </w:rPr>
      </w:pPr>
      <w:r w:rsidRPr="00880D31">
        <w:rPr>
          <w:rFonts w:asciiTheme="minorHAnsi" w:hAnsiTheme="minorHAnsi" w:cstheme="minorHAnsi"/>
        </w:rPr>
        <w:t>Tato ob</w:t>
      </w:r>
      <w:r w:rsidRPr="00A95420">
        <w:rPr>
          <w:rFonts w:cs="Calibri"/>
        </w:rPr>
        <w:t xml:space="preserve">ecně závazná vyhláška nabývá účinnosti </w:t>
      </w:r>
      <w:r w:rsidRPr="00A95420">
        <w:rPr>
          <w:rFonts w:cs="Calibri"/>
          <w:color w:val="000000"/>
        </w:rPr>
        <w:t xml:space="preserve">dnem </w:t>
      </w:r>
      <w:r>
        <w:rPr>
          <w:rFonts w:cs="Calibri"/>
          <w:color w:val="000000"/>
        </w:rPr>
        <w:t>1.1.2025.</w:t>
      </w:r>
    </w:p>
    <w:p w14:paraId="0C400F54" w14:textId="1E505042" w:rsidR="007F0A82" w:rsidRDefault="007F0A82" w:rsidP="007F0A82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1D8BC593" w14:textId="77777777" w:rsidR="0064534A" w:rsidRPr="00EC18BD" w:rsidRDefault="0064534A" w:rsidP="0026596F">
      <w:pPr>
        <w:pStyle w:val="NormlnIMP"/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00E30C57" w14:textId="77777777" w:rsidR="0064534A" w:rsidRPr="00EC18BD" w:rsidRDefault="0064534A" w:rsidP="0026596F">
      <w:pPr>
        <w:pStyle w:val="NormlnIMP"/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6809C233" w14:textId="77777777" w:rsidR="000317E5" w:rsidRPr="00EC18BD" w:rsidRDefault="000317E5" w:rsidP="0026596F">
      <w:pPr>
        <w:pStyle w:val="NormlnIMP"/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596BFECF" w14:textId="4AE05805" w:rsidR="00B869F3" w:rsidRPr="00EC18BD" w:rsidRDefault="00EE66D3" w:rsidP="00B869F3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BD">
        <w:rPr>
          <w:rFonts w:asciiTheme="minorHAnsi" w:hAnsiTheme="minorHAnsi" w:cstheme="minorHAnsi"/>
          <w:sz w:val="22"/>
          <w:szCs w:val="22"/>
        </w:rPr>
        <w:tab/>
      </w:r>
      <w:r w:rsidR="00EC18BD">
        <w:rPr>
          <w:rFonts w:asciiTheme="minorHAnsi" w:hAnsiTheme="minorHAnsi" w:cstheme="minorHAnsi"/>
          <w:sz w:val="22"/>
          <w:szCs w:val="22"/>
        </w:rPr>
        <w:t xml:space="preserve">   </w:t>
      </w:r>
      <w:r w:rsidRPr="00EC18BD">
        <w:rPr>
          <w:rFonts w:asciiTheme="minorHAnsi" w:hAnsiTheme="minorHAnsi" w:cstheme="minorHAnsi"/>
          <w:sz w:val="22"/>
          <w:szCs w:val="22"/>
        </w:rPr>
        <w:t>…………</w:t>
      </w:r>
      <w:r w:rsidR="004738F2" w:rsidRPr="00EC18BD">
        <w:rPr>
          <w:rFonts w:asciiTheme="minorHAnsi" w:hAnsiTheme="minorHAnsi" w:cstheme="minorHAnsi"/>
          <w:sz w:val="22"/>
          <w:szCs w:val="22"/>
        </w:rPr>
        <w:t>……….</w:t>
      </w:r>
      <w:r w:rsidRPr="00EC18BD">
        <w:rPr>
          <w:rFonts w:asciiTheme="minorHAnsi" w:hAnsiTheme="minorHAnsi" w:cstheme="minorHAnsi"/>
          <w:sz w:val="22"/>
          <w:szCs w:val="22"/>
        </w:rPr>
        <w:t>………..</w:t>
      </w:r>
      <w:r w:rsidRPr="00EC18BD">
        <w:rPr>
          <w:rFonts w:asciiTheme="minorHAnsi" w:hAnsiTheme="minorHAnsi" w:cstheme="minorHAnsi"/>
          <w:sz w:val="22"/>
          <w:szCs w:val="22"/>
        </w:rPr>
        <w:tab/>
      </w:r>
      <w:r w:rsidRPr="00EC18BD">
        <w:rPr>
          <w:rFonts w:asciiTheme="minorHAnsi" w:hAnsiTheme="minorHAnsi" w:cstheme="minorHAnsi"/>
          <w:sz w:val="22"/>
          <w:szCs w:val="22"/>
        </w:rPr>
        <w:tab/>
      </w:r>
      <w:r w:rsidRPr="00EC18BD">
        <w:rPr>
          <w:rFonts w:asciiTheme="minorHAnsi" w:hAnsiTheme="minorHAnsi" w:cstheme="minorHAnsi"/>
          <w:sz w:val="22"/>
          <w:szCs w:val="22"/>
        </w:rPr>
        <w:tab/>
      </w:r>
      <w:r w:rsidRPr="00EC18BD">
        <w:rPr>
          <w:rFonts w:asciiTheme="minorHAnsi" w:hAnsiTheme="minorHAnsi" w:cstheme="minorHAnsi"/>
          <w:sz w:val="22"/>
          <w:szCs w:val="22"/>
        </w:rPr>
        <w:tab/>
      </w:r>
      <w:r w:rsidR="00EC18BD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B869F3" w:rsidRPr="00EC18BD">
        <w:rPr>
          <w:rFonts w:asciiTheme="minorHAnsi" w:hAnsiTheme="minorHAnsi" w:cstheme="minorHAnsi"/>
          <w:sz w:val="22"/>
          <w:szCs w:val="22"/>
        </w:rPr>
        <w:t>………………….………..</w:t>
      </w:r>
    </w:p>
    <w:p w14:paraId="1F1B34B3" w14:textId="713BEA44" w:rsidR="00B869F3" w:rsidRPr="00EC18BD" w:rsidRDefault="00B869F3" w:rsidP="00B869F3">
      <w:pPr>
        <w:pStyle w:val="NormlnIMP"/>
        <w:spacing w:line="240" w:lineRule="auto"/>
        <w:ind w:left="993" w:hanging="709"/>
        <w:rPr>
          <w:rFonts w:asciiTheme="minorHAnsi" w:hAnsiTheme="minorHAnsi" w:cstheme="minorHAnsi"/>
          <w:sz w:val="22"/>
          <w:szCs w:val="22"/>
        </w:rPr>
      </w:pPr>
      <w:r w:rsidRPr="00EC18BD">
        <w:rPr>
          <w:rFonts w:asciiTheme="minorHAnsi" w:hAnsiTheme="minorHAnsi" w:cstheme="minorHAnsi"/>
          <w:sz w:val="22"/>
          <w:szCs w:val="22"/>
        </w:rPr>
        <w:tab/>
      </w:r>
      <w:r w:rsidR="004738F2" w:rsidRPr="00EC18BD">
        <w:rPr>
          <w:rFonts w:asciiTheme="minorHAnsi" w:hAnsiTheme="minorHAnsi" w:cstheme="minorHAnsi"/>
          <w:sz w:val="22"/>
          <w:szCs w:val="22"/>
        </w:rPr>
        <w:t>Irena Zavadilová</w:t>
      </w:r>
      <w:r w:rsidR="004738F2" w:rsidRPr="00EC18BD">
        <w:rPr>
          <w:rFonts w:asciiTheme="minorHAnsi" w:hAnsiTheme="minorHAnsi" w:cstheme="minorHAnsi"/>
          <w:sz w:val="22"/>
          <w:szCs w:val="22"/>
        </w:rPr>
        <w:tab/>
      </w:r>
      <w:r w:rsidR="000E1293" w:rsidRPr="00EC18BD">
        <w:rPr>
          <w:rFonts w:asciiTheme="minorHAnsi" w:hAnsiTheme="minorHAnsi" w:cstheme="minorHAnsi"/>
          <w:sz w:val="22"/>
          <w:szCs w:val="22"/>
        </w:rPr>
        <w:tab/>
      </w:r>
      <w:r w:rsidR="004738F2" w:rsidRPr="00EC18BD">
        <w:rPr>
          <w:rFonts w:asciiTheme="minorHAnsi" w:hAnsiTheme="minorHAnsi" w:cstheme="minorHAnsi"/>
          <w:sz w:val="22"/>
          <w:szCs w:val="22"/>
        </w:rPr>
        <w:tab/>
      </w:r>
      <w:r w:rsidR="004738F2" w:rsidRPr="00EC18BD">
        <w:rPr>
          <w:rFonts w:asciiTheme="minorHAnsi" w:hAnsiTheme="minorHAnsi" w:cstheme="minorHAnsi"/>
          <w:sz w:val="22"/>
          <w:szCs w:val="22"/>
        </w:rPr>
        <w:tab/>
      </w:r>
      <w:r w:rsidRPr="00EC18BD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84178B" w:rsidRPr="00EC18BD">
        <w:rPr>
          <w:rFonts w:asciiTheme="minorHAnsi" w:eastAsia="Calibri" w:hAnsiTheme="minorHAnsi" w:cstheme="minorHAnsi"/>
          <w:sz w:val="22"/>
          <w:szCs w:val="22"/>
          <w:lang w:eastAsia="en-US"/>
        </w:rPr>
        <w:t>Mgr.</w:t>
      </w:r>
      <w:r w:rsidR="0084178B" w:rsidRPr="00EC18BD">
        <w:rPr>
          <w:rFonts w:asciiTheme="minorHAnsi" w:hAnsiTheme="minorHAnsi" w:cstheme="minorHAnsi"/>
          <w:sz w:val="22"/>
          <w:szCs w:val="22"/>
        </w:rPr>
        <w:t xml:space="preserve"> </w:t>
      </w:r>
      <w:r w:rsidR="004738F2" w:rsidRPr="00EC18BD">
        <w:rPr>
          <w:rFonts w:asciiTheme="minorHAnsi" w:hAnsiTheme="minorHAnsi" w:cstheme="minorHAnsi"/>
          <w:sz w:val="22"/>
          <w:szCs w:val="22"/>
        </w:rPr>
        <w:t>Jana Poláková</w:t>
      </w:r>
    </w:p>
    <w:p w14:paraId="71C18746" w14:textId="5AEA6CA6" w:rsidR="00EE66D3" w:rsidRPr="00EC18BD" w:rsidRDefault="00B869F3" w:rsidP="00B869F3">
      <w:pPr>
        <w:pStyle w:val="NormlnIMP"/>
        <w:spacing w:line="240" w:lineRule="auto"/>
        <w:ind w:left="993" w:hanging="709"/>
        <w:rPr>
          <w:rFonts w:asciiTheme="minorHAnsi" w:hAnsiTheme="minorHAnsi" w:cstheme="minorHAnsi"/>
          <w:sz w:val="22"/>
          <w:szCs w:val="22"/>
        </w:rPr>
      </w:pPr>
      <w:r w:rsidRPr="00EC18B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EE66D3" w:rsidRPr="00EC18BD">
        <w:rPr>
          <w:rFonts w:asciiTheme="minorHAnsi" w:hAnsiTheme="minorHAnsi" w:cstheme="minorHAnsi"/>
          <w:sz w:val="22"/>
          <w:szCs w:val="22"/>
        </w:rPr>
        <w:t>místostarost</w:t>
      </w:r>
      <w:r w:rsidR="004738F2" w:rsidRPr="00EC18BD">
        <w:rPr>
          <w:rFonts w:asciiTheme="minorHAnsi" w:hAnsiTheme="minorHAnsi" w:cstheme="minorHAnsi"/>
          <w:sz w:val="22"/>
          <w:szCs w:val="22"/>
        </w:rPr>
        <w:t>k</w:t>
      </w:r>
      <w:r w:rsidR="00EE66D3" w:rsidRPr="00EC18BD">
        <w:rPr>
          <w:rFonts w:asciiTheme="minorHAnsi" w:hAnsiTheme="minorHAnsi" w:cstheme="minorHAnsi"/>
          <w:sz w:val="22"/>
          <w:szCs w:val="22"/>
        </w:rPr>
        <w:t>a</w:t>
      </w:r>
      <w:r w:rsidR="00EE66D3" w:rsidRPr="00EC18BD">
        <w:rPr>
          <w:rFonts w:asciiTheme="minorHAnsi" w:hAnsiTheme="minorHAnsi" w:cstheme="minorHAnsi"/>
          <w:sz w:val="22"/>
          <w:szCs w:val="22"/>
        </w:rPr>
        <w:tab/>
      </w:r>
      <w:r w:rsidR="00EE66D3" w:rsidRPr="00EC18BD">
        <w:rPr>
          <w:rFonts w:asciiTheme="minorHAnsi" w:hAnsiTheme="minorHAnsi" w:cstheme="minorHAnsi"/>
          <w:sz w:val="22"/>
          <w:szCs w:val="22"/>
        </w:rPr>
        <w:tab/>
      </w:r>
      <w:r w:rsidR="00EE66D3" w:rsidRPr="00EC18BD">
        <w:rPr>
          <w:rFonts w:asciiTheme="minorHAnsi" w:hAnsiTheme="minorHAnsi" w:cstheme="minorHAnsi"/>
          <w:sz w:val="22"/>
          <w:szCs w:val="22"/>
        </w:rPr>
        <w:tab/>
      </w:r>
      <w:r w:rsidR="00EE66D3" w:rsidRPr="00EC18BD">
        <w:rPr>
          <w:rFonts w:asciiTheme="minorHAnsi" w:hAnsiTheme="minorHAnsi" w:cstheme="minorHAnsi"/>
          <w:sz w:val="22"/>
          <w:szCs w:val="22"/>
        </w:rPr>
        <w:tab/>
      </w:r>
      <w:r w:rsidR="00EE66D3" w:rsidRPr="00EC18BD">
        <w:rPr>
          <w:rFonts w:asciiTheme="minorHAnsi" w:hAnsiTheme="minorHAnsi" w:cstheme="minorHAnsi"/>
          <w:sz w:val="22"/>
          <w:szCs w:val="22"/>
        </w:rPr>
        <w:tab/>
      </w:r>
      <w:r w:rsidRPr="00EC18BD">
        <w:rPr>
          <w:rFonts w:asciiTheme="minorHAnsi" w:hAnsiTheme="minorHAnsi" w:cstheme="minorHAnsi"/>
          <w:sz w:val="22"/>
          <w:szCs w:val="22"/>
        </w:rPr>
        <w:t xml:space="preserve">       </w:t>
      </w:r>
      <w:r w:rsidR="00EE66D3" w:rsidRPr="00EC18BD">
        <w:rPr>
          <w:rFonts w:asciiTheme="minorHAnsi" w:hAnsiTheme="minorHAnsi" w:cstheme="minorHAnsi"/>
          <w:sz w:val="22"/>
          <w:szCs w:val="22"/>
        </w:rPr>
        <w:t>starost</w:t>
      </w:r>
      <w:r w:rsidR="000317E5" w:rsidRPr="00EC18BD">
        <w:rPr>
          <w:rFonts w:asciiTheme="minorHAnsi" w:hAnsiTheme="minorHAnsi" w:cstheme="minorHAnsi"/>
          <w:sz w:val="22"/>
          <w:szCs w:val="22"/>
        </w:rPr>
        <w:t>k</w:t>
      </w:r>
      <w:r w:rsidRPr="00EC18BD">
        <w:rPr>
          <w:rFonts w:asciiTheme="minorHAnsi" w:hAnsiTheme="minorHAnsi" w:cstheme="minorHAnsi"/>
          <w:sz w:val="22"/>
          <w:szCs w:val="22"/>
        </w:rPr>
        <w:t>a</w:t>
      </w:r>
      <w:r w:rsidR="00EC18BD">
        <w:rPr>
          <w:rFonts w:asciiTheme="minorHAnsi" w:hAnsiTheme="minorHAnsi" w:cstheme="minorHAnsi"/>
          <w:sz w:val="22"/>
          <w:szCs w:val="22"/>
        </w:rPr>
        <w:t xml:space="preserve"> obce</w:t>
      </w:r>
    </w:p>
    <w:sectPr w:rsidR="00EE66D3" w:rsidRPr="00EC18BD" w:rsidSect="0064534A">
      <w:headerReference w:type="default" r:id="rId8"/>
      <w:footerReference w:type="first" r:id="rId9"/>
      <w:pgSz w:w="11906" w:h="16838" w:code="9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C85AB" w14:textId="77777777" w:rsidR="001F2078" w:rsidRDefault="001F2078" w:rsidP="00E07F0B">
      <w:pPr>
        <w:spacing w:after="0" w:line="240" w:lineRule="auto"/>
      </w:pPr>
      <w:r>
        <w:separator/>
      </w:r>
    </w:p>
  </w:endnote>
  <w:endnote w:type="continuationSeparator" w:id="0">
    <w:p w14:paraId="7AE321B4" w14:textId="77777777" w:rsidR="001F2078" w:rsidRDefault="001F2078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38B92" w14:textId="77777777" w:rsidR="0013463A" w:rsidRPr="000317E5" w:rsidRDefault="0013463A" w:rsidP="000317E5">
    <w:pPr>
      <w:pStyle w:val="Zpat"/>
    </w:pPr>
    <w:r w:rsidRPr="000317E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116E0" w14:textId="77777777" w:rsidR="001F2078" w:rsidRDefault="001F2078" w:rsidP="00E07F0B">
      <w:pPr>
        <w:spacing w:after="0" w:line="240" w:lineRule="auto"/>
      </w:pPr>
      <w:r>
        <w:separator/>
      </w:r>
    </w:p>
  </w:footnote>
  <w:footnote w:type="continuationSeparator" w:id="0">
    <w:p w14:paraId="35A8A194" w14:textId="77777777" w:rsidR="001F2078" w:rsidRDefault="001F2078" w:rsidP="00E0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3C995" w14:textId="77777777" w:rsidR="0013463A" w:rsidRPr="00610014" w:rsidRDefault="0013463A" w:rsidP="00610014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40733"/>
    <w:multiLevelType w:val="hybridMultilevel"/>
    <w:tmpl w:val="8E38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61675"/>
    <w:multiLevelType w:val="hybridMultilevel"/>
    <w:tmpl w:val="7E38B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A51AE"/>
    <w:multiLevelType w:val="hybridMultilevel"/>
    <w:tmpl w:val="FA6C9FFA"/>
    <w:lvl w:ilvl="0" w:tplc="BA3C447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0A8"/>
    <w:multiLevelType w:val="hybridMultilevel"/>
    <w:tmpl w:val="F618B2B0"/>
    <w:lvl w:ilvl="0" w:tplc="FA4A9F1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13F5C"/>
    <w:multiLevelType w:val="hybridMultilevel"/>
    <w:tmpl w:val="6A281382"/>
    <w:lvl w:ilvl="0" w:tplc="CFC0B0F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9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AF8184B"/>
    <w:multiLevelType w:val="hybridMultilevel"/>
    <w:tmpl w:val="4CDAC9D6"/>
    <w:lvl w:ilvl="0" w:tplc="49584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60AB"/>
    <w:multiLevelType w:val="hybridMultilevel"/>
    <w:tmpl w:val="9A4E3C98"/>
    <w:lvl w:ilvl="0" w:tplc="AA2CE4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846AC"/>
    <w:multiLevelType w:val="hybridMultilevel"/>
    <w:tmpl w:val="D4741A04"/>
    <w:lvl w:ilvl="0" w:tplc="BA3C44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401E28"/>
    <w:multiLevelType w:val="hybridMultilevel"/>
    <w:tmpl w:val="3B86E804"/>
    <w:lvl w:ilvl="0" w:tplc="49584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50A48"/>
    <w:multiLevelType w:val="hybridMultilevel"/>
    <w:tmpl w:val="5AEA1628"/>
    <w:lvl w:ilvl="0" w:tplc="07800D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CC1533"/>
    <w:multiLevelType w:val="hybridMultilevel"/>
    <w:tmpl w:val="9B14B4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215130"/>
    <w:multiLevelType w:val="hybridMultilevel"/>
    <w:tmpl w:val="1E76DD72"/>
    <w:lvl w:ilvl="0" w:tplc="255470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E0AA8"/>
    <w:multiLevelType w:val="hybridMultilevel"/>
    <w:tmpl w:val="FD00822A"/>
    <w:lvl w:ilvl="0" w:tplc="1FA2E4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1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A4170D"/>
    <w:multiLevelType w:val="hybridMultilevel"/>
    <w:tmpl w:val="B65C78B2"/>
    <w:lvl w:ilvl="0" w:tplc="D84423EE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4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622F71FA"/>
    <w:multiLevelType w:val="hybridMultilevel"/>
    <w:tmpl w:val="22546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041FC"/>
    <w:multiLevelType w:val="hybridMultilevel"/>
    <w:tmpl w:val="15F6FBA0"/>
    <w:lvl w:ilvl="0" w:tplc="9D4015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54892"/>
    <w:multiLevelType w:val="hybridMultilevel"/>
    <w:tmpl w:val="10DC06F6"/>
    <w:lvl w:ilvl="0" w:tplc="0D5028E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D8F581E"/>
    <w:multiLevelType w:val="hybridMultilevel"/>
    <w:tmpl w:val="BFD861B8"/>
    <w:lvl w:ilvl="0" w:tplc="495CC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8C1238"/>
    <w:multiLevelType w:val="hybridMultilevel"/>
    <w:tmpl w:val="8C169C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FF2573"/>
    <w:multiLevelType w:val="hybridMultilevel"/>
    <w:tmpl w:val="93580F24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80949">
    <w:abstractNumId w:val="1"/>
  </w:num>
  <w:num w:numId="2" w16cid:durableId="1571379063">
    <w:abstractNumId w:val="25"/>
  </w:num>
  <w:num w:numId="3" w16cid:durableId="1679850583">
    <w:abstractNumId w:val="13"/>
  </w:num>
  <w:num w:numId="4" w16cid:durableId="15401663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057693">
    <w:abstractNumId w:val="8"/>
  </w:num>
  <w:num w:numId="6" w16cid:durableId="1806194379">
    <w:abstractNumId w:val="4"/>
  </w:num>
  <w:num w:numId="7" w16cid:durableId="1675256303">
    <w:abstractNumId w:val="18"/>
  </w:num>
  <w:num w:numId="8" w16cid:durableId="1823692286">
    <w:abstractNumId w:val="23"/>
  </w:num>
  <w:num w:numId="9" w16cid:durableId="1649743542">
    <w:abstractNumId w:val="30"/>
  </w:num>
  <w:num w:numId="10" w16cid:durableId="1258172343">
    <w:abstractNumId w:val="27"/>
  </w:num>
  <w:num w:numId="11" w16cid:durableId="574776255">
    <w:abstractNumId w:val="2"/>
  </w:num>
  <w:num w:numId="12" w16cid:durableId="315381898">
    <w:abstractNumId w:val="26"/>
  </w:num>
  <w:num w:numId="13" w16cid:durableId="1008873141">
    <w:abstractNumId w:val="19"/>
  </w:num>
  <w:num w:numId="14" w16cid:durableId="1988821162">
    <w:abstractNumId w:val="7"/>
  </w:num>
  <w:num w:numId="15" w16cid:durableId="413093963">
    <w:abstractNumId w:val="11"/>
  </w:num>
  <w:num w:numId="16" w16cid:durableId="1099836235">
    <w:abstractNumId w:val="34"/>
  </w:num>
  <w:num w:numId="17" w16cid:durableId="1658149714">
    <w:abstractNumId w:val="21"/>
  </w:num>
  <w:num w:numId="18" w16cid:durableId="1750957779">
    <w:abstractNumId w:val="22"/>
  </w:num>
  <w:num w:numId="19" w16cid:durableId="2114854965">
    <w:abstractNumId w:val="31"/>
  </w:num>
  <w:num w:numId="20" w16cid:durableId="2108650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7000486">
    <w:abstractNumId w:val="20"/>
  </w:num>
  <w:num w:numId="22" w16cid:durableId="580062055">
    <w:abstractNumId w:val="33"/>
  </w:num>
  <w:num w:numId="23" w16cid:durableId="701202301">
    <w:abstractNumId w:val="5"/>
  </w:num>
  <w:num w:numId="24" w16cid:durableId="697900651">
    <w:abstractNumId w:val="16"/>
  </w:num>
  <w:num w:numId="25" w16cid:durableId="293953021">
    <w:abstractNumId w:val="14"/>
  </w:num>
  <w:num w:numId="26" w16cid:durableId="720596463">
    <w:abstractNumId w:val="10"/>
  </w:num>
  <w:num w:numId="27" w16cid:durableId="489906401">
    <w:abstractNumId w:val="28"/>
  </w:num>
  <w:num w:numId="28" w16cid:durableId="276715802">
    <w:abstractNumId w:val="24"/>
  </w:num>
  <w:num w:numId="29" w16cid:durableId="10216608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4626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69736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7927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49445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0632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75640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41507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7894559">
    <w:abstractNumId w:val="3"/>
  </w:num>
  <w:num w:numId="38" w16cid:durableId="126972336">
    <w:abstractNumId w:val="6"/>
  </w:num>
  <w:num w:numId="39" w16cid:durableId="768160497">
    <w:abstractNumId w:val="0"/>
  </w:num>
  <w:num w:numId="40" w16cid:durableId="534538085">
    <w:abstractNumId w:val="17"/>
  </w:num>
  <w:num w:numId="41" w16cid:durableId="1930891556">
    <w:abstractNumId w:val="12"/>
  </w:num>
  <w:num w:numId="42" w16cid:durableId="2126538286">
    <w:abstractNumId w:val="32"/>
  </w:num>
  <w:num w:numId="43" w16cid:durableId="157420061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16C"/>
    <w:rsid w:val="000317E5"/>
    <w:rsid w:val="00031E67"/>
    <w:rsid w:val="00034ACD"/>
    <w:rsid w:val="000416B0"/>
    <w:rsid w:val="00041707"/>
    <w:rsid w:val="0004443C"/>
    <w:rsid w:val="00050880"/>
    <w:rsid w:val="000539A1"/>
    <w:rsid w:val="00053D90"/>
    <w:rsid w:val="00056B4E"/>
    <w:rsid w:val="00057F69"/>
    <w:rsid w:val="00063BB4"/>
    <w:rsid w:val="00066C76"/>
    <w:rsid w:val="00075FB1"/>
    <w:rsid w:val="00082763"/>
    <w:rsid w:val="00085F5B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0BA9"/>
    <w:rsid w:val="000C3767"/>
    <w:rsid w:val="000C4C91"/>
    <w:rsid w:val="000C5619"/>
    <w:rsid w:val="000D0053"/>
    <w:rsid w:val="000D3A35"/>
    <w:rsid w:val="000D4B35"/>
    <w:rsid w:val="000D5AF8"/>
    <w:rsid w:val="000D76A3"/>
    <w:rsid w:val="000E01BE"/>
    <w:rsid w:val="000E1293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3463A"/>
    <w:rsid w:val="001458D6"/>
    <w:rsid w:val="0014763D"/>
    <w:rsid w:val="0014777E"/>
    <w:rsid w:val="00147FEF"/>
    <w:rsid w:val="00153C36"/>
    <w:rsid w:val="00155EB7"/>
    <w:rsid w:val="0016249D"/>
    <w:rsid w:val="0016469C"/>
    <w:rsid w:val="001660DD"/>
    <w:rsid w:val="00167225"/>
    <w:rsid w:val="001705FD"/>
    <w:rsid w:val="00172B4A"/>
    <w:rsid w:val="0017627F"/>
    <w:rsid w:val="001810E7"/>
    <w:rsid w:val="00181231"/>
    <w:rsid w:val="0018271D"/>
    <w:rsid w:val="001870A7"/>
    <w:rsid w:val="00193A5D"/>
    <w:rsid w:val="001A0689"/>
    <w:rsid w:val="001A2165"/>
    <w:rsid w:val="001A446F"/>
    <w:rsid w:val="001B5E76"/>
    <w:rsid w:val="001B6F12"/>
    <w:rsid w:val="001B7AC8"/>
    <w:rsid w:val="001C1148"/>
    <w:rsid w:val="001C2ECE"/>
    <w:rsid w:val="001C5FA9"/>
    <w:rsid w:val="001C6304"/>
    <w:rsid w:val="001D0BC1"/>
    <w:rsid w:val="001D1F81"/>
    <w:rsid w:val="001D6867"/>
    <w:rsid w:val="001E1F16"/>
    <w:rsid w:val="001E61FF"/>
    <w:rsid w:val="001E7B44"/>
    <w:rsid w:val="001F19E6"/>
    <w:rsid w:val="001F2078"/>
    <w:rsid w:val="001F3155"/>
    <w:rsid w:val="001F33F5"/>
    <w:rsid w:val="001F42C4"/>
    <w:rsid w:val="002015C5"/>
    <w:rsid w:val="00202C40"/>
    <w:rsid w:val="0020332F"/>
    <w:rsid w:val="00204EE6"/>
    <w:rsid w:val="00205714"/>
    <w:rsid w:val="0020754F"/>
    <w:rsid w:val="002103D0"/>
    <w:rsid w:val="00210E9D"/>
    <w:rsid w:val="002125E3"/>
    <w:rsid w:val="00213F1A"/>
    <w:rsid w:val="00214775"/>
    <w:rsid w:val="002267F5"/>
    <w:rsid w:val="00226E7D"/>
    <w:rsid w:val="00233665"/>
    <w:rsid w:val="0023398C"/>
    <w:rsid w:val="002421EA"/>
    <w:rsid w:val="00247171"/>
    <w:rsid w:val="00257580"/>
    <w:rsid w:val="00257794"/>
    <w:rsid w:val="00261413"/>
    <w:rsid w:val="002645A4"/>
    <w:rsid w:val="002651C7"/>
    <w:rsid w:val="0026596F"/>
    <w:rsid w:val="00265A5D"/>
    <w:rsid w:val="00275187"/>
    <w:rsid w:val="00280BF5"/>
    <w:rsid w:val="00294FBC"/>
    <w:rsid w:val="002962B1"/>
    <w:rsid w:val="00297E66"/>
    <w:rsid w:val="002A0F9C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92D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20741"/>
    <w:rsid w:val="00325183"/>
    <w:rsid w:val="003266B6"/>
    <w:rsid w:val="003268BC"/>
    <w:rsid w:val="0033026C"/>
    <w:rsid w:val="003372DB"/>
    <w:rsid w:val="00343610"/>
    <w:rsid w:val="003443F2"/>
    <w:rsid w:val="00350047"/>
    <w:rsid w:val="00350246"/>
    <w:rsid w:val="0035030E"/>
    <w:rsid w:val="00350983"/>
    <w:rsid w:val="00352E2C"/>
    <w:rsid w:val="003535F0"/>
    <w:rsid w:val="00364491"/>
    <w:rsid w:val="00365467"/>
    <w:rsid w:val="00366C1C"/>
    <w:rsid w:val="003730CB"/>
    <w:rsid w:val="003837B6"/>
    <w:rsid w:val="00386070"/>
    <w:rsid w:val="00387A0C"/>
    <w:rsid w:val="00390849"/>
    <w:rsid w:val="00392805"/>
    <w:rsid w:val="003932E9"/>
    <w:rsid w:val="003A2007"/>
    <w:rsid w:val="003A2267"/>
    <w:rsid w:val="003A29DB"/>
    <w:rsid w:val="003A3BC2"/>
    <w:rsid w:val="003A4BC3"/>
    <w:rsid w:val="003A5634"/>
    <w:rsid w:val="003B0CB6"/>
    <w:rsid w:val="003B377C"/>
    <w:rsid w:val="003B55E5"/>
    <w:rsid w:val="003C0332"/>
    <w:rsid w:val="003C035A"/>
    <w:rsid w:val="003C0F78"/>
    <w:rsid w:val="003C3FD9"/>
    <w:rsid w:val="003D32F4"/>
    <w:rsid w:val="003D5EBD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0DE3"/>
    <w:rsid w:val="004312D6"/>
    <w:rsid w:val="00432F76"/>
    <w:rsid w:val="00437BF1"/>
    <w:rsid w:val="004522FF"/>
    <w:rsid w:val="0045303C"/>
    <w:rsid w:val="00456E89"/>
    <w:rsid w:val="00460A9B"/>
    <w:rsid w:val="00463EE6"/>
    <w:rsid w:val="0046700D"/>
    <w:rsid w:val="00470803"/>
    <w:rsid w:val="004738F2"/>
    <w:rsid w:val="00475477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F0FE3"/>
    <w:rsid w:val="004F1012"/>
    <w:rsid w:val="004F2938"/>
    <w:rsid w:val="005010AB"/>
    <w:rsid w:val="00501FBC"/>
    <w:rsid w:val="00505ACA"/>
    <w:rsid w:val="00510350"/>
    <w:rsid w:val="005108C8"/>
    <w:rsid w:val="0051098B"/>
    <w:rsid w:val="005156A1"/>
    <w:rsid w:val="00516B79"/>
    <w:rsid w:val="005170BC"/>
    <w:rsid w:val="0052374D"/>
    <w:rsid w:val="005241E3"/>
    <w:rsid w:val="00525190"/>
    <w:rsid w:val="00526428"/>
    <w:rsid w:val="00530DC5"/>
    <w:rsid w:val="00534FB4"/>
    <w:rsid w:val="0053562D"/>
    <w:rsid w:val="00546115"/>
    <w:rsid w:val="00550FAC"/>
    <w:rsid w:val="005525A4"/>
    <w:rsid w:val="00553EC3"/>
    <w:rsid w:val="005543DA"/>
    <w:rsid w:val="005549E5"/>
    <w:rsid w:val="00555155"/>
    <w:rsid w:val="00563C77"/>
    <w:rsid w:val="005710E4"/>
    <w:rsid w:val="00571E3D"/>
    <w:rsid w:val="00572085"/>
    <w:rsid w:val="005727F9"/>
    <w:rsid w:val="005751CF"/>
    <w:rsid w:val="00575C34"/>
    <w:rsid w:val="00577737"/>
    <w:rsid w:val="0058069E"/>
    <w:rsid w:val="00583650"/>
    <w:rsid w:val="00597C81"/>
    <w:rsid w:val="005A666C"/>
    <w:rsid w:val="005A76DB"/>
    <w:rsid w:val="005B035E"/>
    <w:rsid w:val="005B0486"/>
    <w:rsid w:val="005B3485"/>
    <w:rsid w:val="005B35BF"/>
    <w:rsid w:val="005B47EC"/>
    <w:rsid w:val="005C43A0"/>
    <w:rsid w:val="005D0ADF"/>
    <w:rsid w:val="005D4BB3"/>
    <w:rsid w:val="005D5DC4"/>
    <w:rsid w:val="005D6159"/>
    <w:rsid w:val="005D6EE1"/>
    <w:rsid w:val="005E2D8C"/>
    <w:rsid w:val="005E78EB"/>
    <w:rsid w:val="005F4AE2"/>
    <w:rsid w:val="005F5445"/>
    <w:rsid w:val="00601DA1"/>
    <w:rsid w:val="006027C2"/>
    <w:rsid w:val="00602FBE"/>
    <w:rsid w:val="00606928"/>
    <w:rsid w:val="00606E6A"/>
    <w:rsid w:val="00610014"/>
    <w:rsid w:val="00611C98"/>
    <w:rsid w:val="00616E9A"/>
    <w:rsid w:val="006272A9"/>
    <w:rsid w:val="00627F3E"/>
    <w:rsid w:val="00632740"/>
    <w:rsid w:val="00634DE4"/>
    <w:rsid w:val="0064534A"/>
    <w:rsid w:val="00645FF1"/>
    <w:rsid w:val="00647C68"/>
    <w:rsid w:val="00654DCB"/>
    <w:rsid w:val="00657849"/>
    <w:rsid w:val="006635C1"/>
    <w:rsid w:val="00663D15"/>
    <w:rsid w:val="00664DE0"/>
    <w:rsid w:val="00666A09"/>
    <w:rsid w:val="00673F69"/>
    <w:rsid w:val="00675073"/>
    <w:rsid w:val="00684EAB"/>
    <w:rsid w:val="006862C5"/>
    <w:rsid w:val="00691901"/>
    <w:rsid w:val="0069478C"/>
    <w:rsid w:val="00696928"/>
    <w:rsid w:val="006969B0"/>
    <w:rsid w:val="006A1003"/>
    <w:rsid w:val="006A2081"/>
    <w:rsid w:val="006A74B0"/>
    <w:rsid w:val="006B3310"/>
    <w:rsid w:val="006B3E00"/>
    <w:rsid w:val="006C51B0"/>
    <w:rsid w:val="006D0D0C"/>
    <w:rsid w:val="006D42FB"/>
    <w:rsid w:val="006D7005"/>
    <w:rsid w:val="006E21D0"/>
    <w:rsid w:val="006E292D"/>
    <w:rsid w:val="006E592F"/>
    <w:rsid w:val="006F23B1"/>
    <w:rsid w:val="006F3019"/>
    <w:rsid w:val="006F3EEB"/>
    <w:rsid w:val="007010CA"/>
    <w:rsid w:val="007026DA"/>
    <w:rsid w:val="00703812"/>
    <w:rsid w:val="00705F64"/>
    <w:rsid w:val="00711C21"/>
    <w:rsid w:val="0071541A"/>
    <w:rsid w:val="007265BF"/>
    <w:rsid w:val="00726B76"/>
    <w:rsid w:val="00726C41"/>
    <w:rsid w:val="00730A16"/>
    <w:rsid w:val="00732D1D"/>
    <w:rsid w:val="00734489"/>
    <w:rsid w:val="00737C6D"/>
    <w:rsid w:val="00742764"/>
    <w:rsid w:val="00743250"/>
    <w:rsid w:val="00750A96"/>
    <w:rsid w:val="00750CBA"/>
    <w:rsid w:val="007519BC"/>
    <w:rsid w:val="0075257F"/>
    <w:rsid w:val="00755BDC"/>
    <w:rsid w:val="007608E9"/>
    <w:rsid w:val="00760F47"/>
    <w:rsid w:val="00762F9A"/>
    <w:rsid w:val="007667A7"/>
    <w:rsid w:val="00771B25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92D45"/>
    <w:rsid w:val="00794663"/>
    <w:rsid w:val="007A05DF"/>
    <w:rsid w:val="007A111C"/>
    <w:rsid w:val="007A18CA"/>
    <w:rsid w:val="007A4F70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3288"/>
    <w:rsid w:val="007E6198"/>
    <w:rsid w:val="007F0A82"/>
    <w:rsid w:val="007F2B0F"/>
    <w:rsid w:val="007F73CC"/>
    <w:rsid w:val="007F7852"/>
    <w:rsid w:val="008047CE"/>
    <w:rsid w:val="008073A0"/>
    <w:rsid w:val="0084065C"/>
    <w:rsid w:val="008409F9"/>
    <w:rsid w:val="008411F6"/>
    <w:rsid w:val="0084178B"/>
    <w:rsid w:val="008421B4"/>
    <w:rsid w:val="008524FA"/>
    <w:rsid w:val="008615ED"/>
    <w:rsid w:val="0086160F"/>
    <w:rsid w:val="00862316"/>
    <w:rsid w:val="00866770"/>
    <w:rsid w:val="00870D0F"/>
    <w:rsid w:val="00873DF0"/>
    <w:rsid w:val="008802F1"/>
    <w:rsid w:val="00880D31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A7B85"/>
    <w:rsid w:val="008B6F7B"/>
    <w:rsid w:val="008B7B01"/>
    <w:rsid w:val="008C0C7B"/>
    <w:rsid w:val="008C6A4D"/>
    <w:rsid w:val="008C7B3E"/>
    <w:rsid w:val="008D307C"/>
    <w:rsid w:val="008D3995"/>
    <w:rsid w:val="008D3D01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2049"/>
    <w:rsid w:val="0091543D"/>
    <w:rsid w:val="00921828"/>
    <w:rsid w:val="00921C99"/>
    <w:rsid w:val="00926D3D"/>
    <w:rsid w:val="00931EDA"/>
    <w:rsid w:val="00932B01"/>
    <w:rsid w:val="009351B9"/>
    <w:rsid w:val="0093767A"/>
    <w:rsid w:val="00941EC5"/>
    <w:rsid w:val="00943D64"/>
    <w:rsid w:val="00947726"/>
    <w:rsid w:val="00952117"/>
    <w:rsid w:val="00956677"/>
    <w:rsid w:val="00960ED9"/>
    <w:rsid w:val="0096233C"/>
    <w:rsid w:val="0097397D"/>
    <w:rsid w:val="009748BF"/>
    <w:rsid w:val="00976906"/>
    <w:rsid w:val="00976A39"/>
    <w:rsid w:val="0097754B"/>
    <w:rsid w:val="00977877"/>
    <w:rsid w:val="009849BE"/>
    <w:rsid w:val="00984EC0"/>
    <w:rsid w:val="00984F3B"/>
    <w:rsid w:val="00991A0F"/>
    <w:rsid w:val="00994208"/>
    <w:rsid w:val="009A1C73"/>
    <w:rsid w:val="009B1232"/>
    <w:rsid w:val="009B45E4"/>
    <w:rsid w:val="009B4927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3BF8"/>
    <w:rsid w:val="009F3EA6"/>
    <w:rsid w:val="009F54D5"/>
    <w:rsid w:val="009F61C1"/>
    <w:rsid w:val="009F7406"/>
    <w:rsid w:val="009F7F54"/>
    <w:rsid w:val="00A005EA"/>
    <w:rsid w:val="00A04130"/>
    <w:rsid w:val="00A04CBC"/>
    <w:rsid w:val="00A12CD9"/>
    <w:rsid w:val="00A1616A"/>
    <w:rsid w:val="00A257C2"/>
    <w:rsid w:val="00A2632F"/>
    <w:rsid w:val="00A31852"/>
    <w:rsid w:val="00A31B32"/>
    <w:rsid w:val="00A35316"/>
    <w:rsid w:val="00A36285"/>
    <w:rsid w:val="00A44613"/>
    <w:rsid w:val="00A52757"/>
    <w:rsid w:val="00A54D8F"/>
    <w:rsid w:val="00A5638B"/>
    <w:rsid w:val="00A57D0B"/>
    <w:rsid w:val="00A60957"/>
    <w:rsid w:val="00A6278A"/>
    <w:rsid w:val="00A65711"/>
    <w:rsid w:val="00A65FE5"/>
    <w:rsid w:val="00A67316"/>
    <w:rsid w:val="00A70E0B"/>
    <w:rsid w:val="00A7222C"/>
    <w:rsid w:val="00A738AB"/>
    <w:rsid w:val="00A773A5"/>
    <w:rsid w:val="00A8577A"/>
    <w:rsid w:val="00A875E8"/>
    <w:rsid w:val="00A9091B"/>
    <w:rsid w:val="00A92177"/>
    <w:rsid w:val="00A93890"/>
    <w:rsid w:val="00A9697F"/>
    <w:rsid w:val="00AA62BA"/>
    <w:rsid w:val="00AB0980"/>
    <w:rsid w:val="00AB0B44"/>
    <w:rsid w:val="00AB111E"/>
    <w:rsid w:val="00AB1BB2"/>
    <w:rsid w:val="00AB2AF9"/>
    <w:rsid w:val="00AB3B29"/>
    <w:rsid w:val="00AB5971"/>
    <w:rsid w:val="00AB79A4"/>
    <w:rsid w:val="00AB7C0A"/>
    <w:rsid w:val="00AC1392"/>
    <w:rsid w:val="00AC5E15"/>
    <w:rsid w:val="00AD14BD"/>
    <w:rsid w:val="00AD23C9"/>
    <w:rsid w:val="00AE618C"/>
    <w:rsid w:val="00AF0797"/>
    <w:rsid w:val="00AF1445"/>
    <w:rsid w:val="00AF29BA"/>
    <w:rsid w:val="00AF2CCD"/>
    <w:rsid w:val="00B05A2D"/>
    <w:rsid w:val="00B07265"/>
    <w:rsid w:val="00B145E8"/>
    <w:rsid w:val="00B22A68"/>
    <w:rsid w:val="00B23DB6"/>
    <w:rsid w:val="00B27DCE"/>
    <w:rsid w:val="00B30E22"/>
    <w:rsid w:val="00B36710"/>
    <w:rsid w:val="00B372B8"/>
    <w:rsid w:val="00B40B1F"/>
    <w:rsid w:val="00B42D31"/>
    <w:rsid w:val="00B44B58"/>
    <w:rsid w:val="00B510D9"/>
    <w:rsid w:val="00B5303D"/>
    <w:rsid w:val="00B5488D"/>
    <w:rsid w:val="00B6050A"/>
    <w:rsid w:val="00B60A03"/>
    <w:rsid w:val="00B6265C"/>
    <w:rsid w:val="00B653C8"/>
    <w:rsid w:val="00B65741"/>
    <w:rsid w:val="00B6668D"/>
    <w:rsid w:val="00B7163E"/>
    <w:rsid w:val="00B7313B"/>
    <w:rsid w:val="00B7317F"/>
    <w:rsid w:val="00B7747F"/>
    <w:rsid w:val="00B77BB0"/>
    <w:rsid w:val="00B801DF"/>
    <w:rsid w:val="00B814AC"/>
    <w:rsid w:val="00B85137"/>
    <w:rsid w:val="00B869F3"/>
    <w:rsid w:val="00B94105"/>
    <w:rsid w:val="00B97B53"/>
    <w:rsid w:val="00BA2336"/>
    <w:rsid w:val="00BC3F0B"/>
    <w:rsid w:val="00BC55C0"/>
    <w:rsid w:val="00BD1881"/>
    <w:rsid w:val="00BD28C0"/>
    <w:rsid w:val="00BD5F0E"/>
    <w:rsid w:val="00BE01B3"/>
    <w:rsid w:val="00BE4050"/>
    <w:rsid w:val="00BF1118"/>
    <w:rsid w:val="00BF1563"/>
    <w:rsid w:val="00BF478C"/>
    <w:rsid w:val="00BF786C"/>
    <w:rsid w:val="00BF7F81"/>
    <w:rsid w:val="00C00A3F"/>
    <w:rsid w:val="00C027FF"/>
    <w:rsid w:val="00C05395"/>
    <w:rsid w:val="00C1401F"/>
    <w:rsid w:val="00C175FF"/>
    <w:rsid w:val="00C176B4"/>
    <w:rsid w:val="00C17772"/>
    <w:rsid w:val="00C22DB3"/>
    <w:rsid w:val="00C23A9B"/>
    <w:rsid w:val="00C24011"/>
    <w:rsid w:val="00C25E3C"/>
    <w:rsid w:val="00C277C6"/>
    <w:rsid w:val="00C27AB2"/>
    <w:rsid w:val="00C31BFD"/>
    <w:rsid w:val="00C34249"/>
    <w:rsid w:val="00C343BE"/>
    <w:rsid w:val="00C34F40"/>
    <w:rsid w:val="00C3779D"/>
    <w:rsid w:val="00C4455D"/>
    <w:rsid w:val="00C45EA2"/>
    <w:rsid w:val="00C462F5"/>
    <w:rsid w:val="00C476C9"/>
    <w:rsid w:val="00C550CC"/>
    <w:rsid w:val="00C56B91"/>
    <w:rsid w:val="00C56E8C"/>
    <w:rsid w:val="00C574DA"/>
    <w:rsid w:val="00C6741C"/>
    <w:rsid w:val="00C700A0"/>
    <w:rsid w:val="00C7523A"/>
    <w:rsid w:val="00C759E4"/>
    <w:rsid w:val="00C808F0"/>
    <w:rsid w:val="00C80B82"/>
    <w:rsid w:val="00C82394"/>
    <w:rsid w:val="00C82664"/>
    <w:rsid w:val="00C8446A"/>
    <w:rsid w:val="00C91042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B7F33"/>
    <w:rsid w:val="00CC7506"/>
    <w:rsid w:val="00CD75F1"/>
    <w:rsid w:val="00CD77CD"/>
    <w:rsid w:val="00CD7C2D"/>
    <w:rsid w:val="00CE085B"/>
    <w:rsid w:val="00CE0AB7"/>
    <w:rsid w:val="00CE383A"/>
    <w:rsid w:val="00CE6363"/>
    <w:rsid w:val="00CF1863"/>
    <w:rsid w:val="00CF2F86"/>
    <w:rsid w:val="00D002CD"/>
    <w:rsid w:val="00D018D4"/>
    <w:rsid w:val="00D01ACE"/>
    <w:rsid w:val="00D038B1"/>
    <w:rsid w:val="00D07E67"/>
    <w:rsid w:val="00D14022"/>
    <w:rsid w:val="00D14734"/>
    <w:rsid w:val="00D21348"/>
    <w:rsid w:val="00D2396E"/>
    <w:rsid w:val="00D24F57"/>
    <w:rsid w:val="00D26F8B"/>
    <w:rsid w:val="00D3125F"/>
    <w:rsid w:val="00D316A8"/>
    <w:rsid w:val="00D3277C"/>
    <w:rsid w:val="00D33F92"/>
    <w:rsid w:val="00D41352"/>
    <w:rsid w:val="00D507BB"/>
    <w:rsid w:val="00D5101D"/>
    <w:rsid w:val="00D514D1"/>
    <w:rsid w:val="00D56231"/>
    <w:rsid w:val="00D576A7"/>
    <w:rsid w:val="00D66E19"/>
    <w:rsid w:val="00D710BA"/>
    <w:rsid w:val="00D7230F"/>
    <w:rsid w:val="00D7477D"/>
    <w:rsid w:val="00D8195C"/>
    <w:rsid w:val="00D84EE6"/>
    <w:rsid w:val="00D86650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E0A1E"/>
    <w:rsid w:val="00DE2680"/>
    <w:rsid w:val="00DE583C"/>
    <w:rsid w:val="00DE6C37"/>
    <w:rsid w:val="00DF5B21"/>
    <w:rsid w:val="00E00C74"/>
    <w:rsid w:val="00E01289"/>
    <w:rsid w:val="00E036C9"/>
    <w:rsid w:val="00E07F0B"/>
    <w:rsid w:val="00E10C55"/>
    <w:rsid w:val="00E10C7F"/>
    <w:rsid w:val="00E22A52"/>
    <w:rsid w:val="00E25412"/>
    <w:rsid w:val="00E261F6"/>
    <w:rsid w:val="00E27D4E"/>
    <w:rsid w:val="00E30DB2"/>
    <w:rsid w:val="00E346F0"/>
    <w:rsid w:val="00E34802"/>
    <w:rsid w:val="00E3541F"/>
    <w:rsid w:val="00E56788"/>
    <w:rsid w:val="00E56FFB"/>
    <w:rsid w:val="00E621A9"/>
    <w:rsid w:val="00E721A8"/>
    <w:rsid w:val="00E74793"/>
    <w:rsid w:val="00E84B0D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B4B5F"/>
    <w:rsid w:val="00EC0215"/>
    <w:rsid w:val="00EC055A"/>
    <w:rsid w:val="00EC18BD"/>
    <w:rsid w:val="00EC2B0E"/>
    <w:rsid w:val="00EC5251"/>
    <w:rsid w:val="00EC5D94"/>
    <w:rsid w:val="00EC600B"/>
    <w:rsid w:val="00ED250C"/>
    <w:rsid w:val="00ED429E"/>
    <w:rsid w:val="00ED4451"/>
    <w:rsid w:val="00ED67A9"/>
    <w:rsid w:val="00ED7B38"/>
    <w:rsid w:val="00EE088D"/>
    <w:rsid w:val="00EE23AB"/>
    <w:rsid w:val="00EE4C60"/>
    <w:rsid w:val="00EE5915"/>
    <w:rsid w:val="00EE5940"/>
    <w:rsid w:val="00EE5E7F"/>
    <w:rsid w:val="00EE66D3"/>
    <w:rsid w:val="00EF4109"/>
    <w:rsid w:val="00EF57BF"/>
    <w:rsid w:val="00F022F7"/>
    <w:rsid w:val="00F0258C"/>
    <w:rsid w:val="00F07223"/>
    <w:rsid w:val="00F10DC0"/>
    <w:rsid w:val="00F1796A"/>
    <w:rsid w:val="00F17FDA"/>
    <w:rsid w:val="00F246ED"/>
    <w:rsid w:val="00F2562B"/>
    <w:rsid w:val="00F327C5"/>
    <w:rsid w:val="00F401C8"/>
    <w:rsid w:val="00F4718A"/>
    <w:rsid w:val="00F50A75"/>
    <w:rsid w:val="00F5566F"/>
    <w:rsid w:val="00F6063B"/>
    <w:rsid w:val="00F63D1E"/>
    <w:rsid w:val="00F66A13"/>
    <w:rsid w:val="00F71C77"/>
    <w:rsid w:val="00F71E28"/>
    <w:rsid w:val="00F76DD7"/>
    <w:rsid w:val="00F85582"/>
    <w:rsid w:val="00F912B1"/>
    <w:rsid w:val="00F91E11"/>
    <w:rsid w:val="00F92674"/>
    <w:rsid w:val="00F94499"/>
    <w:rsid w:val="00FA0A6C"/>
    <w:rsid w:val="00FB5A63"/>
    <w:rsid w:val="00FC1D1D"/>
    <w:rsid w:val="00FC4964"/>
    <w:rsid w:val="00FC5BA5"/>
    <w:rsid w:val="00FC70D2"/>
    <w:rsid w:val="00FC715F"/>
    <w:rsid w:val="00FC7B4A"/>
    <w:rsid w:val="00FD0830"/>
    <w:rsid w:val="00FD10C3"/>
    <w:rsid w:val="00FD65F9"/>
    <w:rsid w:val="00FD699A"/>
    <w:rsid w:val="00FD75E9"/>
    <w:rsid w:val="00FE1D4C"/>
    <w:rsid w:val="00FE39D4"/>
    <w:rsid w:val="00FE58E1"/>
    <w:rsid w:val="00FE5F95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51210"/>
  <w15:docId w15:val="{34F3FDAE-6973-46F9-80B1-AD4EB254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17E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2A6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3288"/>
    <w:pPr>
      <w:keepNext/>
      <w:keepLines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3288"/>
    <w:pPr>
      <w:keepNext/>
      <w:keepLines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3288"/>
    <w:pPr>
      <w:keepNext/>
      <w:keepLines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3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D1F4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85137"/>
    <w:rPr>
      <w:color w:val="800080" w:themeColor="followedHyperlink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317E5"/>
    <w:rPr>
      <w:rFonts w:ascii="Cambria" w:eastAsia="Times New Roman" w:hAnsi="Cambria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3288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3288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3288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7E3288"/>
    <w:pPr>
      <w:keepNext/>
      <w:keepLines/>
      <w:spacing w:before="240" w:after="0" w:line="240" w:lineRule="auto"/>
      <w:jc w:val="center"/>
      <w:outlineLvl w:val="5"/>
    </w:pPr>
    <w:rPr>
      <w:rFonts w:asciiTheme="minorHAnsi" w:eastAsiaTheme="minorHAnsi" w:hAnsiTheme="minorHAnsi" w:cstheme="minorBidi"/>
      <w:sz w:val="24"/>
    </w:rPr>
  </w:style>
  <w:style w:type="paragraph" w:customStyle="1" w:styleId="lnek">
    <w:name w:val="Článek"/>
    <w:basedOn w:val="Normln"/>
    <w:next w:val="Textodstavce"/>
    <w:rsid w:val="007E328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00A3F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00A3F"/>
    <w:rPr>
      <w:sz w:val="22"/>
      <w:szCs w:val="21"/>
      <w:lang w:val="x-none" w:eastAsia="en-US"/>
    </w:rPr>
  </w:style>
  <w:style w:type="character" w:customStyle="1" w:styleId="s30">
    <w:name w:val="s30"/>
    <w:basedOn w:val="Standardnpsmoodstavce"/>
    <w:rsid w:val="007F0A82"/>
  </w:style>
  <w:style w:type="character" w:customStyle="1" w:styleId="s31">
    <w:name w:val="s31"/>
    <w:basedOn w:val="Standardnpsmoodstavce"/>
    <w:rsid w:val="007F0A82"/>
  </w:style>
  <w:style w:type="character" w:customStyle="1" w:styleId="Nadpis4Char">
    <w:name w:val="Nadpis 4 Char"/>
    <w:basedOn w:val="Standardnpsmoodstavce"/>
    <w:link w:val="Nadpis4"/>
    <w:uiPriority w:val="9"/>
    <w:semiHidden/>
    <w:rsid w:val="00B22A6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1145</CharactersWithSpaces>
  <SharedDoc>false</SharedDoc>
  <HLinks>
    <vt:vector size="12" baseType="variant">
      <vt:variant>
        <vt:i4>1900668</vt:i4>
      </vt:variant>
      <vt:variant>
        <vt:i4>6</vt:i4>
      </vt:variant>
      <vt:variant>
        <vt:i4>0</vt:i4>
      </vt:variant>
      <vt:variant>
        <vt:i4>5</vt:i4>
      </vt:variant>
      <vt:variant>
        <vt:lpwstr>mailto:skrivankova@os-proobce.cz</vt:lpwstr>
      </vt:variant>
      <vt:variant>
        <vt:lpwstr/>
      </vt:variant>
      <vt:variant>
        <vt:i4>2228310</vt:i4>
      </vt:variant>
      <vt:variant>
        <vt:i4>3</vt:i4>
      </vt:variant>
      <vt:variant>
        <vt:i4>0</vt:i4>
      </vt:variant>
      <vt:variant>
        <vt:i4>5</vt:i4>
      </vt:variant>
      <vt:variant>
        <vt:lpwstr>mailto:slunecko@os-proobce.cz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Ludmila Škorničková</cp:lastModifiedBy>
  <cp:revision>3</cp:revision>
  <cp:lastPrinted>2024-07-02T08:59:00Z</cp:lastPrinted>
  <dcterms:created xsi:type="dcterms:W3CDTF">2024-06-12T09:38:00Z</dcterms:created>
  <dcterms:modified xsi:type="dcterms:W3CDTF">2024-07-02T09:00:00Z</dcterms:modified>
</cp:coreProperties>
</file>