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995767" w:rsidRPr="0033376D" w:rsidRDefault="0092326B" w:rsidP="0033376D">
      <w:pPr>
        <w:pStyle w:val="Zhlav"/>
        <w:spacing w:before="100"/>
        <w:jc w:val="center"/>
        <w:rPr>
          <w:rFonts w:ascii="Verdana" w:hAnsi="Verdana" w:cs="Tahoma"/>
          <w:b/>
          <w:caps/>
          <w:color w:val="808080"/>
          <w:spacing w:val="20"/>
          <w:w w:val="50"/>
          <w:sz w:val="44"/>
          <w:szCs w:val="44"/>
        </w:rPr>
      </w:pPr>
      <w:r w:rsidRPr="0033376D">
        <w:rPr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498475" cy="516890"/>
            <wp:effectExtent l="0" t="0" r="0" b="0"/>
            <wp:wrapNone/>
            <wp:docPr id="2" name="Obrázek 1" descr="Logo byst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ystř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767" w:rsidRPr="0033376D">
        <w:rPr>
          <w:rFonts w:ascii="Verdana" w:hAnsi="Verdana" w:cs="Tahoma"/>
          <w:b/>
          <w:caps/>
          <w:color w:val="808080"/>
          <w:spacing w:val="20"/>
          <w:w w:val="50"/>
          <w:sz w:val="44"/>
          <w:szCs w:val="44"/>
        </w:rPr>
        <w:t>Město Bystřice pod Hostýnem</w:t>
      </w:r>
    </w:p>
    <w:p w:rsidR="00966B18" w:rsidRPr="0033376D" w:rsidRDefault="00995767" w:rsidP="0033376D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33376D">
        <w:rPr>
          <w:rFonts w:ascii="Verdana" w:hAnsi="Verdana" w:cs="Tahoma"/>
          <w:b/>
          <w:caps/>
          <w:color w:val="808080"/>
          <w:spacing w:val="20"/>
          <w:w w:val="50"/>
          <w:sz w:val="36"/>
          <w:szCs w:val="36"/>
        </w:rPr>
        <w:t>ZASTUPITELSTVO MĚSTA BYSTŘICE POD HOSTÝNEM</w:t>
      </w:r>
    </w:p>
    <w:p w:rsidR="0033376D" w:rsidRDefault="0033376D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33376D" w:rsidRDefault="0033376D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33376D" w:rsidRDefault="00966B18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12526">
        <w:rPr>
          <w:rFonts w:ascii="Arial" w:hAnsi="Arial" w:cs="Arial"/>
          <w:b/>
          <w:color w:val="000000"/>
          <w:szCs w:val="24"/>
        </w:rPr>
        <w:t>Obecně závazná vyhláška</w:t>
      </w:r>
      <w:r w:rsidR="003E166D">
        <w:rPr>
          <w:rFonts w:ascii="Arial" w:hAnsi="Arial" w:cs="Arial"/>
          <w:b/>
          <w:color w:val="000000"/>
          <w:szCs w:val="24"/>
        </w:rPr>
        <w:t xml:space="preserve">, </w:t>
      </w:r>
    </w:p>
    <w:p w:rsidR="0033376D" w:rsidRDefault="003E166D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kterou se ruší Obecně závazná vyhláška města </w:t>
      </w:r>
    </w:p>
    <w:p w:rsidR="00966B18" w:rsidRPr="00712526" w:rsidRDefault="003E166D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Bystřice pod Hostýnem </w:t>
      </w:r>
      <w:r w:rsidR="00995767" w:rsidRPr="00712526">
        <w:rPr>
          <w:rFonts w:ascii="Arial" w:hAnsi="Arial" w:cs="Arial"/>
          <w:b/>
          <w:color w:val="000000"/>
          <w:szCs w:val="24"/>
        </w:rPr>
        <w:t xml:space="preserve">č. </w:t>
      </w:r>
      <w:r w:rsidR="00784BA7">
        <w:rPr>
          <w:rFonts w:ascii="Arial" w:hAnsi="Arial" w:cs="Arial"/>
          <w:b/>
          <w:color w:val="000000"/>
          <w:szCs w:val="24"/>
        </w:rPr>
        <w:t>2</w:t>
      </w:r>
      <w:r w:rsidR="00995767" w:rsidRPr="00712526">
        <w:rPr>
          <w:rFonts w:ascii="Arial" w:hAnsi="Arial" w:cs="Arial"/>
          <w:b/>
          <w:color w:val="000000"/>
          <w:szCs w:val="24"/>
        </w:rPr>
        <w:t>/2017,</w:t>
      </w:r>
    </w:p>
    <w:p w:rsidR="00966B18" w:rsidRPr="00784BA7" w:rsidRDefault="00784BA7" w:rsidP="00784BA7">
      <w:pPr>
        <w:pStyle w:val="Zkladntext"/>
        <w:jc w:val="center"/>
        <w:rPr>
          <w:rFonts w:ascii="Arial" w:hAnsi="Arial" w:cs="Arial"/>
          <w:b/>
          <w:color w:val="000000"/>
          <w:szCs w:val="24"/>
        </w:rPr>
      </w:pPr>
      <w:r w:rsidRPr="00784BA7">
        <w:rPr>
          <w:rFonts w:ascii="Arial" w:hAnsi="Arial" w:cs="Arial"/>
          <w:b/>
          <w:color w:val="000000"/>
          <w:szCs w:val="24"/>
        </w:rPr>
        <w:t xml:space="preserve"> o stanovení podmínek pro pořádání, průběh a ukončení veřejnosti přístupných sportovních a kulturních podniků, včetně tanečních zábav a diskoték a jiných hudebních a kulturních podniků, v rozsahu nezbytném k zajištění veřejného pořádku</w:t>
      </w:r>
    </w:p>
    <w:p w:rsidR="00784BA7" w:rsidRDefault="00784BA7" w:rsidP="00784BA7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966B18" w:rsidRPr="0033376D" w:rsidRDefault="00966B18" w:rsidP="00784BA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33376D">
        <w:rPr>
          <w:rFonts w:ascii="Arial" w:hAnsi="Arial" w:cs="Arial"/>
          <w:sz w:val="22"/>
          <w:szCs w:val="22"/>
        </w:rPr>
        <w:t xml:space="preserve">Zastupitelstvo </w:t>
      </w:r>
      <w:r w:rsidR="00995767" w:rsidRPr="0033376D">
        <w:rPr>
          <w:rFonts w:ascii="Arial" w:hAnsi="Arial" w:cs="Arial"/>
          <w:sz w:val="22"/>
          <w:szCs w:val="22"/>
        </w:rPr>
        <w:t>města</w:t>
      </w:r>
      <w:r w:rsidRPr="0033376D">
        <w:rPr>
          <w:rFonts w:ascii="Arial" w:hAnsi="Arial" w:cs="Arial"/>
          <w:sz w:val="22"/>
          <w:szCs w:val="22"/>
        </w:rPr>
        <w:t xml:space="preserve"> </w:t>
      </w:r>
      <w:r w:rsidR="003E166D" w:rsidRPr="0033376D">
        <w:rPr>
          <w:rFonts w:ascii="Arial" w:hAnsi="Arial" w:cs="Arial"/>
          <w:sz w:val="22"/>
          <w:szCs w:val="22"/>
        </w:rPr>
        <w:t xml:space="preserve">Bystřice pod Hostýnem </w:t>
      </w:r>
      <w:r w:rsidRPr="0033376D">
        <w:rPr>
          <w:rFonts w:ascii="Arial" w:hAnsi="Arial" w:cs="Arial"/>
          <w:sz w:val="22"/>
          <w:szCs w:val="22"/>
        </w:rPr>
        <w:t xml:space="preserve">se na svém zasedání dne </w:t>
      </w:r>
      <w:r w:rsidR="003E166D" w:rsidRPr="0033376D">
        <w:rPr>
          <w:rFonts w:ascii="Arial" w:hAnsi="Arial" w:cs="Arial"/>
          <w:sz w:val="22"/>
          <w:szCs w:val="22"/>
        </w:rPr>
        <w:t>13.12.2023</w:t>
      </w:r>
      <w:r w:rsidR="00494C3E">
        <w:rPr>
          <w:rFonts w:ascii="Arial" w:hAnsi="Arial" w:cs="Arial"/>
          <w:sz w:val="22"/>
          <w:szCs w:val="22"/>
        </w:rPr>
        <w:t>,</w:t>
      </w:r>
      <w:r w:rsidR="003E166D" w:rsidRPr="0033376D">
        <w:rPr>
          <w:rFonts w:ascii="Arial" w:hAnsi="Arial" w:cs="Arial"/>
          <w:sz w:val="22"/>
          <w:szCs w:val="22"/>
        </w:rPr>
        <w:t xml:space="preserve"> </w:t>
      </w:r>
      <w:r w:rsidRPr="0033376D">
        <w:rPr>
          <w:rFonts w:ascii="Arial" w:hAnsi="Arial" w:cs="Arial"/>
          <w:sz w:val="22"/>
          <w:szCs w:val="22"/>
        </w:rPr>
        <w:t xml:space="preserve">usnesením č. </w:t>
      </w:r>
      <w:r w:rsidR="00294524" w:rsidRPr="00294524">
        <w:rPr>
          <w:rFonts w:ascii="Arial" w:hAnsi="Arial" w:cs="Arial"/>
          <w:sz w:val="22"/>
          <w:szCs w:val="22"/>
        </w:rPr>
        <w:t>20/8/2023</w:t>
      </w:r>
      <w:r w:rsidR="00294524">
        <w:rPr>
          <w:rFonts w:ascii="Arial" w:hAnsi="Arial" w:cs="Arial"/>
          <w:sz w:val="22"/>
          <w:szCs w:val="22"/>
        </w:rPr>
        <w:t>,</w:t>
      </w:r>
      <w:r w:rsidRPr="0033376D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Pr="0033376D">
        <w:rPr>
          <w:rFonts w:ascii="Arial" w:hAnsi="Arial" w:cs="Arial"/>
          <w:sz w:val="22"/>
          <w:szCs w:val="22"/>
        </w:rPr>
        <w:t>ust</w:t>
      </w:r>
      <w:proofErr w:type="spellEnd"/>
      <w:r w:rsidRPr="0033376D">
        <w:rPr>
          <w:rFonts w:ascii="Arial" w:hAnsi="Arial" w:cs="Arial"/>
          <w:sz w:val="22"/>
          <w:szCs w:val="22"/>
        </w:rPr>
        <w:t xml:space="preserve">. § 10 písm. </w:t>
      </w:r>
      <w:r w:rsidR="00233BB8">
        <w:rPr>
          <w:rFonts w:ascii="Arial" w:hAnsi="Arial" w:cs="Arial"/>
          <w:sz w:val="22"/>
          <w:szCs w:val="22"/>
        </w:rPr>
        <w:t>b</w:t>
      </w:r>
      <w:bookmarkStart w:id="0" w:name="_GoBack"/>
      <w:bookmarkEnd w:id="0"/>
      <w:r w:rsidRPr="0033376D">
        <w:rPr>
          <w:rFonts w:ascii="Arial" w:hAnsi="Arial" w:cs="Arial"/>
          <w:sz w:val="22"/>
          <w:szCs w:val="22"/>
        </w:rPr>
        <w:t xml:space="preserve">) a </w:t>
      </w:r>
      <w:proofErr w:type="spellStart"/>
      <w:r w:rsidRPr="0033376D">
        <w:rPr>
          <w:rFonts w:ascii="Arial" w:hAnsi="Arial" w:cs="Arial"/>
          <w:sz w:val="22"/>
          <w:szCs w:val="22"/>
        </w:rPr>
        <w:t>ust</w:t>
      </w:r>
      <w:proofErr w:type="spellEnd"/>
      <w:r w:rsidRPr="0033376D">
        <w:rPr>
          <w:rFonts w:ascii="Arial" w:hAnsi="Arial" w:cs="Arial"/>
          <w:sz w:val="22"/>
          <w:szCs w:val="22"/>
        </w:rPr>
        <w:t>. § 84 odst. 2 písm. h) zákona č. 128/2000 Sb., o obcích (obecní zřízení), ve znění pozdějších předpisů, tuto obecně závaznou vyhlášk</w:t>
      </w:r>
      <w:r w:rsidR="0033376D" w:rsidRPr="0033376D">
        <w:rPr>
          <w:rFonts w:ascii="Arial" w:hAnsi="Arial" w:cs="Arial"/>
          <w:sz w:val="22"/>
          <w:szCs w:val="22"/>
        </w:rPr>
        <w:t>u</w:t>
      </w:r>
      <w:r w:rsidR="003231FC" w:rsidRPr="0033376D">
        <w:rPr>
          <w:rFonts w:ascii="Arial" w:hAnsi="Arial" w:cs="Arial"/>
          <w:sz w:val="22"/>
          <w:szCs w:val="22"/>
        </w:rPr>
        <w:t xml:space="preserve"> </w:t>
      </w:r>
      <w:r w:rsidR="00995767" w:rsidRPr="0033376D">
        <w:rPr>
          <w:rFonts w:ascii="Arial" w:hAnsi="Arial" w:cs="Arial"/>
          <w:sz w:val="22"/>
          <w:szCs w:val="22"/>
        </w:rPr>
        <w:t xml:space="preserve">(dále jen </w:t>
      </w:r>
      <w:r w:rsidR="0033376D" w:rsidRPr="0033376D">
        <w:rPr>
          <w:rFonts w:ascii="Arial" w:hAnsi="Arial" w:cs="Arial"/>
          <w:sz w:val="22"/>
          <w:szCs w:val="22"/>
        </w:rPr>
        <w:t>„</w:t>
      </w:r>
      <w:r w:rsidR="00995767" w:rsidRPr="0033376D">
        <w:rPr>
          <w:rFonts w:ascii="Arial" w:hAnsi="Arial" w:cs="Arial"/>
          <w:sz w:val="22"/>
          <w:szCs w:val="22"/>
        </w:rPr>
        <w:t>vyhlášk</w:t>
      </w:r>
      <w:r w:rsidR="0033376D" w:rsidRPr="0033376D">
        <w:rPr>
          <w:rFonts w:ascii="Arial" w:hAnsi="Arial" w:cs="Arial"/>
          <w:sz w:val="22"/>
          <w:szCs w:val="22"/>
        </w:rPr>
        <w:t>a“</w:t>
      </w:r>
      <w:r w:rsidR="00995767" w:rsidRPr="0033376D">
        <w:rPr>
          <w:rFonts w:ascii="Arial" w:hAnsi="Arial" w:cs="Arial"/>
          <w:sz w:val="22"/>
          <w:szCs w:val="22"/>
        </w:rPr>
        <w:t>)</w:t>
      </w:r>
      <w:r w:rsidR="0033376D" w:rsidRPr="0033376D">
        <w:rPr>
          <w:rFonts w:ascii="Arial" w:hAnsi="Arial" w:cs="Arial"/>
          <w:sz w:val="22"/>
          <w:szCs w:val="22"/>
        </w:rPr>
        <w:t>:</w:t>
      </w:r>
      <w:r w:rsidRPr="0033376D">
        <w:rPr>
          <w:rFonts w:ascii="Arial" w:hAnsi="Arial" w:cs="Arial"/>
          <w:sz w:val="22"/>
          <w:szCs w:val="22"/>
        </w:rPr>
        <w:t xml:space="preserve"> </w:t>
      </w:r>
    </w:p>
    <w:p w:rsidR="003E166D" w:rsidRPr="0033376D" w:rsidRDefault="003E166D" w:rsidP="003E166D">
      <w:pPr>
        <w:jc w:val="center"/>
        <w:rPr>
          <w:rFonts w:ascii="Arial" w:hAnsi="Arial" w:cs="Arial"/>
          <w:sz w:val="22"/>
          <w:szCs w:val="22"/>
        </w:rPr>
      </w:pPr>
    </w:p>
    <w:p w:rsidR="006418E3" w:rsidRPr="0033376D" w:rsidRDefault="006418E3" w:rsidP="003E166D">
      <w:pPr>
        <w:jc w:val="center"/>
        <w:rPr>
          <w:rFonts w:ascii="Arial" w:hAnsi="Arial" w:cs="Arial"/>
          <w:b/>
          <w:sz w:val="22"/>
          <w:szCs w:val="22"/>
        </w:rPr>
      </w:pPr>
    </w:p>
    <w:p w:rsidR="00966B18" w:rsidRPr="0033376D" w:rsidRDefault="0033376D" w:rsidP="003337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3E166D" w:rsidRPr="0033376D">
        <w:rPr>
          <w:rFonts w:ascii="Arial" w:hAnsi="Arial" w:cs="Arial"/>
          <w:b/>
          <w:sz w:val="22"/>
          <w:szCs w:val="22"/>
        </w:rPr>
        <w:t>l. 1</w:t>
      </w:r>
    </w:p>
    <w:p w:rsidR="00995767" w:rsidRPr="0033376D" w:rsidRDefault="00995767" w:rsidP="0033376D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3376D">
        <w:rPr>
          <w:rFonts w:ascii="Arial" w:hAnsi="Arial" w:cs="Arial"/>
          <w:b/>
          <w:bCs/>
          <w:sz w:val="22"/>
          <w:szCs w:val="22"/>
        </w:rPr>
        <w:t>Zruš</w:t>
      </w:r>
      <w:r w:rsidR="003231FC" w:rsidRPr="0033376D">
        <w:rPr>
          <w:rFonts w:ascii="Arial" w:hAnsi="Arial" w:cs="Arial"/>
          <w:b/>
          <w:bCs/>
          <w:sz w:val="22"/>
          <w:szCs w:val="22"/>
        </w:rPr>
        <w:t>ovací</w:t>
      </w:r>
      <w:r w:rsidRPr="0033376D">
        <w:rPr>
          <w:rFonts w:ascii="Arial" w:hAnsi="Arial" w:cs="Arial"/>
          <w:b/>
          <w:bCs/>
          <w:sz w:val="22"/>
          <w:szCs w:val="22"/>
        </w:rPr>
        <w:t xml:space="preserve"> ustanovení</w:t>
      </w:r>
    </w:p>
    <w:p w:rsidR="00995767" w:rsidRPr="00784BA7" w:rsidRDefault="00995767" w:rsidP="00784BA7">
      <w:pPr>
        <w:pStyle w:val="Zkladntext"/>
        <w:jc w:val="both"/>
        <w:rPr>
          <w:rFonts w:ascii="Arial" w:hAnsi="Arial" w:cs="Arial"/>
          <w:b/>
          <w:color w:val="000000"/>
          <w:szCs w:val="24"/>
        </w:rPr>
      </w:pPr>
      <w:r w:rsidRPr="0033376D">
        <w:rPr>
          <w:rFonts w:ascii="Arial" w:hAnsi="Arial" w:cs="Arial"/>
          <w:sz w:val="22"/>
          <w:szCs w:val="22"/>
        </w:rPr>
        <w:t>Zrušuje se</w:t>
      </w:r>
      <w:r w:rsidR="003E166D" w:rsidRPr="0033376D">
        <w:rPr>
          <w:rFonts w:ascii="Arial" w:hAnsi="Arial" w:cs="Arial"/>
          <w:sz w:val="22"/>
          <w:szCs w:val="22"/>
        </w:rPr>
        <w:t xml:space="preserve"> Obecně závazná vyhláška města Bystřice pod Hostýnem č. </w:t>
      </w:r>
      <w:r w:rsidR="00784BA7">
        <w:rPr>
          <w:rFonts w:ascii="Arial" w:hAnsi="Arial" w:cs="Arial"/>
          <w:sz w:val="22"/>
          <w:szCs w:val="22"/>
        </w:rPr>
        <w:t>2</w:t>
      </w:r>
      <w:r w:rsidR="003E166D" w:rsidRPr="0033376D">
        <w:rPr>
          <w:rFonts w:ascii="Arial" w:hAnsi="Arial" w:cs="Arial"/>
          <w:sz w:val="22"/>
          <w:szCs w:val="22"/>
        </w:rPr>
        <w:t xml:space="preserve">/2017, </w:t>
      </w:r>
      <w:r w:rsidR="00784BA7" w:rsidRPr="00784BA7">
        <w:rPr>
          <w:rFonts w:ascii="Arial" w:hAnsi="Arial" w:cs="Arial"/>
          <w:sz w:val="22"/>
          <w:szCs w:val="22"/>
        </w:rPr>
        <w:t xml:space="preserve">o stanovení podmínek pro pořádání, průběh a ukončení veřejnosti přístupných sportovních a kulturních podniků, včetně tanečních zábav a diskoték a jiných hudebních a kulturních podniků, </w:t>
      </w:r>
      <w:r w:rsidR="00784BA7">
        <w:rPr>
          <w:rFonts w:ascii="Arial" w:hAnsi="Arial" w:cs="Arial"/>
          <w:sz w:val="22"/>
          <w:szCs w:val="22"/>
        </w:rPr>
        <w:br/>
      </w:r>
      <w:r w:rsidR="00784BA7" w:rsidRPr="00784BA7">
        <w:rPr>
          <w:rFonts w:ascii="Arial" w:hAnsi="Arial" w:cs="Arial"/>
          <w:sz w:val="22"/>
          <w:szCs w:val="22"/>
        </w:rPr>
        <w:t>v rozsahu nezbytném k zajištění veřejného pořádku</w:t>
      </w:r>
      <w:r w:rsidR="0015500F" w:rsidRPr="0033376D">
        <w:rPr>
          <w:rFonts w:ascii="Arial" w:hAnsi="Arial" w:cs="Arial"/>
          <w:sz w:val="22"/>
          <w:szCs w:val="22"/>
        </w:rPr>
        <w:t xml:space="preserve"> ze dne </w:t>
      </w:r>
      <w:r w:rsidR="00784BA7">
        <w:rPr>
          <w:rFonts w:ascii="Arial" w:hAnsi="Arial" w:cs="Arial"/>
          <w:sz w:val="22"/>
          <w:szCs w:val="22"/>
        </w:rPr>
        <w:t>29.03</w:t>
      </w:r>
      <w:r w:rsidR="0015500F" w:rsidRPr="0033376D">
        <w:rPr>
          <w:rFonts w:ascii="Arial" w:hAnsi="Arial" w:cs="Arial"/>
          <w:sz w:val="22"/>
          <w:szCs w:val="22"/>
        </w:rPr>
        <w:t>.2017.</w:t>
      </w:r>
    </w:p>
    <w:p w:rsidR="0033376D" w:rsidRDefault="0033376D" w:rsidP="003E166D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:rsidR="0033376D" w:rsidRPr="0033376D" w:rsidRDefault="0033376D" w:rsidP="003E166D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:rsidR="00995767" w:rsidRPr="0033376D" w:rsidRDefault="0033376D" w:rsidP="0033376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712526" w:rsidRPr="0033376D">
        <w:rPr>
          <w:rFonts w:ascii="Arial" w:hAnsi="Arial" w:cs="Arial"/>
          <w:b/>
          <w:bCs/>
          <w:sz w:val="22"/>
          <w:szCs w:val="22"/>
        </w:rPr>
        <w:t xml:space="preserve">l. </w:t>
      </w:r>
      <w:r w:rsidR="003E166D" w:rsidRPr="0033376D">
        <w:rPr>
          <w:rFonts w:ascii="Arial" w:hAnsi="Arial" w:cs="Arial"/>
          <w:b/>
          <w:bCs/>
          <w:sz w:val="22"/>
          <w:szCs w:val="22"/>
        </w:rPr>
        <w:t>2</w:t>
      </w:r>
    </w:p>
    <w:p w:rsidR="00995767" w:rsidRPr="0033376D" w:rsidRDefault="00995767" w:rsidP="0033376D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3376D">
        <w:rPr>
          <w:rFonts w:ascii="Arial" w:hAnsi="Arial" w:cs="Arial"/>
          <w:b/>
          <w:bCs/>
          <w:sz w:val="22"/>
          <w:szCs w:val="22"/>
        </w:rPr>
        <w:t>Účinnost</w:t>
      </w:r>
    </w:p>
    <w:p w:rsidR="00995767" w:rsidRPr="0033376D" w:rsidRDefault="009C7F65" w:rsidP="009C7F65">
      <w:pPr>
        <w:jc w:val="both"/>
        <w:rPr>
          <w:rFonts w:ascii="Arial" w:hAnsi="Arial" w:cs="Arial"/>
          <w:sz w:val="22"/>
          <w:szCs w:val="22"/>
        </w:rPr>
      </w:pPr>
      <w:r w:rsidRPr="0033376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9C7F65" w:rsidRPr="0033376D" w:rsidRDefault="009C7F65" w:rsidP="009C7F65">
      <w:pPr>
        <w:jc w:val="both"/>
        <w:rPr>
          <w:rFonts w:ascii="Arial" w:hAnsi="Arial" w:cs="Arial"/>
          <w:sz w:val="22"/>
          <w:szCs w:val="22"/>
        </w:rPr>
      </w:pPr>
    </w:p>
    <w:p w:rsidR="009C7F65" w:rsidRPr="0033376D" w:rsidRDefault="009C7F65" w:rsidP="009C7F6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C7F65" w:rsidRPr="0033376D" w:rsidTr="00541D8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C7F65" w:rsidRPr="0033376D" w:rsidRDefault="009C7F65" w:rsidP="00541D86">
            <w:pPr>
              <w:pStyle w:val="PodpisovePole"/>
            </w:pPr>
            <w:r w:rsidRPr="0033376D">
              <w:t>Zdeněk Rolinc v. r.</w:t>
            </w:r>
            <w:r w:rsidRPr="0033376D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C7F65" w:rsidRPr="0033376D" w:rsidRDefault="009C7F65" w:rsidP="00541D86">
            <w:pPr>
              <w:pStyle w:val="PodpisovePole"/>
            </w:pPr>
            <w:r w:rsidRPr="0033376D">
              <w:t>Mgr. Mojmír Heryán v. r.</w:t>
            </w:r>
            <w:r w:rsidRPr="0033376D">
              <w:br/>
              <w:t xml:space="preserve"> místostarosta</w:t>
            </w:r>
          </w:p>
        </w:tc>
      </w:tr>
    </w:tbl>
    <w:p w:rsidR="009C7F65" w:rsidRPr="009C7F65" w:rsidRDefault="009C7F65" w:rsidP="009C7F65">
      <w:pPr>
        <w:jc w:val="both"/>
        <w:rPr>
          <w:rFonts w:ascii="Arial" w:hAnsi="Arial" w:cs="Arial"/>
          <w:sz w:val="22"/>
          <w:szCs w:val="22"/>
        </w:rPr>
      </w:pPr>
    </w:p>
    <w:sectPr w:rsidR="009C7F65" w:rsidRPr="009C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2AA" w:rsidRDefault="00CB42AA">
      <w:r>
        <w:separator/>
      </w:r>
    </w:p>
  </w:endnote>
  <w:endnote w:type="continuationSeparator" w:id="0">
    <w:p w:rsidR="00CB42AA" w:rsidRDefault="00CB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2AA" w:rsidRDefault="00CB42AA">
      <w:r>
        <w:separator/>
      </w:r>
    </w:p>
  </w:footnote>
  <w:footnote w:type="continuationSeparator" w:id="0">
    <w:p w:rsidR="00CB42AA" w:rsidRDefault="00CB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58B4"/>
    <w:rsid w:val="00066CFE"/>
    <w:rsid w:val="0009300E"/>
    <w:rsid w:val="000A74C5"/>
    <w:rsid w:val="000D4F18"/>
    <w:rsid w:val="0015500F"/>
    <w:rsid w:val="00233BB8"/>
    <w:rsid w:val="0024722A"/>
    <w:rsid w:val="00294524"/>
    <w:rsid w:val="002C66CA"/>
    <w:rsid w:val="002E11DD"/>
    <w:rsid w:val="003231FC"/>
    <w:rsid w:val="0033376D"/>
    <w:rsid w:val="003E166D"/>
    <w:rsid w:val="00494C3E"/>
    <w:rsid w:val="00541D86"/>
    <w:rsid w:val="00542AE2"/>
    <w:rsid w:val="00641107"/>
    <w:rsid w:val="006418E3"/>
    <w:rsid w:val="00712526"/>
    <w:rsid w:val="00784BA7"/>
    <w:rsid w:val="007E1DB2"/>
    <w:rsid w:val="007F693C"/>
    <w:rsid w:val="008B2C02"/>
    <w:rsid w:val="008F6FC6"/>
    <w:rsid w:val="0092326B"/>
    <w:rsid w:val="00966B18"/>
    <w:rsid w:val="00995767"/>
    <w:rsid w:val="009C7F65"/>
    <w:rsid w:val="00B35BBD"/>
    <w:rsid w:val="00C91655"/>
    <w:rsid w:val="00CB42AA"/>
    <w:rsid w:val="00CE2C98"/>
    <w:rsid w:val="00D635B1"/>
    <w:rsid w:val="00E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B5735"/>
  <w15:chartTrackingRefBased/>
  <w15:docId w15:val="{0B5EF073-9671-4D8A-90C0-95AD2BDF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link w:val="Zkladntextodsazen"/>
    <w:rsid w:val="00995767"/>
    <w:rPr>
      <w:sz w:val="24"/>
    </w:rPr>
  </w:style>
  <w:style w:type="character" w:customStyle="1" w:styleId="ZhlavChar">
    <w:name w:val="Záhlaví Char"/>
    <w:link w:val="Zhlav"/>
    <w:rsid w:val="00995767"/>
    <w:rPr>
      <w:sz w:val="24"/>
    </w:rPr>
  </w:style>
  <w:style w:type="paragraph" w:customStyle="1" w:styleId="PodpisovePole">
    <w:name w:val="PodpisovePole"/>
    <w:basedOn w:val="Normln"/>
    <w:rsid w:val="009C7F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Default">
    <w:name w:val="Default"/>
    <w:rsid w:val="00784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Nucová Petra</cp:lastModifiedBy>
  <cp:revision>5</cp:revision>
  <cp:lastPrinted>2007-03-05T10:30:00Z</cp:lastPrinted>
  <dcterms:created xsi:type="dcterms:W3CDTF">2023-12-14T09:33:00Z</dcterms:created>
  <dcterms:modified xsi:type="dcterms:W3CDTF">2023-12-14T10:44:00Z</dcterms:modified>
</cp:coreProperties>
</file>