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88DA2" w14:textId="77777777" w:rsidR="006C7C87" w:rsidRPr="006C7C87" w:rsidRDefault="006C7C87" w:rsidP="006C7C87">
      <w:pPr>
        <w:suppressAutoHyphens/>
        <w:autoSpaceDN w:val="0"/>
        <w:spacing w:after="0" w:line="240" w:lineRule="auto"/>
        <w:textAlignment w:val="baseline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060" w:type="dxa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6860"/>
        <w:gridCol w:w="960"/>
      </w:tblGrid>
      <w:tr w:rsidR="006C7C87" w:rsidRPr="006C7C87" w14:paraId="1AA51F8B" w14:textId="77777777" w:rsidTr="00F01680">
        <w:trPr>
          <w:trHeight w:val="409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E464A" w14:textId="77777777" w:rsidR="006C7C87" w:rsidRPr="006C7C87" w:rsidRDefault="006C7C87" w:rsidP="006C7C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6C7C87">
              <w:rPr>
                <w:rFonts w:ascii="Arial" w:eastAsia="Songti SC" w:hAnsi="Arial" w:cs="Arial"/>
                <w:color w:val="000000"/>
                <w:kern w:val="3"/>
                <w:lang w:eastAsia="zh-CN" w:bidi="hi-IN"/>
                <w14:ligatures w14:val="none"/>
              </w:rPr>
              <w:t> </w:t>
            </w:r>
            <w:r w:rsidRPr="006C7C87">
              <w:rPr>
                <w:rFonts w:ascii="Arial" w:eastAsia="Songti SC" w:hAnsi="Arial" w:cs="Arial"/>
                <w:noProof/>
                <w:kern w:val="3"/>
                <w:sz w:val="24"/>
                <w:szCs w:val="24"/>
                <w:lang w:eastAsia="zh-CN" w:bidi="hi-IN"/>
                <w14:ligatures w14:val="none"/>
              </w:rPr>
              <w:drawing>
                <wp:inline distT="0" distB="0" distL="0" distR="0" wp14:anchorId="1971C27D" wp14:editId="3C3F00CA">
                  <wp:extent cx="638178" cy="676271"/>
                  <wp:effectExtent l="0" t="0" r="9522" b="0"/>
                  <wp:docPr id="632610222" name="Obrázek 1" descr="C:\Users\stecova\Documents\znak obce\2014\STARÝ JIČÍN znak BARVA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B2E79" w14:textId="77777777" w:rsidR="006C7C87" w:rsidRPr="006C7C87" w:rsidRDefault="006C7C87" w:rsidP="006C7C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  <w:r w:rsidRPr="006C7C87"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  <w:t>Obec Starý Jičín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2842B" w14:textId="77777777" w:rsidR="006C7C87" w:rsidRPr="006C7C87" w:rsidRDefault="006C7C87" w:rsidP="006C7C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</w:p>
        </w:tc>
      </w:tr>
      <w:tr w:rsidR="006C7C87" w:rsidRPr="006C7C87" w14:paraId="0FDF34D8" w14:textId="77777777" w:rsidTr="00F01680">
        <w:trPr>
          <w:trHeight w:val="570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7DAA2" w14:textId="77777777" w:rsidR="006C7C87" w:rsidRPr="006C7C87" w:rsidRDefault="006C7C87" w:rsidP="006C7C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ongti SC" w:hAnsi="Arial" w:cs="Arial"/>
                <w:color w:val="00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6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B4919" w14:textId="77777777" w:rsidR="006C7C87" w:rsidRPr="006C7C87" w:rsidRDefault="006C7C87" w:rsidP="006C7C87">
            <w:pPr>
              <w:suppressAutoHyphens/>
              <w:autoSpaceDN w:val="0"/>
              <w:spacing w:before="240" w:after="0" w:line="36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  <w:r w:rsidRPr="006C7C87"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  <w:t>Zastupitelstvo obce Starý Jičín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03287" w14:textId="77777777" w:rsidR="006C7C87" w:rsidRPr="006C7C87" w:rsidRDefault="006C7C87" w:rsidP="006C7C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</w:p>
        </w:tc>
      </w:tr>
    </w:tbl>
    <w:p w14:paraId="00FB071B" w14:textId="77777777" w:rsidR="006C7C87" w:rsidRPr="006C7C87" w:rsidRDefault="006C7C87" w:rsidP="006C7C87">
      <w:pPr>
        <w:suppressAutoHyphens/>
        <w:overflowPunct w:val="0"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394C58F9" w14:textId="77777777" w:rsidR="006C7C87" w:rsidRPr="006C7C87" w:rsidRDefault="006C7C87" w:rsidP="006C7C8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  <w:r w:rsidRPr="006C7C87"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  <w:softHyphen/>
        <w:t>OBECNĚ ZÁVAZNÁ VYHLÁŠKA OBCE STARÝ JIČÍN</w:t>
      </w:r>
    </w:p>
    <w:p w14:paraId="40FE0AD8" w14:textId="77777777" w:rsidR="006C7C87" w:rsidRPr="006C7C87" w:rsidRDefault="006C7C87" w:rsidP="006C7C87">
      <w:pPr>
        <w:keepNext/>
        <w:spacing w:after="0" w:line="276" w:lineRule="auto"/>
        <w:jc w:val="center"/>
        <w:rPr>
          <w:rFonts w:ascii="Arial" w:hAnsi="Arial" w:cs="Arial"/>
          <w:b/>
          <w:caps/>
          <w:kern w:val="0"/>
          <w:sz w:val="24"/>
          <w:szCs w:val="24"/>
          <w14:ligatures w14:val="none"/>
        </w:rPr>
      </w:pPr>
      <w:r w:rsidRPr="006C7C87">
        <w:rPr>
          <w:rFonts w:ascii="Arial" w:hAnsi="Arial" w:cs="Arial"/>
          <w:b/>
          <w:caps/>
          <w:kern w:val="0"/>
          <w:sz w:val="24"/>
          <w:szCs w:val="24"/>
          <w14:ligatures w14:val="none"/>
        </w:rPr>
        <w:t>o stanovení místního koeficientu pro jednotlivé skupiny nemovitých věcí</w:t>
      </w:r>
    </w:p>
    <w:p w14:paraId="6CF2E339" w14:textId="77777777" w:rsidR="006C7C87" w:rsidRPr="006C7C87" w:rsidRDefault="006C7C87" w:rsidP="006C7C87">
      <w:pPr>
        <w:keepNext/>
        <w:spacing w:after="0" w:line="276" w:lineRule="auto"/>
        <w:jc w:val="center"/>
        <w:rPr>
          <w:rFonts w:ascii="Arial" w:hAnsi="Arial" w:cs="Arial"/>
          <w:b/>
          <w:caps/>
          <w:kern w:val="0"/>
          <w:sz w:val="24"/>
          <w:szCs w:val="24"/>
          <w14:ligatures w14:val="none"/>
        </w:rPr>
      </w:pPr>
    </w:p>
    <w:p w14:paraId="3D03EAFB" w14:textId="77777777" w:rsidR="006C7C87" w:rsidRPr="006C7C87" w:rsidRDefault="006C7C87" w:rsidP="006C7C8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Zastupitelstvo obce Starý Jičín se na svém zasedání dne 19. 06.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A5A80F7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6C7C87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5D125F24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6C7C87">
        <w:rPr>
          <w:rFonts w:ascii="Arial" w:hAnsi="Arial" w:cs="Arial"/>
          <w:b/>
          <w:kern w:val="0"/>
          <w:szCs w:val="24"/>
          <w14:ligatures w14:val="none"/>
        </w:rPr>
        <w:t>Místní koeficient pro jednotlivé skupiny nemovitých věcí</w:t>
      </w:r>
    </w:p>
    <w:p w14:paraId="24D8D8FF" w14:textId="77777777" w:rsidR="006C7C87" w:rsidRPr="006C7C87" w:rsidRDefault="006C7C87" w:rsidP="006C7C87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Obec Starý Jičín</w:t>
      </w:r>
      <w:r w:rsidRPr="006C7C87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Pr="006C7C87">
        <w:rPr>
          <w:rFonts w:ascii="Arial" w:hAnsi="Arial" w:cs="Arial"/>
          <w:kern w:val="0"/>
          <w14:ligatures w14:val="none"/>
        </w:rPr>
        <w:t xml:space="preserve">stanovuje místní koeficient pro jednotlivé skupiny pozemků dle § 5a odst. 1 zákona o dani z nemovitých věcí, a to v následující výši: </w:t>
      </w:r>
    </w:p>
    <w:p w14:paraId="2E097E36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bookmarkStart w:id="0" w:name="_Hlk159331772"/>
      <w:bookmarkStart w:id="1" w:name="_Hlk159331753"/>
      <w:r w:rsidRPr="006C7C87">
        <w:rPr>
          <w:rFonts w:ascii="Arial" w:hAnsi="Arial" w:cs="Arial"/>
          <w:kern w:val="0"/>
          <w14:ligatures w14:val="none"/>
        </w:rPr>
        <w:t xml:space="preserve">vybrané zemědělské pozemky 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3D3BB3B6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trvalé travní porosty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bookmarkEnd w:id="0"/>
    <w:p w14:paraId="366A1BA5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lesní pozemky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1FB34A35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zemědělské zpevněné plochy pozemku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3C328EBF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ostatní zpevněné plochy pozemku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7A9B17C4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stavební pozemky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1,4</w:t>
      </w:r>
    </w:p>
    <w:p w14:paraId="2AEBA700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nevyužitelné ostatní plochy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2D727AF3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jiné plochy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1BE38EDA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vybrané ostatní plochy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03EBFB1E" w14:textId="77777777" w:rsidR="006C7C87" w:rsidRPr="006C7C87" w:rsidRDefault="006C7C87" w:rsidP="006C7C87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zastavěné plochy a nádvoří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bookmarkEnd w:id="1"/>
    <w:p w14:paraId="0F0D710A" w14:textId="77777777" w:rsidR="006C7C87" w:rsidRPr="006C7C87" w:rsidRDefault="006C7C87" w:rsidP="006C7C87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 xml:space="preserve">Obec Starý Jičín stanovuje místní koeficient pro jednotlivé skupiny staveb a jednotek dle § 10a odst. 1 zákona o dani z nemovitých věcí, a to v následující výši: </w:t>
      </w:r>
    </w:p>
    <w:p w14:paraId="11B63685" w14:textId="77777777" w:rsidR="006C7C87" w:rsidRPr="006C7C87" w:rsidRDefault="006C7C87" w:rsidP="006C7C8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obytné budovy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16565466" w14:textId="77777777" w:rsidR="006C7C87" w:rsidRPr="006C7C87" w:rsidRDefault="006C7C87" w:rsidP="006C7C8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rekreační budovy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3,0</w:t>
      </w:r>
    </w:p>
    <w:p w14:paraId="08F09CDB" w14:textId="77777777" w:rsidR="006C7C87" w:rsidRPr="006C7C87" w:rsidRDefault="006C7C87" w:rsidP="006C7C8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garáže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11BE4232" w14:textId="77777777" w:rsidR="006C7C87" w:rsidRPr="006C7C87" w:rsidRDefault="006C7C87" w:rsidP="006C7C87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zdanitelné stavby a zdanitelné jednotky pro</w:t>
      </w:r>
    </w:p>
    <w:p w14:paraId="4AFE3A53" w14:textId="77777777" w:rsidR="006C7C87" w:rsidRPr="006C7C87" w:rsidRDefault="006C7C87" w:rsidP="006C7C87">
      <w:pPr>
        <w:tabs>
          <w:tab w:val="left" w:pos="1134"/>
        </w:tabs>
        <w:spacing w:after="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podnikání v zemědělské prvovýrobě, lesním</w:t>
      </w:r>
    </w:p>
    <w:p w14:paraId="16106AE8" w14:textId="77777777" w:rsidR="006C7C87" w:rsidRPr="006C7C87" w:rsidRDefault="006C7C87" w:rsidP="006C7C87">
      <w:pPr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lastRenderedPageBreak/>
        <w:t>nebo vodním hospodářství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2,0</w:t>
      </w:r>
    </w:p>
    <w:p w14:paraId="0EE1F736" w14:textId="77777777" w:rsidR="006C7C87" w:rsidRPr="006C7C87" w:rsidRDefault="006C7C87" w:rsidP="006C7C87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zdanitelné stavby a zdanitelné jednotky pro</w:t>
      </w:r>
    </w:p>
    <w:p w14:paraId="0DD59D8D" w14:textId="77777777" w:rsidR="006C7C87" w:rsidRPr="006C7C87" w:rsidRDefault="006C7C87" w:rsidP="006C7C87">
      <w:pPr>
        <w:tabs>
          <w:tab w:val="left" w:pos="1134"/>
        </w:tabs>
        <w:spacing w:after="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podnikání v průmyslu, stavebnictví, dopravě,</w:t>
      </w:r>
    </w:p>
    <w:p w14:paraId="5709CFE9" w14:textId="77777777" w:rsidR="006C7C87" w:rsidRPr="006C7C87" w:rsidRDefault="006C7C87" w:rsidP="006C7C87">
      <w:pPr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energetice nebo ostatní zemědělské výrobě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2,0</w:t>
      </w:r>
    </w:p>
    <w:p w14:paraId="2E7A057F" w14:textId="77777777" w:rsidR="006C7C87" w:rsidRPr="006C7C87" w:rsidRDefault="006C7C87" w:rsidP="006C7C87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zdanitelné stavby a zdanitelné jednotky pro</w:t>
      </w:r>
    </w:p>
    <w:p w14:paraId="1A31A98A" w14:textId="77777777" w:rsidR="006C7C87" w:rsidRPr="006C7C87" w:rsidRDefault="006C7C87" w:rsidP="006C7C87">
      <w:pPr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ostatní druhy podnikání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2,0</w:t>
      </w:r>
    </w:p>
    <w:p w14:paraId="7E41C2C9" w14:textId="77777777" w:rsidR="006C7C87" w:rsidRPr="006C7C87" w:rsidRDefault="006C7C87" w:rsidP="006C7C8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ostatní zdanitelné stavby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</w:t>
      </w:r>
    </w:p>
    <w:p w14:paraId="3BDA86F1" w14:textId="77777777" w:rsidR="006C7C87" w:rsidRPr="006C7C87" w:rsidRDefault="006C7C87" w:rsidP="006C7C8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ostatní zdanitelné jednotky</w:t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</w:r>
      <w:r w:rsidRPr="006C7C87">
        <w:rPr>
          <w:rFonts w:ascii="Arial" w:hAnsi="Arial" w:cs="Arial"/>
          <w:kern w:val="0"/>
          <w14:ligatures w14:val="none"/>
        </w:rPr>
        <w:tab/>
        <w:t>koeficient 1,0.</w:t>
      </w:r>
    </w:p>
    <w:p w14:paraId="49779102" w14:textId="77777777" w:rsidR="006C7C87" w:rsidRPr="006C7C87" w:rsidRDefault="006C7C87" w:rsidP="006C7C87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Místní koeficient pro jednotlivou skupinu nemovitých věcí se vztahuje na všechny nemovité věci dané skupiny nemovitých věcí na území celé obce Starý Jičín.</w:t>
      </w:r>
      <w:r w:rsidRPr="006C7C87">
        <w:rPr>
          <w:rFonts w:ascii="Arial" w:hAnsi="Arial" w:cs="Arial"/>
          <w:kern w:val="0"/>
          <w:vertAlign w:val="superscript"/>
          <w14:ligatures w14:val="none"/>
        </w:rPr>
        <w:footnoteReference w:id="1"/>
      </w:r>
    </w:p>
    <w:p w14:paraId="0B02E22E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6C7C87">
        <w:rPr>
          <w:rFonts w:ascii="Arial" w:hAnsi="Arial" w:cs="Arial"/>
          <w:b/>
          <w:kern w:val="0"/>
          <w14:ligatures w14:val="none"/>
        </w:rPr>
        <w:t>Čl. 2</w:t>
      </w:r>
    </w:p>
    <w:p w14:paraId="08ABBA22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6C7C87">
        <w:rPr>
          <w:rFonts w:ascii="Arial" w:hAnsi="Arial" w:cs="Arial"/>
          <w:b/>
          <w:kern w:val="0"/>
          <w14:ligatures w14:val="none"/>
        </w:rPr>
        <w:t>Zrušovací ustanovení</w:t>
      </w:r>
    </w:p>
    <w:p w14:paraId="3F105F67" w14:textId="77777777" w:rsidR="006C7C87" w:rsidRPr="006C7C87" w:rsidRDefault="006C7C87" w:rsidP="006C7C8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Zrušuje se obecně závazná vyhláška obce</w:t>
      </w:r>
      <w:r w:rsidRPr="006C7C87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Pr="006C7C87">
        <w:rPr>
          <w:rFonts w:ascii="Arial" w:hAnsi="Arial" w:cs="Arial"/>
          <w:kern w:val="0"/>
          <w14:ligatures w14:val="none"/>
        </w:rPr>
        <w:t>Starý Jičín č. 2/2015, o stanovení koeficientu pro výpočet daně z nemovitých věcí, ze dne 16. 09. 2015.</w:t>
      </w:r>
    </w:p>
    <w:p w14:paraId="7228BCF8" w14:textId="77777777" w:rsidR="006C7C87" w:rsidRPr="006C7C87" w:rsidRDefault="006C7C87" w:rsidP="006C7C8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1FE66C08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6C7C87">
        <w:rPr>
          <w:rFonts w:ascii="Arial" w:hAnsi="Arial" w:cs="Arial"/>
          <w:b/>
          <w:kern w:val="0"/>
          <w14:ligatures w14:val="none"/>
        </w:rPr>
        <w:t>Čl. 3</w:t>
      </w:r>
    </w:p>
    <w:p w14:paraId="65CB4526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i/>
          <w:color w:val="FF0000"/>
          <w:kern w:val="0"/>
          <w:sz w:val="20"/>
          <w:szCs w:val="20"/>
          <w14:ligatures w14:val="none"/>
        </w:rPr>
      </w:pPr>
      <w:r w:rsidRPr="006C7C87">
        <w:rPr>
          <w:rFonts w:ascii="Arial" w:hAnsi="Arial" w:cs="Arial"/>
          <w:b/>
          <w:kern w:val="0"/>
          <w14:ligatures w14:val="none"/>
        </w:rPr>
        <w:t>Účinnost</w:t>
      </w:r>
    </w:p>
    <w:p w14:paraId="42289F44" w14:textId="77777777" w:rsidR="006C7C87" w:rsidRPr="006C7C87" w:rsidRDefault="006C7C87" w:rsidP="006C7C8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Tato obecně závazná vyhláška nabývá účinnosti dnem 1. ledna 2025.</w:t>
      </w:r>
    </w:p>
    <w:p w14:paraId="2B72D317" w14:textId="77777777" w:rsidR="006C7C87" w:rsidRPr="006C7C87" w:rsidRDefault="006C7C87" w:rsidP="006C7C8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6F18D598" w14:textId="77777777" w:rsidR="006C7C87" w:rsidRPr="006C7C87" w:rsidRDefault="006C7C87" w:rsidP="006C7C8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  <w:sectPr w:rsidR="006C7C87" w:rsidRPr="006C7C87" w:rsidSect="006C7C87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26C729EC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………………………………</w:t>
      </w:r>
    </w:p>
    <w:p w14:paraId="41A00665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Bc. Rudolf Kalíšek v. r.</w:t>
      </w:r>
    </w:p>
    <w:p w14:paraId="33222B5B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>starosta</w:t>
      </w:r>
      <w:r w:rsidRPr="006C7C87">
        <w:rPr>
          <w:rFonts w:ascii="Arial" w:hAnsi="Arial" w:cs="Arial"/>
          <w:kern w:val="0"/>
          <w14:ligatures w14:val="none"/>
        </w:rPr>
        <w:br w:type="column"/>
      </w:r>
      <w:r w:rsidRPr="006C7C87">
        <w:rPr>
          <w:rFonts w:ascii="Arial" w:hAnsi="Arial" w:cs="Arial"/>
          <w:kern w:val="0"/>
          <w14:ligatures w14:val="none"/>
        </w:rPr>
        <w:t>………………………………</w:t>
      </w:r>
    </w:p>
    <w:p w14:paraId="40E613A8" w14:textId="77777777" w:rsidR="006C7C87" w:rsidRPr="006C7C87" w:rsidRDefault="006C7C87" w:rsidP="006C7C87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  <w:r w:rsidRPr="006C7C87">
        <w:rPr>
          <w:rFonts w:ascii="Arial" w:hAnsi="Arial" w:cs="Arial"/>
          <w:kern w:val="0"/>
          <w14:ligatures w14:val="none"/>
        </w:rPr>
        <w:t xml:space="preserve">Miloslav </w:t>
      </w:r>
      <w:proofErr w:type="spellStart"/>
      <w:r w:rsidRPr="006C7C87">
        <w:rPr>
          <w:rFonts w:ascii="Arial" w:hAnsi="Arial" w:cs="Arial"/>
          <w:kern w:val="0"/>
          <w14:ligatures w14:val="none"/>
        </w:rPr>
        <w:t>Vahala</w:t>
      </w:r>
      <w:proofErr w:type="spellEnd"/>
      <w:r w:rsidRPr="006C7C87">
        <w:rPr>
          <w:rFonts w:ascii="Arial" w:hAnsi="Arial" w:cs="Arial"/>
          <w:kern w:val="0"/>
          <w14:ligatures w14:val="none"/>
        </w:rPr>
        <w:t xml:space="preserve">, </w:t>
      </w:r>
      <w:proofErr w:type="spellStart"/>
      <w:r w:rsidRPr="006C7C87">
        <w:rPr>
          <w:rFonts w:ascii="Arial" w:hAnsi="Arial" w:cs="Arial"/>
          <w:kern w:val="0"/>
          <w14:ligatures w14:val="none"/>
        </w:rPr>
        <w:t>DiS</w:t>
      </w:r>
      <w:proofErr w:type="spellEnd"/>
      <w:r w:rsidRPr="006C7C87">
        <w:rPr>
          <w:rFonts w:ascii="Arial" w:hAnsi="Arial" w:cs="Arial"/>
          <w:kern w:val="0"/>
          <w14:ligatures w14:val="none"/>
        </w:rPr>
        <w:t>., v. r.</w:t>
      </w:r>
    </w:p>
    <w:p w14:paraId="558CE674" w14:textId="77777777" w:rsidR="006C7C87" w:rsidRPr="006C7C87" w:rsidRDefault="006C7C87" w:rsidP="006C7C87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  <w:sectPr w:rsidR="006C7C87" w:rsidRPr="006C7C87" w:rsidSect="006C7C8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C7C87">
        <w:rPr>
          <w:rFonts w:ascii="Arial" w:hAnsi="Arial" w:cs="Arial"/>
          <w:kern w:val="0"/>
          <w14:ligatures w14:val="none"/>
        </w:rPr>
        <w:t>místostarosta</w:t>
      </w:r>
    </w:p>
    <w:p w14:paraId="43124E71" w14:textId="77777777" w:rsidR="00A661DE" w:rsidRDefault="00A661DE"/>
    <w:sectPr w:rsidR="00A6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BE653" w14:textId="77777777" w:rsidR="00844E70" w:rsidRDefault="00844E70" w:rsidP="006C7C87">
      <w:pPr>
        <w:spacing w:after="0" w:line="240" w:lineRule="auto"/>
      </w:pPr>
      <w:r>
        <w:separator/>
      </w:r>
    </w:p>
  </w:endnote>
  <w:endnote w:type="continuationSeparator" w:id="0">
    <w:p w14:paraId="58CD1911" w14:textId="77777777" w:rsidR="00844E70" w:rsidRDefault="00844E70" w:rsidP="006C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2F43F13A" w14:textId="77777777" w:rsidR="006C7C87" w:rsidRPr="00456B24" w:rsidRDefault="006C7C8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8A10B7" w14:textId="77777777" w:rsidR="006C7C87" w:rsidRDefault="006C7C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7A3E2" w14:textId="77777777" w:rsidR="00844E70" w:rsidRDefault="00844E70" w:rsidP="006C7C87">
      <w:pPr>
        <w:spacing w:after="0" w:line="240" w:lineRule="auto"/>
      </w:pPr>
      <w:r>
        <w:separator/>
      </w:r>
    </w:p>
  </w:footnote>
  <w:footnote w:type="continuationSeparator" w:id="0">
    <w:p w14:paraId="219C02E1" w14:textId="77777777" w:rsidR="00844E70" w:rsidRDefault="00844E70" w:rsidP="006C7C87">
      <w:pPr>
        <w:spacing w:after="0" w:line="240" w:lineRule="auto"/>
      </w:pPr>
      <w:r>
        <w:continuationSeparator/>
      </w:r>
    </w:p>
  </w:footnote>
  <w:footnote w:id="1">
    <w:p w14:paraId="580E14E1" w14:textId="77777777" w:rsidR="006C7C87" w:rsidRPr="00964558" w:rsidRDefault="006C7C87" w:rsidP="006C7C8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D66C933C"/>
    <w:lvl w:ilvl="0" w:tplc="ED6AA0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761310">
    <w:abstractNumId w:val="1"/>
  </w:num>
  <w:num w:numId="2" w16cid:durableId="1491746943">
    <w:abstractNumId w:val="0"/>
  </w:num>
  <w:num w:numId="3" w16cid:durableId="2051414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87"/>
    <w:rsid w:val="006C7C87"/>
    <w:rsid w:val="00844E70"/>
    <w:rsid w:val="00A661DE"/>
    <w:rsid w:val="00F5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ED96"/>
  <w15:chartTrackingRefBased/>
  <w15:docId w15:val="{385EEFC2-11EB-4681-BD08-A0CE72E1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7C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7C87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6C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7C87"/>
  </w:style>
  <w:style w:type="character" w:styleId="Znakapoznpodarou">
    <w:name w:val="footnote reference"/>
    <w:basedOn w:val="Standardnpsmoodstavce"/>
    <w:uiPriority w:val="99"/>
    <w:semiHidden/>
    <w:unhideWhenUsed/>
    <w:rsid w:val="006C7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Dubcová</dc:creator>
  <cp:keywords/>
  <dc:description/>
  <cp:lastModifiedBy>Radka Dubcová</cp:lastModifiedBy>
  <cp:revision>1</cp:revision>
  <dcterms:created xsi:type="dcterms:W3CDTF">2024-06-21T06:55:00Z</dcterms:created>
  <dcterms:modified xsi:type="dcterms:W3CDTF">2024-06-21T06:57:00Z</dcterms:modified>
</cp:coreProperties>
</file>