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0DAC7" w14:textId="77777777" w:rsidR="0063661B" w:rsidRDefault="0063661B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54D201F1" w14:textId="77777777" w:rsidR="0063661B" w:rsidRPr="0062486B" w:rsidRDefault="0063661B" w:rsidP="0063661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KRNOV</w:t>
      </w:r>
    </w:p>
    <w:p w14:paraId="17A165C7" w14:textId="77777777" w:rsidR="0063661B" w:rsidRPr="0062486B" w:rsidRDefault="0063661B" w:rsidP="0063661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Krnov</w:t>
      </w:r>
    </w:p>
    <w:p w14:paraId="25CA3F76" w14:textId="7EEB83BA" w:rsidR="0063661B" w:rsidRPr="0062486B" w:rsidRDefault="0063661B" w:rsidP="0063661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Krnov</w:t>
      </w:r>
      <w:r w:rsidR="0036789C">
        <w:rPr>
          <w:rFonts w:ascii="Arial" w:hAnsi="Arial" w:cs="Arial"/>
          <w:b/>
          <w:sz w:val="24"/>
          <w:szCs w:val="24"/>
        </w:rPr>
        <w:t>,</w:t>
      </w:r>
    </w:p>
    <w:p w14:paraId="5AF1663C" w14:textId="08999FF9" w:rsidR="0063661B" w:rsidRPr="0062486B" w:rsidRDefault="0063661B" w:rsidP="0063661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D47652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e městě Krnov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7BEEA2B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63661B">
        <w:rPr>
          <w:rFonts w:ascii="Arial" w:hAnsi="Arial" w:cs="Arial"/>
        </w:rPr>
        <w:t>města Krnova</w:t>
      </w:r>
      <w:r w:rsidRPr="0062486B">
        <w:rPr>
          <w:rFonts w:ascii="Arial" w:hAnsi="Arial" w:cs="Arial"/>
        </w:rPr>
        <w:t xml:space="preserve"> se na svém zasedání dne</w:t>
      </w:r>
      <w:r w:rsidR="0036789C">
        <w:rPr>
          <w:rFonts w:ascii="Arial" w:hAnsi="Arial" w:cs="Arial"/>
        </w:rPr>
        <w:t xml:space="preserve"> </w:t>
      </w:r>
      <w:r w:rsidR="000118E7">
        <w:rPr>
          <w:rFonts w:ascii="Arial" w:hAnsi="Arial" w:cs="Arial"/>
        </w:rPr>
        <w:t>10. 12. 2025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0118E7">
        <w:rPr>
          <w:rFonts w:ascii="Arial" w:hAnsi="Arial" w:cs="Arial"/>
        </w:rPr>
        <w:t xml:space="preserve">1016/22/ZM/2025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877FB5">
        <w:rPr>
          <w:rFonts w:ascii="Arial" w:hAnsi="Arial" w:cs="Arial"/>
        </w:rPr>
        <w:t xml:space="preserve">a), </w:t>
      </w:r>
      <w:r w:rsidR="006E14C8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3674A4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3674A4">
        <w:rPr>
          <w:rFonts w:ascii="Arial" w:hAnsi="Arial" w:cs="Arial"/>
          <w:b/>
        </w:rPr>
        <w:t>Čl. 1</w:t>
      </w:r>
    </w:p>
    <w:p w14:paraId="3494BA6E" w14:textId="1A10D338" w:rsidR="00945EAC" w:rsidRPr="003674A4" w:rsidRDefault="00945EAC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3674A4">
        <w:rPr>
          <w:rFonts w:ascii="Arial" w:hAnsi="Arial" w:cs="Arial"/>
          <w:b/>
        </w:rPr>
        <w:t>Pojmy</w:t>
      </w:r>
    </w:p>
    <w:p w14:paraId="7F537090" w14:textId="174ED2E0" w:rsidR="006E14C8" w:rsidRPr="00C53089" w:rsidRDefault="006E14C8" w:rsidP="006E14C8">
      <w:pPr>
        <w:pStyle w:val="Odstavecseseznamem"/>
        <w:keepNext/>
        <w:numPr>
          <w:ilvl w:val="0"/>
          <w:numId w:val="42"/>
        </w:numPr>
        <w:spacing w:line="276" w:lineRule="auto"/>
        <w:rPr>
          <w:rFonts w:ascii="Arial" w:hAnsi="Arial" w:cs="Arial"/>
        </w:rPr>
      </w:pPr>
      <w:r w:rsidRPr="003674A4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="003674A4">
        <w:rPr>
          <w:rFonts w:ascii="Arial" w:hAnsi="Arial" w:cs="Arial"/>
          <w:vertAlign w:val="superscript"/>
        </w:rPr>
        <w:t>1</w:t>
      </w:r>
    </w:p>
    <w:p w14:paraId="4B3EE840" w14:textId="77777777" w:rsidR="00C53089" w:rsidRPr="00F8520A" w:rsidRDefault="00C53089" w:rsidP="00C53089">
      <w:pPr>
        <w:pStyle w:val="Odstavecseseznamem"/>
        <w:keepNext/>
        <w:spacing w:line="276" w:lineRule="auto"/>
        <w:ind w:left="360"/>
        <w:rPr>
          <w:rFonts w:ascii="Arial" w:hAnsi="Arial" w:cs="Arial"/>
        </w:rPr>
      </w:pPr>
    </w:p>
    <w:p w14:paraId="232A7B59" w14:textId="220C41A4" w:rsidR="00F8520A" w:rsidRPr="000D037C" w:rsidRDefault="00F8520A" w:rsidP="006E14C8">
      <w:pPr>
        <w:pStyle w:val="Odstavecseseznamem"/>
        <w:keepNext/>
        <w:numPr>
          <w:ilvl w:val="0"/>
          <w:numId w:val="4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Průvodcem psa se rozumí fyzická osoba</w:t>
      </w:r>
      <w:r w:rsidR="00C53089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 jeho vlastník</w:t>
      </w:r>
      <w:r w:rsidR="00C53089">
        <w:rPr>
          <w:rFonts w:ascii="Arial" w:hAnsi="Arial" w:cs="Arial"/>
        </w:rPr>
        <w:t xml:space="preserve"> nebo držitel nebo osoba, které byl pes svěřen. </w:t>
      </w:r>
      <w:r w:rsidR="00C53089">
        <w:rPr>
          <w:rFonts w:ascii="Arial" w:hAnsi="Arial" w:cs="Arial"/>
          <w:vertAlign w:val="superscript"/>
        </w:rPr>
        <w:t>2</w:t>
      </w:r>
    </w:p>
    <w:p w14:paraId="18B468DE" w14:textId="6E5D26C7" w:rsidR="0072148E" w:rsidRPr="001658FF" w:rsidRDefault="0072148E" w:rsidP="0072148E">
      <w:pPr>
        <w:pStyle w:val="Default"/>
        <w:numPr>
          <w:ilvl w:val="0"/>
          <w:numId w:val="50"/>
        </w:numPr>
        <w:jc w:val="both"/>
        <w:rPr>
          <w:sz w:val="16"/>
          <w:szCs w:val="16"/>
        </w:rPr>
      </w:pPr>
      <w:r w:rsidRPr="001658FF">
        <w:rPr>
          <w:sz w:val="16"/>
          <w:szCs w:val="16"/>
        </w:rPr>
        <w:t>Ustanovení §34 zákona č. 128/2000 Sb., o obcích (obecní zřízení), ve znění pozdějších předpisů.</w:t>
      </w:r>
    </w:p>
    <w:p w14:paraId="5C27CE95" w14:textId="77777777" w:rsidR="0072148E" w:rsidRDefault="0072148E" w:rsidP="0072148E">
      <w:pPr>
        <w:pStyle w:val="Default"/>
        <w:numPr>
          <w:ilvl w:val="0"/>
          <w:numId w:val="50"/>
        </w:numPr>
        <w:jc w:val="both"/>
        <w:rPr>
          <w:sz w:val="16"/>
          <w:szCs w:val="16"/>
        </w:rPr>
      </w:pPr>
      <w:r w:rsidRPr="001658FF">
        <w:rPr>
          <w:sz w:val="16"/>
          <w:szCs w:val="16"/>
        </w:rPr>
        <w:t xml:space="preserve">Fyzickou osobou se rozumí např. chovatel psa, vlastník psa či jiná doprovázející osoba. Odchyt toulavých a opuštěných zvířat řeší např. §42 zákona č. 166/1999 Sb., o veterinární péči a o změně některých souvisejících zákonů (veterinární zákon), ve znění pozdějších předpisů. </w:t>
      </w:r>
    </w:p>
    <w:p w14:paraId="5B50399D" w14:textId="77777777" w:rsidR="006E14C8" w:rsidRDefault="006E14C8" w:rsidP="006E14C8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030A4C34" w14:textId="60BC6D78" w:rsidR="006E14C8" w:rsidRPr="005F7FAE" w:rsidRDefault="006E14C8" w:rsidP="009B42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9B4201">
        <w:rPr>
          <w:rFonts w:ascii="Arial" w:hAnsi="Arial" w:cs="Arial"/>
          <w:b/>
          <w:szCs w:val="24"/>
        </w:rPr>
        <w:t>2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69D3E914" w:rsidR="000A6458" w:rsidRDefault="000A6458" w:rsidP="00C53089">
      <w:pPr>
        <w:pStyle w:val="Odstavecseseznamem"/>
        <w:numPr>
          <w:ilvl w:val="0"/>
          <w:numId w:val="47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53089">
        <w:rPr>
          <w:rFonts w:ascii="Arial" w:hAnsi="Arial" w:cs="Arial"/>
        </w:rPr>
        <w:t xml:space="preserve">Stanovují se následující pravidla pro pohyb psů na veřejném prostranství </w:t>
      </w:r>
      <w:r w:rsidR="0063661B" w:rsidRPr="00C53089">
        <w:rPr>
          <w:rFonts w:ascii="Arial" w:hAnsi="Arial" w:cs="Arial"/>
        </w:rPr>
        <w:t>ve městě Krnov</w:t>
      </w:r>
      <w:r w:rsidR="007B0B47" w:rsidRPr="00C53089">
        <w:rPr>
          <w:rFonts w:ascii="Arial" w:hAnsi="Arial" w:cs="Arial"/>
        </w:rPr>
        <w:t>:</w:t>
      </w:r>
    </w:p>
    <w:p w14:paraId="15C14C8E" w14:textId="77777777" w:rsidR="00C53089" w:rsidRPr="00C53089" w:rsidRDefault="00C53089" w:rsidP="00C53089">
      <w:pPr>
        <w:pStyle w:val="Odstavecseseznamem"/>
        <w:tabs>
          <w:tab w:val="left" w:pos="1134"/>
        </w:tabs>
        <w:spacing w:line="276" w:lineRule="auto"/>
        <w:ind w:left="644"/>
        <w:rPr>
          <w:rFonts w:ascii="Arial" w:hAnsi="Arial" w:cs="Arial"/>
        </w:rPr>
      </w:pPr>
    </w:p>
    <w:p w14:paraId="33C71CF6" w14:textId="6D1B0001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Pr="003D3610">
        <w:rPr>
          <w:rFonts w:ascii="Arial" w:hAnsi="Arial" w:cs="Arial"/>
          <w:b/>
        </w:rPr>
        <w:t>všech veřejných prostranstvích</w:t>
      </w:r>
      <w:r>
        <w:rPr>
          <w:rFonts w:ascii="Arial" w:hAnsi="Arial" w:cs="Arial"/>
        </w:rPr>
        <w:t xml:space="preserve"> </w:t>
      </w:r>
      <w:r w:rsidR="0063661B">
        <w:rPr>
          <w:rFonts w:ascii="Arial" w:hAnsi="Arial" w:cs="Arial"/>
        </w:rPr>
        <w:t xml:space="preserve">ve městě </w:t>
      </w:r>
      <w:r>
        <w:rPr>
          <w:rFonts w:ascii="Arial" w:hAnsi="Arial" w:cs="Arial"/>
        </w:rPr>
        <w:t xml:space="preserve">je možný pohyb psů pouze </w:t>
      </w:r>
      <w:r w:rsidR="0063661B" w:rsidRPr="00515F64">
        <w:rPr>
          <w:rFonts w:ascii="Arial" w:hAnsi="Arial" w:cs="Arial"/>
        </w:rPr>
        <w:t>na vodítku</w:t>
      </w:r>
      <w:r w:rsidR="0063661B">
        <w:rPr>
          <w:rFonts w:ascii="Arial" w:hAnsi="Arial" w:cs="Arial"/>
        </w:rPr>
        <w:t>,</w:t>
      </w:r>
      <w:r w:rsidR="0036789C">
        <w:rPr>
          <w:rFonts w:ascii="Arial" w:hAnsi="Arial" w:cs="Arial"/>
        </w:rPr>
        <w:t xml:space="preserve"> </w:t>
      </w:r>
      <w:r w:rsidR="00C53089">
        <w:rPr>
          <w:rFonts w:ascii="Arial" w:hAnsi="Arial" w:cs="Arial"/>
        </w:rPr>
        <w:t xml:space="preserve">a to </w:t>
      </w:r>
      <w:r w:rsidR="0036789C">
        <w:rPr>
          <w:rFonts w:ascii="Arial" w:hAnsi="Arial" w:cs="Arial"/>
        </w:rPr>
        <w:t>kromě</w:t>
      </w:r>
      <w:r w:rsidR="007A7C34">
        <w:rPr>
          <w:rFonts w:ascii="Arial" w:hAnsi="Arial" w:cs="Arial"/>
        </w:rPr>
        <w:t xml:space="preserve"> prostranství uvedených v</w:t>
      </w:r>
      <w:r w:rsidR="002B1279">
        <w:rPr>
          <w:rFonts w:ascii="Arial" w:hAnsi="Arial" w:cs="Arial"/>
        </w:rPr>
        <w:t> článku 3 této vyhlášky,</w:t>
      </w:r>
    </w:p>
    <w:p w14:paraId="60745D9F" w14:textId="16EEA104" w:rsidR="00AD2DB3" w:rsidRDefault="007A7C34" w:rsidP="007A7C34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31DCD">
        <w:rPr>
          <w:rFonts w:ascii="Arial" w:hAnsi="Arial" w:cs="Arial"/>
        </w:rPr>
        <w:t>růvodce ps</w:t>
      </w:r>
      <w:r w:rsidR="0014492D">
        <w:rPr>
          <w:rFonts w:ascii="Arial" w:hAnsi="Arial" w:cs="Arial"/>
        </w:rPr>
        <w:t>a</w:t>
      </w:r>
      <w:r w:rsidR="00877FB5">
        <w:rPr>
          <w:rFonts w:ascii="Arial" w:hAnsi="Arial" w:cs="Arial"/>
        </w:rPr>
        <w:t xml:space="preserve"> jej musí mít pod kontrolou či dohledem,  musí vést </w:t>
      </w:r>
      <w:r w:rsidR="00431DCD">
        <w:rPr>
          <w:rFonts w:ascii="Arial" w:hAnsi="Arial" w:cs="Arial"/>
        </w:rPr>
        <w:t xml:space="preserve">psa </w:t>
      </w:r>
      <w:r w:rsidR="00891B1F">
        <w:rPr>
          <w:rFonts w:ascii="Arial" w:hAnsi="Arial" w:cs="Arial"/>
        </w:rPr>
        <w:t xml:space="preserve">na vodítku, aby nedocházelo k ohrožení osob či </w:t>
      </w:r>
      <w:r w:rsidR="000B2E70">
        <w:rPr>
          <w:rFonts w:ascii="Arial" w:hAnsi="Arial" w:cs="Arial"/>
        </w:rPr>
        <w:t>nebezpečné</w:t>
      </w:r>
      <w:r>
        <w:rPr>
          <w:rFonts w:ascii="Arial" w:hAnsi="Arial" w:cs="Arial"/>
        </w:rPr>
        <w:t>mu kontaktu s dalšími zvířaty.</w:t>
      </w:r>
      <w:r w:rsidR="00877FB5">
        <w:rPr>
          <w:rFonts w:ascii="Arial" w:hAnsi="Arial" w:cs="Arial"/>
        </w:rPr>
        <w:t xml:space="preserve"> Chování psa musí být </w:t>
      </w:r>
      <w:r w:rsidR="00C53089">
        <w:rPr>
          <w:rFonts w:ascii="Arial" w:hAnsi="Arial" w:cs="Arial"/>
        </w:rPr>
        <w:t>průvodcem psa</w:t>
      </w:r>
      <w:r w:rsidR="00877FB5">
        <w:rPr>
          <w:rFonts w:ascii="Arial" w:hAnsi="Arial" w:cs="Arial"/>
        </w:rPr>
        <w:t xml:space="preserve"> usměrňováno, aby nenarušovalo veřejný pořádek</w:t>
      </w:r>
      <w:r w:rsidR="0014492D">
        <w:rPr>
          <w:rFonts w:ascii="Arial" w:hAnsi="Arial" w:cs="Arial"/>
        </w:rPr>
        <w:t>,</w:t>
      </w:r>
      <w:r w:rsidR="00877FB5">
        <w:rPr>
          <w:rFonts w:ascii="Arial" w:hAnsi="Arial" w:cs="Arial"/>
        </w:rPr>
        <w:t xml:space="preserve"> </w:t>
      </w:r>
    </w:p>
    <w:p w14:paraId="7DC142CF" w14:textId="072FA54D" w:rsidR="0014492D" w:rsidRDefault="0014492D" w:rsidP="007A7C34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je zakázáno vstupovat se psy na dětská hřiště, pískoviště, sportovní a workoutová hřiště,</w:t>
      </w:r>
    </w:p>
    <w:p w14:paraId="5BA3D8D7" w14:textId="1AAAC572" w:rsidR="00C53089" w:rsidRDefault="0014492D" w:rsidP="00545B94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je nutné neprodleně odstranit znečištění veřejného prostranstvím způsobené psem. </w:t>
      </w:r>
    </w:p>
    <w:p w14:paraId="24657970" w14:textId="77777777" w:rsidR="00545B94" w:rsidRPr="00545B94" w:rsidRDefault="00545B94" w:rsidP="00545B94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01030D3" w14:textId="20595AE2" w:rsidR="000A6458" w:rsidRDefault="000A6458" w:rsidP="00C53089">
      <w:pPr>
        <w:pStyle w:val="Odstavecseseznamem"/>
        <w:numPr>
          <w:ilvl w:val="0"/>
          <w:numId w:val="47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C53089">
        <w:rPr>
          <w:rFonts w:ascii="Arial" w:hAnsi="Arial" w:cs="Arial"/>
        </w:rPr>
        <w:t xml:space="preserve">Splnění povinností stanovených v odstavci 1 zajišťuje </w:t>
      </w:r>
      <w:r w:rsidR="0014492D" w:rsidRPr="00C53089">
        <w:rPr>
          <w:rFonts w:ascii="Arial" w:hAnsi="Arial" w:cs="Arial"/>
        </w:rPr>
        <w:t>průvodce psa.</w:t>
      </w:r>
    </w:p>
    <w:p w14:paraId="37C28766" w14:textId="77777777" w:rsidR="00C53089" w:rsidRPr="00C53089" w:rsidRDefault="00C53089" w:rsidP="00C53089">
      <w:pPr>
        <w:pStyle w:val="Odstavecseseznamem"/>
        <w:tabs>
          <w:tab w:val="left" w:pos="709"/>
        </w:tabs>
        <w:spacing w:line="276" w:lineRule="auto"/>
        <w:ind w:left="644"/>
        <w:rPr>
          <w:rFonts w:ascii="Arial" w:hAnsi="Arial" w:cs="Arial"/>
        </w:rPr>
      </w:pPr>
    </w:p>
    <w:p w14:paraId="5C5DF61A" w14:textId="67421FB5" w:rsidR="000A6458" w:rsidRPr="0014492D" w:rsidRDefault="000A6458" w:rsidP="00C53089">
      <w:pPr>
        <w:pStyle w:val="Odstavecseseznamem"/>
        <w:numPr>
          <w:ilvl w:val="0"/>
          <w:numId w:val="4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82508B">
        <w:rPr>
          <w:rFonts w:ascii="Arial" w:hAnsi="Arial" w:cs="Arial"/>
        </w:rPr>
        <w:t xml:space="preserve"> písm.</w:t>
      </w:r>
      <w:r w:rsidR="00CD210C">
        <w:rPr>
          <w:rFonts w:ascii="Arial" w:hAnsi="Arial" w:cs="Arial"/>
        </w:rPr>
        <w:t xml:space="preserve"> a) až 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 w:rsidR="0014492D">
        <w:rPr>
          <w:rFonts w:ascii="Arial" w:hAnsi="Arial" w:cs="Arial"/>
          <w:vertAlign w:val="superscript"/>
        </w:rPr>
        <w:t xml:space="preserve"> 3</w:t>
      </w:r>
    </w:p>
    <w:p w14:paraId="24859387" w14:textId="23AB49AE" w:rsidR="0072148E" w:rsidRPr="00037BF0" w:rsidRDefault="0072148E" w:rsidP="0072148E">
      <w:pPr>
        <w:pStyle w:val="Default"/>
        <w:ind w:left="64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 </w:t>
      </w:r>
      <w:r w:rsidRPr="00037BF0">
        <w:rPr>
          <w:sz w:val="16"/>
          <w:szCs w:val="16"/>
        </w:rPr>
        <w:t>Asistenční psi dle zákona č. 372/2011 Sb., o zdravotních službách a podmínkách jejich poskytování</w:t>
      </w:r>
      <w:r>
        <w:rPr>
          <w:sz w:val="16"/>
          <w:szCs w:val="16"/>
        </w:rPr>
        <w:t>.</w:t>
      </w:r>
      <w:r w:rsidRPr="00037BF0">
        <w:rPr>
          <w:sz w:val="16"/>
          <w:szCs w:val="16"/>
        </w:rPr>
        <w:t xml:space="preserve"> </w:t>
      </w:r>
    </w:p>
    <w:p w14:paraId="33AAF0AF" w14:textId="77777777" w:rsidR="0014492D" w:rsidRPr="0014492D" w:rsidRDefault="0014492D" w:rsidP="0014492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CE74D4C" w14:textId="591CA54D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2B1279">
        <w:rPr>
          <w:rFonts w:ascii="Arial" w:hAnsi="Arial" w:cs="Arial"/>
          <w:b/>
          <w:szCs w:val="24"/>
        </w:rPr>
        <w:t>3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7CB096FB" w:rsidR="00591AAA" w:rsidRDefault="00591AAA" w:rsidP="00C53089">
      <w:pPr>
        <w:pStyle w:val="Odstavecseseznamem"/>
        <w:numPr>
          <w:ilvl w:val="0"/>
          <w:numId w:val="49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53089">
        <w:rPr>
          <w:rFonts w:ascii="Arial" w:hAnsi="Arial" w:cs="Arial"/>
        </w:rPr>
        <w:t xml:space="preserve">Pro volné pobíhání psů, které je možné pouze pod neustálým dohledem a přímým vlivem </w:t>
      </w:r>
      <w:r w:rsidR="009F2093">
        <w:rPr>
          <w:rFonts w:ascii="Arial" w:hAnsi="Arial" w:cs="Arial"/>
        </w:rPr>
        <w:t>průvodce</w:t>
      </w:r>
      <w:r w:rsidRPr="00C53089">
        <w:rPr>
          <w:rFonts w:ascii="Arial" w:hAnsi="Arial" w:cs="Arial"/>
        </w:rPr>
        <w:t xml:space="preserve"> psa, se vymezují</w:t>
      </w:r>
      <w:r w:rsidR="009F74FB" w:rsidRPr="00C53089">
        <w:rPr>
          <w:rFonts w:ascii="Arial" w:hAnsi="Arial" w:cs="Arial"/>
        </w:rPr>
        <w:t xml:space="preserve"> prostory </w:t>
      </w:r>
      <w:r w:rsidR="002B1279" w:rsidRPr="00C53089">
        <w:rPr>
          <w:rFonts w:ascii="Arial" w:hAnsi="Arial" w:cs="Arial"/>
        </w:rPr>
        <w:t>uvedené  v příloze č. 1,</w:t>
      </w:r>
      <w:r w:rsidRPr="00C53089">
        <w:rPr>
          <w:rFonts w:ascii="Arial" w:hAnsi="Arial" w:cs="Arial"/>
        </w:rPr>
        <w:t xml:space="preserve"> která je nedílnou součástí této obecně závazné vyhlášky.</w:t>
      </w:r>
    </w:p>
    <w:p w14:paraId="58A3DD8D" w14:textId="77777777" w:rsidR="00C53089" w:rsidRDefault="00C53089" w:rsidP="00C53089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180A2321" w14:textId="6985DD95" w:rsidR="00591AAA" w:rsidRDefault="00591AAA" w:rsidP="00C53089">
      <w:pPr>
        <w:pStyle w:val="Odstavecseseznamem"/>
        <w:numPr>
          <w:ilvl w:val="0"/>
          <w:numId w:val="49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53089">
        <w:rPr>
          <w:rFonts w:ascii="Arial" w:hAnsi="Arial" w:cs="Arial"/>
        </w:rPr>
        <w:t>Prostory dle odstavce 1 jsou opatřeny nápisem „Místo pro volný pohyb psů“.</w:t>
      </w:r>
    </w:p>
    <w:p w14:paraId="0AD7501E" w14:textId="77777777" w:rsidR="00591AAA" w:rsidRPr="0062486B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0A0BE5B9" w:rsidR="000A6458" w:rsidRPr="005F7FAE" w:rsidRDefault="00C53089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7D2435A7" w14:textId="4EC2BBC7" w:rsidR="00C53089" w:rsidRDefault="00C53089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Sankce </w:t>
      </w:r>
    </w:p>
    <w:p w14:paraId="22A84F2F" w14:textId="1303C425" w:rsidR="00C53089" w:rsidRDefault="00C53089" w:rsidP="00C53089">
      <w:pPr>
        <w:keepNext/>
        <w:spacing w:line="276" w:lineRule="auto"/>
        <w:rPr>
          <w:rFonts w:ascii="Arial" w:hAnsi="Arial" w:cs="Arial"/>
          <w:vertAlign w:val="superscript"/>
        </w:rPr>
      </w:pPr>
      <w:r w:rsidRPr="00C53089">
        <w:rPr>
          <w:rFonts w:ascii="Arial" w:hAnsi="Arial" w:cs="Arial"/>
        </w:rPr>
        <w:t>Znečištění veřejného prostranství psími exkrementy nebo zanedbání povinnosti úklidu psích exkrementů z veřejných prostranství může být dle zákona postihováno jako přestupek</w:t>
      </w:r>
      <w:r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4</w:t>
      </w:r>
    </w:p>
    <w:p w14:paraId="680ACCF9" w14:textId="487BBD3F" w:rsidR="0072148E" w:rsidRPr="0072148E" w:rsidRDefault="0072148E" w:rsidP="0072148E">
      <w:pPr>
        <w:pStyle w:val="Odstavecseseznamem"/>
        <w:keepNext/>
        <w:spacing w:line="276" w:lineRule="auto"/>
        <w:ind w:left="360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4.§5 ods. 1 písm.f) a odst. 2 písm. b) zákona č. 251/2016, o některých přestupcích</w:t>
      </w:r>
      <w:r w:rsidR="00545B94">
        <w:rPr>
          <w:rFonts w:ascii="Arial" w:hAnsi="Arial" w:cs="Arial"/>
          <w:vertAlign w:val="superscript"/>
        </w:rPr>
        <w:t>, ve znění pozdějších předpisů</w:t>
      </w:r>
    </w:p>
    <w:p w14:paraId="4FDEDFB5" w14:textId="77777777" w:rsidR="0097787B" w:rsidRPr="00C53089" w:rsidRDefault="0097787B" w:rsidP="00C53089">
      <w:pPr>
        <w:keepNext/>
        <w:spacing w:line="276" w:lineRule="auto"/>
        <w:rPr>
          <w:rFonts w:ascii="Arial" w:hAnsi="Arial" w:cs="Arial"/>
          <w:vertAlign w:val="superscript"/>
        </w:rPr>
      </w:pPr>
    </w:p>
    <w:p w14:paraId="1FAA9511" w14:textId="5BD8AE6C" w:rsidR="00C53089" w:rsidRDefault="00C53089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4C887367" w:rsidR="000A6458" w:rsidRPr="0062486B" w:rsidRDefault="000A6458" w:rsidP="0097787B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BE38AC">
        <w:rPr>
          <w:rFonts w:ascii="Arial" w:hAnsi="Arial" w:cs="Arial"/>
        </w:rPr>
        <w:t>města</w:t>
      </w:r>
      <w:r w:rsidR="002E38B2">
        <w:rPr>
          <w:rFonts w:ascii="Arial" w:hAnsi="Arial" w:cs="Arial"/>
          <w:color w:val="00B0F0"/>
        </w:rPr>
        <w:t xml:space="preserve"> </w:t>
      </w:r>
      <w:r w:rsidR="002E38B2" w:rsidRPr="002E38B2">
        <w:rPr>
          <w:rFonts w:ascii="Arial" w:hAnsi="Arial" w:cs="Arial"/>
          <w:color w:val="000000" w:themeColor="text1"/>
        </w:rPr>
        <w:t>Krnova</w:t>
      </w:r>
      <w:r w:rsidR="002E38B2">
        <w:rPr>
          <w:rFonts w:ascii="Arial" w:hAnsi="Arial" w:cs="Arial"/>
        </w:rPr>
        <w:t xml:space="preserve"> č. 2/2007, o pravidlech pro pohyb psů na veřejném prostranství</w:t>
      </w:r>
      <w:r w:rsidR="000A0C24">
        <w:rPr>
          <w:rFonts w:ascii="Arial" w:hAnsi="Arial" w:cs="Arial"/>
        </w:rPr>
        <w:t>,</w:t>
      </w:r>
      <w:r w:rsidR="002E38B2">
        <w:rPr>
          <w:rFonts w:ascii="Arial" w:hAnsi="Arial" w:cs="Arial"/>
        </w:rPr>
        <w:t xml:space="preserve"> ze dne 14. 02. 2007.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08CC2A11" w:rsidR="000A6458" w:rsidRPr="005F7FAE" w:rsidRDefault="00C53089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7787B">
        <w:rPr>
          <w:rFonts w:ascii="Arial" w:hAnsi="Arial" w:cs="Arial"/>
          <w:b/>
        </w:rPr>
        <w:t>6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97787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44AADD82" w:rsidR="000A6458" w:rsidRPr="0062486B" w:rsidRDefault="004F7BC8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Hradil</w:t>
      </w:r>
      <w:r w:rsidR="000A0C24">
        <w:rPr>
          <w:rFonts w:ascii="Arial" w:hAnsi="Arial" w:cs="Arial"/>
        </w:rPr>
        <w:t xml:space="preserve"> v. 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69565DE0" w:rsidR="000A6458" w:rsidRPr="0062486B" w:rsidRDefault="004F7BC8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Binar</w:t>
      </w:r>
      <w:r w:rsidR="000A0C24">
        <w:rPr>
          <w:rFonts w:ascii="Arial" w:hAnsi="Arial" w:cs="Arial"/>
        </w:rPr>
        <w:t xml:space="preserve"> v. 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786952F9"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E7DA65" w14:textId="4555F81B" w:rsidR="006D3362" w:rsidRPr="006D3362" w:rsidRDefault="006D3362" w:rsidP="006D336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7497F4EF" w14:textId="608C1E58" w:rsidR="0061226B" w:rsidRDefault="0061226B" w:rsidP="0061226B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 w:rsidR="0097787B">
        <w:rPr>
          <w:rFonts w:ascii="Arial" w:hAnsi="Arial" w:cs="Arial"/>
          <w:b/>
        </w:rPr>
        <w:t>č. 1</w:t>
      </w:r>
      <w:r>
        <w:rPr>
          <w:rFonts w:ascii="Arial" w:hAnsi="Arial" w:cs="Arial"/>
          <w:b/>
        </w:rPr>
        <w:t xml:space="preserve">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města,</w:t>
      </w:r>
      <w:r w:rsidRPr="005F7FAE">
        <w:rPr>
          <w:rFonts w:ascii="Arial" w:hAnsi="Arial" w:cs="Arial"/>
          <w:b/>
        </w:rPr>
        <w:t xml:space="preserve"> kterou </w:t>
      </w:r>
      <w:r w:rsidR="009F2093">
        <w:rPr>
          <w:rFonts w:ascii="Arial" w:hAnsi="Arial" w:cs="Arial"/>
          <w:b/>
        </w:rPr>
        <w:t xml:space="preserve">se </w:t>
      </w:r>
      <w:r w:rsidRPr="005F7FAE">
        <w:rPr>
          <w:rFonts w:ascii="Arial" w:hAnsi="Arial" w:cs="Arial"/>
          <w:b/>
        </w:rPr>
        <w:t>vymezují prostory pro volné pobíhání psů</w:t>
      </w:r>
    </w:p>
    <w:p w14:paraId="65F2A117" w14:textId="77777777" w:rsidR="009F2093" w:rsidRPr="00C76B36" w:rsidRDefault="009F2093" w:rsidP="009F2093">
      <w:pPr>
        <w:jc w:val="center"/>
        <w:rPr>
          <w:b/>
        </w:rPr>
      </w:pPr>
      <w:r w:rsidRPr="00C76B36">
        <w:rPr>
          <w:b/>
        </w:rPr>
        <w:t>BEZRUČŮV VRCH</w:t>
      </w:r>
    </w:p>
    <w:p w14:paraId="281AD795" w14:textId="77777777" w:rsidR="009F2093" w:rsidRDefault="009F2093" w:rsidP="009F2093">
      <w:pPr>
        <w:jc w:val="center"/>
      </w:pPr>
      <w:r>
        <w:t>p.č. 4330/1, 4331/1, 4330/14 a 4329 v k. ú. Krnov – Horní Předměstí</w:t>
      </w:r>
    </w:p>
    <w:p w14:paraId="28CD3C02" w14:textId="77777777" w:rsidR="009F2093" w:rsidRDefault="009F2093" w:rsidP="009F2093"/>
    <w:p w14:paraId="6483DA23" w14:textId="77777777" w:rsidR="009F2093" w:rsidRDefault="009F2093" w:rsidP="009F2093">
      <w:r w:rsidRPr="00326602">
        <w:rPr>
          <w:noProof/>
          <w:lang w:eastAsia="cs-CZ"/>
        </w:rPr>
        <w:drawing>
          <wp:inline distT="0" distB="0" distL="0" distR="0" wp14:anchorId="0D07355E" wp14:editId="68971E54">
            <wp:extent cx="5760720" cy="436943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F87E1" w14:textId="77777777" w:rsidR="009F2093" w:rsidRDefault="009F2093" w:rsidP="009F2093"/>
    <w:p w14:paraId="51DC95D5" w14:textId="77777777" w:rsidR="009F2093" w:rsidRDefault="009F2093" w:rsidP="009F2093"/>
    <w:p w14:paraId="65F3026F" w14:textId="77777777" w:rsidR="009F2093" w:rsidRDefault="009F2093" w:rsidP="009F2093">
      <w:pPr>
        <w:jc w:val="center"/>
        <w:rPr>
          <w:b/>
        </w:rPr>
      </w:pPr>
    </w:p>
    <w:p w14:paraId="36B14BF8" w14:textId="77777777" w:rsidR="009F2093" w:rsidRDefault="009F2093" w:rsidP="009F2093">
      <w:pPr>
        <w:jc w:val="center"/>
        <w:rPr>
          <w:b/>
        </w:rPr>
      </w:pPr>
    </w:p>
    <w:p w14:paraId="4ABC354C" w14:textId="77777777" w:rsidR="009F2093" w:rsidRDefault="009F2093" w:rsidP="009F2093">
      <w:pPr>
        <w:jc w:val="center"/>
        <w:rPr>
          <w:b/>
        </w:rPr>
      </w:pPr>
    </w:p>
    <w:p w14:paraId="31557409" w14:textId="77777777" w:rsidR="009F2093" w:rsidRDefault="009F2093" w:rsidP="009F2093">
      <w:pPr>
        <w:jc w:val="center"/>
        <w:rPr>
          <w:b/>
        </w:rPr>
      </w:pPr>
    </w:p>
    <w:p w14:paraId="3651456D" w14:textId="77777777" w:rsidR="009F2093" w:rsidRDefault="009F2093" w:rsidP="009F2093">
      <w:pPr>
        <w:jc w:val="center"/>
        <w:rPr>
          <w:b/>
        </w:rPr>
      </w:pPr>
    </w:p>
    <w:p w14:paraId="66E13D5D" w14:textId="77777777" w:rsidR="009F2093" w:rsidRDefault="009F2093" w:rsidP="009F2093">
      <w:pPr>
        <w:jc w:val="center"/>
        <w:rPr>
          <w:b/>
        </w:rPr>
      </w:pPr>
    </w:p>
    <w:p w14:paraId="69FBFFA9" w14:textId="77777777" w:rsidR="009F2093" w:rsidRDefault="009F2093" w:rsidP="009F2093">
      <w:pPr>
        <w:jc w:val="center"/>
        <w:rPr>
          <w:b/>
        </w:rPr>
      </w:pPr>
    </w:p>
    <w:p w14:paraId="038BDF4C" w14:textId="77777777" w:rsidR="009F2093" w:rsidRDefault="009F2093" w:rsidP="009F2093">
      <w:pPr>
        <w:jc w:val="center"/>
        <w:rPr>
          <w:b/>
        </w:rPr>
      </w:pPr>
    </w:p>
    <w:p w14:paraId="2802257A" w14:textId="77777777" w:rsidR="009F2093" w:rsidRDefault="009F2093" w:rsidP="009F2093">
      <w:pPr>
        <w:jc w:val="center"/>
        <w:rPr>
          <w:b/>
        </w:rPr>
      </w:pPr>
    </w:p>
    <w:p w14:paraId="75647C01" w14:textId="77777777" w:rsidR="009F2093" w:rsidRDefault="009F2093" w:rsidP="009F2093">
      <w:pPr>
        <w:jc w:val="center"/>
        <w:rPr>
          <w:b/>
        </w:rPr>
      </w:pPr>
    </w:p>
    <w:p w14:paraId="166CF714" w14:textId="77777777" w:rsidR="009F2093" w:rsidRPr="00C76B36" w:rsidRDefault="009F2093" w:rsidP="009F2093">
      <w:pPr>
        <w:jc w:val="center"/>
        <w:rPr>
          <w:b/>
        </w:rPr>
      </w:pPr>
      <w:r w:rsidRPr="00C76B36">
        <w:rPr>
          <w:b/>
        </w:rPr>
        <w:t>CHÁŘOVSKÁ – ZA GARÁŽEMI</w:t>
      </w:r>
    </w:p>
    <w:p w14:paraId="6D4F86EA" w14:textId="77777777" w:rsidR="009F2093" w:rsidRDefault="009F2093" w:rsidP="009F2093">
      <w:pPr>
        <w:jc w:val="center"/>
      </w:pPr>
      <w:r>
        <w:t>p.č. 2168, část 2175/1, 2176/1 a 2176/2 v k.ú. Opavské Předměstí</w:t>
      </w:r>
    </w:p>
    <w:p w14:paraId="1EF7B83F" w14:textId="77777777" w:rsidR="009F2093" w:rsidRDefault="009F2093" w:rsidP="009F2093">
      <w:pPr>
        <w:jc w:val="center"/>
      </w:pPr>
    </w:p>
    <w:p w14:paraId="2063F878" w14:textId="77777777" w:rsidR="009F2093" w:rsidRDefault="009F2093" w:rsidP="009F2093">
      <w:pPr>
        <w:jc w:val="center"/>
      </w:pPr>
      <w:r w:rsidRPr="009803AD">
        <w:rPr>
          <w:noProof/>
          <w:lang w:eastAsia="cs-CZ"/>
        </w:rPr>
        <w:drawing>
          <wp:inline distT="0" distB="0" distL="0" distR="0" wp14:anchorId="49BBD894" wp14:editId="467086DF">
            <wp:extent cx="5760720" cy="5486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DA7A" w14:textId="77777777" w:rsidR="009F2093" w:rsidRDefault="009F2093" w:rsidP="009F2093"/>
    <w:p w14:paraId="6F9AEC43" w14:textId="77777777" w:rsidR="009F2093" w:rsidRDefault="009F2093" w:rsidP="009F2093">
      <w:pPr>
        <w:jc w:val="center"/>
        <w:rPr>
          <w:b/>
        </w:rPr>
      </w:pPr>
    </w:p>
    <w:p w14:paraId="2566C92B" w14:textId="77777777" w:rsidR="009F2093" w:rsidRDefault="009F2093" w:rsidP="009F2093">
      <w:pPr>
        <w:jc w:val="center"/>
        <w:rPr>
          <w:b/>
        </w:rPr>
      </w:pPr>
    </w:p>
    <w:p w14:paraId="73402FCA" w14:textId="77777777" w:rsidR="009F2093" w:rsidRDefault="009F2093" w:rsidP="009F2093">
      <w:pPr>
        <w:jc w:val="center"/>
        <w:rPr>
          <w:b/>
        </w:rPr>
      </w:pPr>
    </w:p>
    <w:p w14:paraId="007648EE" w14:textId="77777777" w:rsidR="009F2093" w:rsidRDefault="009F2093" w:rsidP="009F2093">
      <w:pPr>
        <w:jc w:val="center"/>
        <w:rPr>
          <w:b/>
        </w:rPr>
      </w:pPr>
    </w:p>
    <w:p w14:paraId="54D87F58" w14:textId="77777777" w:rsidR="009F2093" w:rsidRDefault="009F2093" w:rsidP="009F2093">
      <w:pPr>
        <w:jc w:val="center"/>
        <w:rPr>
          <w:b/>
        </w:rPr>
      </w:pPr>
    </w:p>
    <w:p w14:paraId="109A253F" w14:textId="77777777" w:rsidR="009F2093" w:rsidRDefault="009F2093" w:rsidP="009F2093">
      <w:pPr>
        <w:jc w:val="center"/>
        <w:rPr>
          <w:b/>
        </w:rPr>
      </w:pPr>
    </w:p>
    <w:p w14:paraId="04938B67" w14:textId="77777777" w:rsidR="009F2093" w:rsidRDefault="009F2093" w:rsidP="009F2093">
      <w:pPr>
        <w:jc w:val="center"/>
        <w:rPr>
          <w:b/>
        </w:rPr>
      </w:pPr>
    </w:p>
    <w:p w14:paraId="2B5793A9" w14:textId="77777777" w:rsidR="009F2093" w:rsidRDefault="009F2093" w:rsidP="009F2093">
      <w:pPr>
        <w:jc w:val="center"/>
        <w:rPr>
          <w:b/>
        </w:rPr>
      </w:pPr>
    </w:p>
    <w:p w14:paraId="59C8786F" w14:textId="77777777" w:rsidR="009F2093" w:rsidRDefault="009F2093" w:rsidP="009F2093">
      <w:pPr>
        <w:jc w:val="center"/>
        <w:rPr>
          <w:b/>
        </w:rPr>
      </w:pPr>
    </w:p>
    <w:p w14:paraId="54FC59DA" w14:textId="77777777" w:rsidR="009F2093" w:rsidRDefault="009F2093" w:rsidP="009F2093">
      <w:pPr>
        <w:jc w:val="center"/>
        <w:rPr>
          <w:b/>
        </w:rPr>
      </w:pPr>
      <w:r w:rsidRPr="00610FCE">
        <w:rPr>
          <w:b/>
        </w:rPr>
        <w:t>JIRÁSKOVA – U ŽELEZNICE</w:t>
      </w:r>
    </w:p>
    <w:p w14:paraId="700FF0BC" w14:textId="77777777" w:rsidR="009F2093" w:rsidRPr="00B55108" w:rsidRDefault="009F2093" w:rsidP="009F2093">
      <w:pPr>
        <w:jc w:val="center"/>
      </w:pPr>
      <w:r>
        <w:t>část p.č. 2070/16 v k.ú. Krnov – Horní Předměstí</w:t>
      </w:r>
    </w:p>
    <w:p w14:paraId="2E9355C2" w14:textId="77777777" w:rsidR="009F2093" w:rsidRDefault="009F2093" w:rsidP="009F2093">
      <w:pPr>
        <w:jc w:val="center"/>
        <w:rPr>
          <w:b/>
        </w:rPr>
      </w:pPr>
      <w:r w:rsidRPr="00B55108">
        <w:rPr>
          <w:b/>
          <w:noProof/>
          <w:lang w:eastAsia="cs-CZ"/>
        </w:rPr>
        <w:drawing>
          <wp:inline distT="0" distB="0" distL="0" distR="0" wp14:anchorId="71945315" wp14:editId="624441BD">
            <wp:extent cx="5760720" cy="4415155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B7E2" w14:textId="48E96A57" w:rsidR="009F2093" w:rsidRDefault="009F2093" w:rsidP="009F2093">
      <w:pPr>
        <w:rPr>
          <w:b/>
        </w:rPr>
      </w:pPr>
    </w:p>
    <w:p w14:paraId="3DA16A04" w14:textId="77777777" w:rsidR="009F2093" w:rsidRDefault="009F2093" w:rsidP="009F2093">
      <w:pPr>
        <w:rPr>
          <w:b/>
        </w:rPr>
      </w:pPr>
    </w:p>
    <w:p w14:paraId="746CF032" w14:textId="77777777" w:rsidR="009F2093" w:rsidRDefault="009F2093" w:rsidP="009F2093">
      <w:pPr>
        <w:rPr>
          <w:b/>
        </w:rPr>
      </w:pPr>
    </w:p>
    <w:p w14:paraId="124798B7" w14:textId="77777777" w:rsidR="009F2093" w:rsidRDefault="009F2093" w:rsidP="009F2093">
      <w:pPr>
        <w:rPr>
          <w:b/>
        </w:rPr>
      </w:pPr>
    </w:p>
    <w:p w14:paraId="5FBA6358" w14:textId="77777777" w:rsidR="009F2093" w:rsidRDefault="009F2093" w:rsidP="009F2093">
      <w:pPr>
        <w:rPr>
          <w:b/>
        </w:rPr>
      </w:pPr>
    </w:p>
    <w:p w14:paraId="0C821006" w14:textId="77777777" w:rsidR="009F2093" w:rsidRDefault="009F2093" w:rsidP="009F2093">
      <w:pPr>
        <w:rPr>
          <w:b/>
        </w:rPr>
      </w:pPr>
    </w:p>
    <w:p w14:paraId="74AD5C9D" w14:textId="77777777" w:rsidR="009F2093" w:rsidRDefault="009F2093" w:rsidP="009F2093">
      <w:pPr>
        <w:rPr>
          <w:b/>
        </w:rPr>
      </w:pPr>
    </w:p>
    <w:p w14:paraId="39C6FA35" w14:textId="77777777" w:rsidR="009F2093" w:rsidRDefault="009F2093" w:rsidP="009F2093">
      <w:pPr>
        <w:rPr>
          <w:b/>
        </w:rPr>
      </w:pPr>
    </w:p>
    <w:p w14:paraId="217990CF" w14:textId="77777777" w:rsidR="009F2093" w:rsidRDefault="009F2093" w:rsidP="009F2093">
      <w:pPr>
        <w:rPr>
          <w:b/>
        </w:rPr>
      </w:pPr>
    </w:p>
    <w:p w14:paraId="4FB50899" w14:textId="77777777" w:rsidR="009F2093" w:rsidRDefault="009F2093" w:rsidP="009F2093">
      <w:pPr>
        <w:rPr>
          <w:b/>
        </w:rPr>
      </w:pPr>
    </w:p>
    <w:p w14:paraId="6F17C6A5" w14:textId="77777777" w:rsidR="009F2093" w:rsidRDefault="009F2093" w:rsidP="009F2093">
      <w:pPr>
        <w:rPr>
          <w:b/>
        </w:rPr>
      </w:pPr>
    </w:p>
    <w:p w14:paraId="7E2CABD0" w14:textId="77777777" w:rsidR="009F2093" w:rsidRDefault="009F2093" w:rsidP="009F2093">
      <w:pPr>
        <w:rPr>
          <w:b/>
        </w:rPr>
      </w:pPr>
    </w:p>
    <w:p w14:paraId="12C83EC8" w14:textId="77777777" w:rsidR="009F2093" w:rsidRDefault="009F2093" w:rsidP="009F2093">
      <w:pPr>
        <w:rPr>
          <w:b/>
        </w:rPr>
      </w:pPr>
    </w:p>
    <w:p w14:paraId="271D27A5" w14:textId="77777777" w:rsidR="009F2093" w:rsidRDefault="009F2093" w:rsidP="009F2093">
      <w:pPr>
        <w:rPr>
          <w:b/>
        </w:rPr>
      </w:pPr>
    </w:p>
    <w:p w14:paraId="2486A622" w14:textId="77777777" w:rsidR="009F2093" w:rsidRDefault="009F2093" w:rsidP="009F2093">
      <w:pPr>
        <w:rPr>
          <w:b/>
        </w:rPr>
      </w:pPr>
    </w:p>
    <w:p w14:paraId="5CA01AE0" w14:textId="77777777" w:rsidR="009F2093" w:rsidRPr="00685847" w:rsidRDefault="009F2093" w:rsidP="009F2093">
      <w:pPr>
        <w:rPr>
          <w:b/>
        </w:rPr>
      </w:pPr>
    </w:p>
    <w:p w14:paraId="7BE270ED" w14:textId="77777777" w:rsidR="009F2093" w:rsidRDefault="009F2093" w:rsidP="009F2093">
      <w:pPr>
        <w:jc w:val="center"/>
        <w:rPr>
          <w:b/>
        </w:rPr>
      </w:pPr>
      <w:r w:rsidRPr="00610FCE">
        <w:rPr>
          <w:b/>
        </w:rPr>
        <w:t>SPC – PSÍ PARK</w:t>
      </w:r>
      <w:r>
        <w:rPr>
          <w:b/>
        </w:rPr>
        <w:t xml:space="preserve"> A</w:t>
      </w:r>
      <w:r w:rsidRPr="00610FCE">
        <w:rPr>
          <w:b/>
        </w:rPr>
        <w:t xml:space="preserve"> U KOTELNY</w:t>
      </w:r>
    </w:p>
    <w:p w14:paraId="2DAB23AC" w14:textId="1D9D0882" w:rsidR="009F2093" w:rsidRPr="009F2093" w:rsidRDefault="009F2093" w:rsidP="009F2093">
      <w:pPr>
        <w:jc w:val="center"/>
      </w:pPr>
      <w:r>
        <w:t>2 části p.č. 2904/1 v k.ú. Opavské Předměstí</w:t>
      </w:r>
    </w:p>
    <w:p w14:paraId="1984589A" w14:textId="77777777" w:rsidR="009F2093" w:rsidRDefault="009F2093" w:rsidP="009F2093">
      <w:pPr>
        <w:jc w:val="center"/>
        <w:rPr>
          <w:b/>
        </w:rPr>
      </w:pPr>
      <w:r w:rsidRPr="00B55108">
        <w:rPr>
          <w:b/>
          <w:noProof/>
          <w:lang w:eastAsia="cs-CZ"/>
        </w:rPr>
        <w:drawing>
          <wp:inline distT="0" distB="0" distL="0" distR="0" wp14:anchorId="4F761BAB" wp14:editId="01104BBD">
            <wp:extent cx="4670411" cy="4659601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3969" cy="467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1D8F" w14:textId="77777777" w:rsidR="009F2093" w:rsidRDefault="009F2093" w:rsidP="009F2093">
      <w:pPr>
        <w:jc w:val="center"/>
        <w:rPr>
          <w:b/>
        </w:rPr>
      </w:pPr>
      <w:r w:rsidRPr="00685847">
        <w:rPr>
          <w:b/>
          <w:noProof/>
          <w:lang w:eastAsia="cs-CZ"/>
        </w:rPr>
        <w:lastRenderedPageBreak/>
        <w:drawing>
          <wp:inline distT="0" distB="0" distL="0" distR="0" wp14:anchorId="341BBD02" wp14:editId="272EC933">
            <wp:extent cx="4604951" cy="4009536"/>
            <wp:effectExtent l="0" t="0" r="571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3887" cy="403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299A1" w14:textId="77777777" w:rsidR="00637A50" w:rsidRDefault="00637A50" w:rsidP="00637A50">
      <w:pPr>
        <w:jc w:val="center"/>
        <w:rPr>
          <w:b/>
        </w:rPr>
      </w:pPr>
    </w:p>
    <w:p w14:paraId="29BC7F12" w14:textId="77777777" w:rsidR="00637A50" w:rsidRDefault="00637A50" w:rsidP="00637A50">
      <w:pPr>
        <w:jc w:val="center"/>
        <w:rPr>
          <w:b/>
        </w:rPr>
      </w:pPr>
    </w:p>
    <w:p w14:paraId="3F639740" w14:textId="77777777" w:rsidR="00637A50" w:rsidRDefault="00637A50" w:rsidP="00637A50">
      <w:pPr>
        <w:jc w:val="center"/>
        <w:rPr>
          <w:b/>
        </w:rPr>
      </w:pPr>
    </w:p>
    <w:p w14:paraId="6AAE578D" w14:textId="77777777" w:rsidR="00637A50" w:rsidRDefault="00637A50" w:rsidP="00637A50">
      <w:pPr>
        <w:jc w:val="center"/>
        <w:rPr>
          <w:b/>
        </w:rPr>
      </w:pPr>
    </w:p>
    <w:p w14:paraId="3D61AC3E" w14:textId="77777777" w:rsidR="00637A50" w:rsidRDefault="00637A50" w:rsidP="00637A50">
      <w:pPr>
        <w:jc w:val="center"/>
        <w:rPr>
          <w:b/>
        </w:rPr>
      </w:pPr>
    </w:p>
    <w:p w14:paraId="67198F34" w14:textId="77777777" w:rsidR="00637A50" w:rsidRDefault="00637A50" w:rsidP="00637A50">
      <w:pPr>
        <w:jc w:val="center"/>
        <w:rPr>
          <w:b/>
        </w:rPr>
      </w:pPr>
    </w:p>
    <w:p w14:paraId="5A979F12" w14:textId="77777777" w:rsidR="00637A50" w:rsidRDefault="00637A50" w:rsidP="00637A50">
      <w:pPr>
        <w:jc w:val="center"/>
        <w:rPr>
          <w:b/>
        </w:rPr>
      </w:pPr>
    </w:p>
    <w:p w14:paraId="05BE65EF" w14:textId="77777777" w:rsidR="00637A50" w:rsidRDefault="00637A50" w:rsidP="00637A50">
      <w:pPr>
        <w:jc w:val="center"/>
        <w:rPr>
          <w:b/>
        </w:rPr>
      </w:pPr>
    </w:p>
    <w:p w14:paraId="745946FB" w14:textId="77777777" w:rsidR="00637A50" w:rsidRDefault="00637A50" w:rsidP="00637A50">
      <w:pPr>
        <w:jc w:val="center"/>
        <w:rPr>
          <w:b/>
        </w:rPr>
      </w:pPr>
    </w:p>
    <w:p w14:paraId="2004FE20" w14:textId="77777777" w:rsidR="00637A50" w:rsidRDefault="00637A50" w:rsidP="00637A50">
      <w:pPr>
        <w:jc w:val="center"/>
        <w:rPr>
          <w:b/>
        </w:rPr>
      </w:pPr>
    </w:p>
    <w:p w14:paraId="7A95DDAD" w14:textId="77777777" w:rsidR="00637A50" w:rsidRDefault="00637A50" w:rsidP="00637A50">
      <w:pPr>
        <w:jc w:val="center"/>
        <w:rPr>
          <w:b/>
        </w:rPr>
      </w:pPr>
    </w:p>
    <w:p w14:paraId="62661DB2" w14:textId="77777777" w:rsidR="00637A50" w:rsidRDefault="00637A50" w:rsidP="00637A50">
      <w:pPr>
        <w:jc w:val="center"/>
        <w:rPr>
          <w:b/>
        </w:rPr>
      </w:pPr>
    </w:p>
    <w:p w14:paraId="028E2C94" w14:textId="77777777" w:rsidR="00637A50" w:rsidRDefault="00637A50" w:rsidP="00637A50">
      <w:pPr>
        <w:jc w:val="center"/>
        <w:rPr>
          <w:b/>
        </w:rPr>
      </w:pPr>
    </w:p>
    <w:p w14:paraId="2350E75C" w14:textId="77777777" w:rsidR="00637A50" w:rsidRDefault="00637A50" w:rsidP="00637A50">
      <w:pPr>
        <w:jc w:val="center"/>
        <w:rPr>
          <w:b/>
        </w:rPr>
      </w:pPr>
    </w:p>
    <w:p w14:paraId="71C873BC" w14:textId="77777777" w:rsidR="00637A50" w:rsidRDefault="00637A50" w:rsidP="00637A50">
      <w:pPr>
        <w:jc w:val="center"/>
        <w:rPr>
          <w:b/>
        </w:rPr>
      </w:pPr>
    </w:p>
    <w:p w14:paraId="320CF6CC" w14:textId="77777777" w:rsidR="00637A50" w:rsidRDefault="00637A50" w:rsidP="00637A50">
      <w:pPr>
        <w:jc w:val="center"/>
        <w:rPr>
          <w:b/>
        </w:rPr>
      </w:pPr>
    </w:p>
    <w:p w14:paraId="3664C18F" w14:textId="77777777" w:rsidR="00637A50" w:rsidRDefault="00637A50" w:rsidP="00637A50">
      <w:pPr>
        <w:jc w:val="center"/>
        <w:rPr>
          <w:b/>
        </w:rPr>
      </w:pPr>
    </w:p>
    <w:p w14:paraId="52624F6F" w14:textId="77777777" w:rsidR="00637A50" w:rsidRDefault="00637A50" w:rsidP="00637A50">
      <w:pPr>
        <w:jc w:val="center"/>
        <w:rPr>
          <w:b/>
        </w:rPr>
      </w:pPr>
    </w:p>
    <w:p w14:paraId="208E2FEA" w14:textId="77777777" w:rsidR="00637A50" w:rsidRDefault="00637A50" w:rsidP="00637A50">
      <w:pPr>
        <w:jc w:val="center"/>
        <w:rPr>
          <w:b/>
        </w:rPr>
      </w:pPr>
    </w:p>
    <w:p w14:paraId="7033B095" w14:textId="77777777" w:rsidR="00637A50" w:rsidRDefault="00637A50" w:rsidP="00637A50">
      <w:pPr>
        <w:jc w:val="center"/>
        <w:rPr>
          <w:b/>
        </w:rPr>
      </w:pPr>
      <w:r>
        <w:rPr>
          <w:b/>
        </w:rPr>
        <w:t>U ŘEKY ZA TEPLÁRNOU</w:t>
      </w:r>
    </w:p>
    <w:p w14:paraId="363FD42F" w14:textId="0A0A4981" w:rsidR="009F2093" w:rsidRDefault="00637A50" w:rsidP="00637A50">
      <w:pPr>
        <w:jc w:val="center"/>
      </w:pPr>
      <w:r>
        <w:t>p.č. 5791/1 v k.ú. Krnov – Horní Předměstí</w:t>
      </w:r>
    </w:p>
    <w:p w14:paraId="27A944E5" w14:textId="77777777" w:rsidR="00637A50" w:rsidRPr="005F7FAE" w:rsidRDefault="00637A50" w:rsidP="00637A50">
      <w:pPr>
        <w:spacing w:line="276" w:lineRule="auto"/>
        <w:rPr>
          <w:rFonts w:ascii="Arial" w:hAnsi="Arial" w:cs="Arial"/>
          <w:b/>
        </w:rPr>
      </w:pPr>
      <w:r w:rsidRPr="00B55108">
        <w:rPr>
          <w:b/>
          <w:noProof/>
          <w:lang w:eastAsia="cs-CZ"/>
        </w:rPr>
        <w:drawing>
          <wp:inline distT="0" distB="0" distL="0" distR="0" wp14:anchorId="23C4C329" wp14:editId="4E7FB7B0">
            <wp:extent cx="5760720" cy="302196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6082" w14:textId="1D66DEA1" w:rsidR="009F2093" w:rsidRDefault="009F2093" w:rsidP="00A07F9A"/>
    <w:sectPr w:rsidR="009F2093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506F9" w14:textId="77777777" w:rsidR="00784191" w:rsidRDefault="00784191" w:rsidP="006A579C">
      <w:pPr>
        <w:spacing w:after="0"/>
      </w:pPr>
      <w:r>
        <w:separator/>
      </w:r>
    </w:p>
  </w:endnote>
  <w:endnote w:type="continuationSeparator" w:id="0">
    <w:p w14:paraId="2B85ABCA" w14:textId="77777777" w:rsidR="00784191" w:rsidRDefault="0078419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118E7">
          <w:rPr>
            <w:rFonts w:ascii="Arial" w:hAnsi="Arial" w:cs="Arial"/>
            <w:noProof/>
          </w:rPr>
          <w:t>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44BCF" w14:textId="77777777" w:rsidR="00784191" w:rsidRDefault="00784191" w:rsidP="006A579C">
      <w:pPr>
        <w:spacing w:after="0"/>
      </w:pPr>
      <w:r>
        <w:separator/>
      </w:r>
    </w:p>
  </w:footnote>
  <w:footnote w:type="continuationSeparator" w:id="0">
    <w:p w14:paraId="5FB18706" w14:textId="77777777" w:rsidR="00784191" w:rsidRDefault="00784191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272CA" w14:textId="77777777" w:rsidR="000118E7" w:rsidRDefault="000118E7" w:rsidP="000118E7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3EEA0B2" wp14:editId="5497CB5E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CA5FB6" w14:textId="77777777" w:rsidR="000118E7" w:rsidRDefault="000118E7" w:rsidP="000118E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61B4E8" wp14:editId="6566075D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C6A906" w14:textId="77777777" w:rsidR="000118E7" w:rsidRDefault="000118E7" w:rsidP="000118E7">
    <w:pPr>
      <w:pStyle w:val="Zhlav"/>
    </w:pPr>
  </w:p>
  <w:p w14:paraId="294F43AB" w14:textId="77777777" w:rsidR="000118E7" w:rsidRDefault="000118E7" w:rsidP="000118E7">
    <w:pPr>
      <w:pStyle w:val="Zhlav"/>
    </w:pPr>
  </w:p>
  <w:p w14:paraId="60E3AD98" w14:textId="77777777" w:rsidR="000118E7" w:rsidRDefault="000118E7" w:rsidP="000118E7">
    <w:pPr>
      <w:pStyle w:val="Zhlav"/>
    </w:pPr>
  </w:p>
  <w:p w14:paraId="248E1BAB" w14:textId="77777777" w:rsidR="000118E7" w:rsidRDefault="000118E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750D"/>
    <w:multiLevelType w:val="multilevel"/>
    <w:tmpl w:val="69D0C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519AC"/>
    <w:multiLevelType w:val="hybridMultilevel"/>
    <w:tmpl w:val="864803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78E"/>
    <w:multiLevelType w:val="hybridMultilevel"/>
    <w:tmpl w:val="609CD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5534D"/>
    <w:multiLevelType w:val="hybridMultilevel"/>
    <w:tmpl w:val="145EB0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4638F"/>
    <w:multiLevelType w:val="multilevel"/>
    <w:tmpl w:val="4112E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777F5"/>
    <w:multiLevelType w:val="hybridMultilevel"/>
    <w:tmpl w:val="45FEABC0"/>
    <w:lvl w:ilvl="0" w:tplc="66DC73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F3BD7"/>
    <w:multiLevelType w:val="hybridMultilevel"/>
    <w:tmpl w:val="AE98A3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F28A1"/>
    <w:multiLevelType w:val="hybridMultilevel"/>
    <w:tmpl w:val="5FC0C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0365FA"/>
    <w:multiLevelType w:val="hybridMultilevel"/>
    <w:tmpl w:val="05061F7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D1A2E"/>
    <w:multiLevelType w:val="hybridMultilevel"/>
    <w:tmpl w:val="C8305B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1"/>
  </w:num>
  <w:num w:numId="4">
    <w:abstractNumId w:val="26"/>
  </w:num>
  <w:num w:numId="5">
    <w:abstractNumId w:val="23"/>
  </w:num>
  <w:num w:numId="6">
    <w:abstractNumId w:val="4"/>
  </w:num>
  <w:num w:numId="7">
    <w:abstractNumId w:val="6"/>
  </w:num>
  <w:num w:numId="8">
    <w:abstractNumId w:val="28"/>
  </w:num>
  <w:num w:numId="9">
    <w:abstractNumId w:val="43"/>
  </w:num>
  <w:num w:numId="10">
    <w:abstractNumId w:val="17"/>
  </w:num>
  <w:num w:numId="11">
    <w:abstractNumId w:val="14"/>
  </w:num>
  <w:num w:numId="12">
    <w:abstractNumId w:val="33"/>
  </w:num>
  <w:num w:numId="13">
    <w:abstractNumId w:val="36"/>
  </w:num>
  <w:num w:numId="14">
    <w:abstractNumId w:val="34"/>
  </w:num>
  <w:num w:numId="15">
    <w:abstractNumId w:val="44"/>
  </w:num>
  <w:num w:numId="16">
    <w:abstractNumId w:val="13"/>
  </w:num>
  <w:num w:numId="17">
    <w:abstractNumId w:val="49"/>
  </w:num>
  <w:num w:numId="18">
    <w:abstractNumId w:val="40"/>
  </w:num>
  <w:num w:numId="19">
    <w:abstractNumId w:val="29"/>
  </w:num>
  <w:num w:numId="20">
    <w:abstractNumId w:val="30"/>
  </w:num>
  <w:num w:numId="21">
    <w:abstractNumId w:val="19"/>
  </w:num>
  <w:num w:numId="22">
    <w:abstractNumId w:val="21"/>
  </w:num>
  <w:num w:numId="23">
    <w:abstractNumId w:val="15"/>
  </w:num>
  <w:num w:numId="24">
    <w:abstractNumId w:val="9"/>
  </w:num>
  <w:num w:numId="25">
    <w:abstractNumId w:val="48"/>
  </w:num>
  <w:num w:numId="26">
    <w:abstractNumId w:val="46"/>
  </w:num>
  <w:num w:numId="27">
    <w:abstractNumId w:val="16"/>
  </w:num>
  <w:num w:numId="28">
    <w:abstractNumId w:val="18"/>
  </w:num>
  <w:num w:numId="29">
    <w:abstractNumId w:val="45"/>
  </w:num>
  <w:num w:numId="30">
    <w:abstractNumId w:val="10"/>
  </w:num>
  <w:num w:numId="31">
    <w:abstractNumId w:val="38"/>
  </w:num>
  <w:num w:numId="32">
    <w:abstractNumId w:val="35"/>
  </w:num>
  <w:num w:numId="33">
    <w:abstractNumId w:val="47"/>
  </w:num>
  <w:num w:numId="34">
    <w:abstractNumId w:val="5"/>
  </w:num>
  <w:num w:numId="35">
    <w:abstractNumId w:val="42"/>
  </w:num>
  <w:num w:numId="36">
    <w:abstractNumId w:val="8"/>
  </w:num>
  <w:num w:numId="37">
    <w:abstractNumId w:val="7"/>
  </w:num>
  <w:num w:numId="38">
    <w:abstractNumId w:val="20"/>
  </w:num>
  <w:num w:numId="39">
    <w:abstractNumId w:val="32"/>
  </w:num>
  <w:num w:numId="40">
    <w:abstractNumId w:val="0"/>
  </w:num>
  <w:num w:numId="41">
    <w:abstractNumId w:val="37"/>
  </w:num>
  <w:num w:numId="42">
    <w:abstractNumId w:val="41"/>
  </w:num>
  <w:num w:numId="43">
    <w:abstractNumId w:val="22"/>
    <w:lvlOverride w:ilvl="0">
      <w:lvl w:ilvl="0">
        <w:numFmt w:val="decimal"/>
        <w:lvlText w:val="%1."/>
        <w:lvlJc w:val="left"/>
      </w:lvl>
    </w:lvlOverride>
  </w:num>
  <w:num w:numId="44">
    <w:abstractNumId w:val="1"/>
    <w:lvlOverride w:ilvl="0">
      <w:lvl w:ilvl="0">
        <w:numFmt w:val="decimal"/>
        <w:lvlText w:val="%1."/>
        <w:lvlJc w:val="left"/>
      </w:lvl>
    </w:lvlOverride>
  </w:num>
  <w:num w:numId="45">
    <w:abstractNumId w:val="3"/>
  </w:num>
  <w:num w:numId="46">
    <w:abstractNumId w:val="24"/>
  </w:num>
  <w:num w:numId="47">
    <w:abstractNumId w:val="39"/>
  </w:num>
  <w:num w:numId="48">
    <w:abstractNumId w:val="31"/>
  </w:num>
  <w:num w:numId="49">
    <w:abstractNumId w:val="12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118E7"/>
    <w:rsid w:val="000127B7"/>
    <w:rsid w:val="00044F97"/>
    <w:rsid w:val="00047356"/>
    <w:rsid w:val="00055303"/>
    <w:rsid w:val="000569AF"/>
    <w:rsid w:val="00057205"/>
    <w:rsid w:val="00077332"/>
    <w:rsid w:val="000825C7"/>
    <w:rsid w:val="000874EF"/>
    <w:rsid w:val="000A0C24"/>
    <w:rsid w:val="000A16A3"/>
    <w:rsid w:val="000A405C"/>
    <w:rsid w:val="000A6458"/>
    <w:rsid w:val="000B05CF"/>
    <w:rsid w:val="000B231D"/>
    <w:rsid w:val="000B2E70"/>
    <w:rsid w:val="000C1391"/>
    <w:rsid w:val="000D037C"/>
    <w:rsid w:val="000E05BE"/>
    <w:rsid w:val="000E523A"/>
    <w:rsid w:val="000F1EBF"/>
    <w:rsid w:val="001255D9"/>
    <w:rsid w:val="0014492D"/>
    <w:rsid w:val="001901D4"/>
    <w:rsid w:val="001C2A5F"/>
    <w:rsid w:val="001C55C2"/>
    <w:rsid w:val="001C6D6F"/>
    <w:rsid w:val="001E13DF"/>
    <w:rsid w:val="001F6E6E"/>
    <w:rsid w:val="001F7720"/>
    <w:rsid w:val="00243C48"/>
    <w:rsid w:val="00246779"/>
    <w:rsid w:val="00253037"/>
    <w:rsid w:val="002771C5"/>
    <w:rsid w:val="0028416D"/>
    <w:rsid w:val="002853E7"/>
    <w:rsid w:val="002A49BF"/>
    <w:rsid w:val="002B1279"/>
    <w:rsid w:val="002B5A8C"/>
    <w:rsid w:val="002B784A"/>
    <w:rsid w:val="002C2179"/>
    <w:rsid w:val="002E38B2"/>
    <w:rsid w:val="002F306E"/>
    <w:rsid w:val="0031629B"/>
    <w:rsid w:val="00326430"/>
    <w:rsid w:val="003331F0"/>
    <w:rsid w:val="003349E2"/>
    <w:rsid w:val="00350CEA"/>
    <w:rsid w:val="00351BCA"/>
    <w:rsid w:val="00353A66"/>
    <w:rsid w:val="003674A4"/>
    <w:rsid w:val="0036789C"/>
    <w:rsid w:val="003748CB"/>
    <w:rsid w:val="003B515F"/>
    <w:rsid w:val="003D3610"/>
    <w:rsid w:val="003E4092"/>
    <w:rsid w:val="003F4FE8"/>
    <w:rsid w:val="00402954"/>
    <w:rsid w:val="00404FBB"/>
    <w:rsid w:val="00413773"/>
    <w:rsid w:val="00431DCD"/>
    <w:rsid w:val="004413D5"/>
    <w:rsid w:val="00454309"/>
    <w:rsid w:val="00456B24"/>
    <w:rsid w:val="004730FD"/>
    <w:rsid w:val="00475A64"/>
    <w:rsid w:val="00494E10"/>
    <w:rsid w:val="004B2F1C"/>
    <w:rsid w:val="004C67D4"/>
    <w:rsid w:val="004F6AE0"/>
    <w:rsid w:val="004F7BC8"/>
    <w:rsid w:val="00510484"/>
    <w:rsid w:val="00511967"/>
    <w:rsid w:val="00515F64"/>
    <w:rsid w:val="00530113"/>
    <w:rsid w:val="005454BC"/>
    <w:rsid w:val="00545B94"/>
    <w:rsid w:val="0054703F"/>
    <w:rsid w:val="00582369"/>
    <w:rsid w:val="00591AAA"/>
    <w:rsid w:val="00591EC3"/>
    <w:rsid w:val="005B1478"/>
    <w:rsid w:val="005B181B"/>
    <w:rsid w:val="005B38A2"/>
    <w:rsid w:val="005C06A9"/>
    <w:rsid w:val="005D1AE7"/>
    <w:rsid w:val="005D3E29"/>
    <w:rsid w:val="005D6B45"/>
    <w:rsid w:val="005D748C"/>
    <w:rsid w:val="005E2D1D"/>
    <w:rsid w:val="005F591A"/>
    <w:rsid w:val="005F7216"/>
    <w:rsid w:val="005F7FAE"/>
    <w:rsid w:val="00602A81"/>
    <w:rsid w:val="006070EA"/>
    <w:rsid w:val="0061226B"/>
    <w:rsid w:val="00620A53"/>
    <w:rsid w:val="00621708"/>
    <w:rsid w:val="0062486B"/>
    <w:rsid w:val="00631663"/>
    <w:rsid w:val="0063661B"/>
    <w:rsid w:val="00637A50"/>
    <w:rsid w:val="0065481A"/>
    <w:rsid w:val="00677DEE"/>
    <w:rsid w:val="00693268"/>
    <w:rsid w:val="006A579C"/>
    <w:rsid w:val="006B04F4"/>
    <w:rsid w:val="006D2B5F"/>
    <w:rsid w:val="006D3362"/>
    <w:rsid w:val="006E14C8"/>
    <w:rsid w:val="006E7706"/>
    <w:rsid w:val="00700F9A"/>
    <w:rsid w:val="0070259B"/>
    <w:rsid w:val="0072148E"/>
    <w:rsid w:val="007414F6"/>
    <w:rsid w:val="00755FBF"/>
    <w:rsid w:val="00784191"/>
    <w:rsid w:val="00792518"/>
    <w:rsid w:val="007A7C34"/>
    <w:rsid w:val="007B0B47"/>
    <w:rsid w:val="007B7E7F"/>
    <w:rsid w:val="007C01F6"/>
    <w:rsid w:val="007D5D4E"/>
    <w:rsid w:val="007D7E18"/>
    <w:rsid w:val="007E71AA"/>
    <w:rsid w:val="0082508B"/>
    <w:rsid w:val="00830180"/>
    <w:rsid w:val="00831EA0"/>
    <w:rsid w:val="00836FDB"/>
    <w:rsid w:val="00847970"/>
    <w:rsid w:val="00850799"/>
    <w:rsid w:val="00851AAA"/>
    <w:rsid w:val="008571A0"/>
    <w:rsid w:val="0087157D"/>
    <w:rsid w:val="0087706C"/>
    <w:rsid w:val="00877FB5"/>
    <w:rsid w:val="00882D50"/>
    <w:rsid w:val="00891B1F"/>
    <w:rsid w:val="0089430B"/>
    <w:rsid w:val="008A0CF4"/>
    <w:rsid w:val="008B09E5"/>
    <w:rsid w:val="008C7E8B"/>
    <w:rsid w:val="008D566F"/>
    <w:rsid w:val="008F3B43"/>
    <w:rsid w:val="009069BC"/>
    <w:rsid w:val="00925061"/>
    <w:rsid w:val="00932C21"/>
    <w:rsid w:val="00945EAC"/>
    <w:rsid w:val="0095708C"/>
    <w:rsid w:val="0096577E"/>
    <w:rsid w:val="0097144B"/>
    <w:rsid w:val="00971E71"/>
    <w:rsid w:val="0097787B"/>
    <w:rsid w:val="00990770"/>
    <w:rsid w:val="009B4201"/>
    <w:rsid w:val="009C7DEB"/>
    <w:rsid w:val="009F2093"/>
    <w:rsid w:val="009F74FB"/>
    <w:rsid w:val="00A03E2B"/>
    <w:rsid w:val="00A07872"/>
    <w:rsid w:val="00A07F9A"/>
    <w:rsid w:val="00A33541"/>
    <w:rsid w:val="00A42EF5"/>
    <w:rsid w:val="00A451FE"/>
    <w:rsid w:val="00A511C9"/>
    <w:rsid w:val="00A57AF1"/>
    <w:rsid w:val="00A60FE1"/>
    <w:rsid w:val="00A611E0"/>
    <w:rsid w:val="00A6397B"/>
    <w:rsid w:val="00A64EEE"/>
    <w:rsid w:val="00A66F60"/>
    <w:rsid w:val="00A70051"/>
    <w:rsid w:val="00A73A90"/>
    <w:rsid w:val="00A854CC"/>
    <w:rsid w:val="00A8581B"/>
    <w:rsid w:val="00AC786D"/>
    <w:rsid w:val="00AD2DB3"/>
    <w:rsid w:val="00AE35DF"/>
    <w:rsid w:val="00AF5EED"/>
    <w:rsid w:val="00AF60FC"/>
    <w:rsid w:val="00B05C96"/>
    <w:rsid w:val="00B77994"/>
    <w:rsid w:val="00B922C0"/>
    <w:rsid w:val="00B97081"/>
    <w:rsid w:val="00BB5132"/>
    <w:rsid w:val="00BE38AC"/>
    <w:rsid w:val="00BE624E"/>
    <w:rsid w:val="00C15179"/>
    <w:rsid w:val="00C24386"/>
    <w:rsid w:val="00C520D3"/>
    <w:rsid w:val="00C5262D"/>
    <w:rsid w:val="00C53089"/>
    <w:rsid w:val="00C764D4"/>
    <w:rsid w:val="00C90EC5"/>
    <w:rsid w:val="00CA7C69"/>
    <w:rsid w:val="00CC6EC1"/>
    <w:rsid w:val="00CD210C"/>
    <w:rsid w:val="00CE5279"/>
    <w:rsid w:val="00CF08FF"/>
    <w:rsid w:val="00D300EC"/>
    <w:rsid w:val="00D4368B"/>
    <w:rsid w:val="00D47652"/>
    <w:rsid w:val="00D52ED9"/>
    <w:rsid w:val="00D65787"/>
    <w:rsid w:val="00D858A5"/>
    <w:rsid w:val="00D909A3"/>
    <w:rsid w:val="00DB0ED1"/>
    <w:rsid w:val="00DB4C26"/>
    <w:rsid w:val="00DC09F6"/>
    <w:rsid w:val="00DC30EE"/>
    <w:rsid w:val="00DD1364"/>
    <w:rsid w:val="00DD61B3"/>
    <w:rsid w:val="00DE6BC1"/>
    <w:rsid w:val="00DE7160"/>
    <w:rsid w:val="00DF0B57"/>
    <w:rsid w:val="00DF47B8"/>
    <w:rsid w:val="00E05DD7"/>
    <w:rsid w:val="00E36564"/>
    <w:rsid w:val="00E3733C"/>
    <w:rsid w:val="00E53746"/>
    <w:rsid w:val="00E56150"/>
    <w:rsid w:val="00E579A4"/>
    <w:rsid w:val="00E63175"/>
    <w:rsid w:val="00E7765B"/>
    <w:rsid w:val="00E872FB"/>
    <w:rsid w:val="00E9753A"/>
    <w:rsid w:val="00EB318C"/>
    <w:rsid w:val="00EC763D"/>
    <w:rsid w:val="00F04DFD"/>
    <w:rsid w:val="00F13ECA"/>
    <w:rsid w:val="00F21A0F"/>
    <w:rsid w:val="00F43EC3"/>
    <w:rsid w:val="00F6632B"/>
    <w:rsid w:val="00F72311"/>
    <w:rsid w:val="00F8520A"/>
    <w:rsid w:val="00FA073A"/>
    <w:rsid w:val="00FB262F"/>
    <w:rsid w:val="00FE4ED3"/>
    <w:rsid w:val="00FF3C40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uiPriority w:val="99"/>
    <w:unhideWhenUsed/>
    <w:rsid w:val="005B38A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38A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B38A2"/>
    <w:rPr>
      <w:color w:val="954F72" w:themeColor="followedHyperlink"/>
      <w:u w:val="single"/>
    </w:rPr>
  </w:style>
  <w:style w:type="character" w:customStyle="1" w:styleId="gstkn">
    <w:name w:val="gs_tkn"/>
    <w:basedOn w:val="Standardnpsmoodstavce"/>
    <w:rsid w:val="009B4201"/>
  </w:style>
  <w:style w:type="paragraph" w:customStyle="1" w:styleId="Default">
    <w:name w:val="Default"/>
    <w:rsid w:val="0014492D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92E8-1AE3-4D98-ADCF-68152EEF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560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Dočkalová Petra</cp:lastModifiedBy>
  <cp:revision>2</cp:revision>
  <cp:lastPrinted>2025-05-20T09:53:00Z</cp:lastPrinted>
  <dcterms:created xsi:type="dcterms:W3CDTF">2025-12-12T09:32:00Z</dcterms:created>
  <dcterms:modified xsi:type="dcterms:W3CDTF">2025-12-12T09:32:00Z</dcterms:modified>
</cp:coreProperties>
</file>