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90" w:rsidRDefault="006C0E0E" w:rsidP="00775F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č.j</w:t>
      </w:r>
      <w:proofErr w:type="spellEnd"/>
      <w:r>
        <w:rPr>
          <w:rFonts w:ascii="Arial" w:hAnsi="Arial" w:cs="Arial"/>
          <w:b/>
        </w:rPr>
        <w:t>. MUSY/26397/2024/700-24/OSK-</w:t>
      </w:r>
      <w:proofErr w:type="spellStart"/>
      <w:r>
        <w:rPr>
          <w:rFonts w:ascii="Arial" w:hAnsi="Arial" w:cs="Arial"/>
          <w:b/>
        </w:rPr>
        <w:t>kor</w:t>
      </w:r>
      <w:proofErr w:type="spellEnd"/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Město Svitavy</w:t>
      </w: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Zastupitelstvo města Svitavy</w:t>
      </w: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Obecně závazná vyhláška města Svitavy</w:t>
      </w:r>
    </w:p>
    <w:p w:rsidR="00280B09" w:rsidRPr="00264A34" w:rsidRDefault="00280B09" w:rsidP="00280B09">
      <w:pPr>
        <w:jc w:val="center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 nočním klidu</w:t>
      </w:r>
    </w:p>
    <w:p w:rsidR="00280B09" w:rsidRPr="00264A34" w:rsidRDefault="00280B09" w:rsidP="00280B09">
      <w:pPr>
        <w:jc w:val="center"/>
        <w:rPr>
          <w:rFonts w:ascii="Arial" w:hAnsi="Arial" w:cs="Arial"/>
          <w:b/>
        </w:rPr>
      </w:pPr>
    </w:p>
    <w:p w:rsidR="00280B09" w:rsidRPr="00264A34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 xml:space="preserve">Zastupitelstvo města Svitavy svým usnesením č. </w:t>
      </w:r>
      <w:r w:rsidR="0089394E">
        <w:rPr>
          <w:rFonts w:ascii="Arial" w:hAnsi="Arial" w:cs="Arial"/>
        </w:rPr>
        <w:t>10</w:t>
      </w:r>
      <w:r w:rsidRPr="00264A34">
        <w:rPr>
          <w:rFonts w:ascii="Arial" w:hAnsi="Arial" w:cs="Arial"/>
        </w:rPr>
        <w:t>/</w:t>
      </w:r>
      <w:r w:rsidR="0089394E">
        <w:rPr>
          <w:rFonts w:ascii="Arial" w:hAnsi="Arial" w:cs="Arial"/>
        </w:rPr>
        <w:t>C</w:t>
      </w:r>
      <w:r w:rsidRPr="00264A34">
        <w:rPr>
          <w:rFonts w:ascii="Arial" w:hAnsi="Arial" w:cs="Arial"/>
        </w:rPr>
        <w:t>/</w:t>
      </w:r>
      <w:r w:rsidR="0089394E">
        <w:rPr>
          <w:rFonts w:ascii="Arial" w:hAnsi="Arial" w:cs="Arial"/>
        </w:rPr>
        <w:t>2</w:t>
      </w:r>
      <w:r w:rsidRPr="00264A34">
        <w:rPr>
          <w:rFonts w:ascii="Arial" w:hAnsi="Arial" w:cs="Arial"/>
        </w:rPr>
        <w:t xml:space="preserve"> ze dne 25. března 2024 vydává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:rsidR="00280B09" w:rsidRPr="00264A34" w:rsidRDefault="00280B09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</w:rPr>
      </w:pPr>
    </w:p>
    <w:p w:rsidR="00280B09" w:rsidRPr="00264A34" w:rsidRDefault="00280B09" w:rsidP="00280B09">
      <w:pPr>
        <w:ind w:firstLine="12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1</w:t>
      </w:r>
    </w:p>
    <w:p w:rsidR="00280B09" w:rsidRPr="00264A34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Předmět obecně závazné vyhlášky</w:t>
      </w:r>
    </w:p>
    <w:p w:rsidR="00280B09" w:rsidRPr="00264A34" w:rsidRDefault="00280B09" w:rsidP="00280B09">
      <w:pPr>
        <w:ind w:firstLine="11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:rsidR="00280B09" w:rsidRPr="00264A34" w:rsidRDefault="00280B09" w:rsidP="00280B09">
      <w:pPr>
        <w:ind w:firstLine="11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2</w:t>
      </w:r>
    </w:p>
    <w:p w:rsidR="00280B09" w:rsidRPr="00264A34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</w:t>
      </w:r>
    </w:p>
    <w:p w:rsidR="00280B09" w:rsidRPr="00264A34" w:rsidRDefault="00280B09" w:rsidP="00280B09">
      <w:pPr>
        <w:spacing w:after="120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>Dobou nočního klidu se rozumí doba od 22. do 6. hodiny</w:t>
      </w:r>
      <w:r w:rsidRPr="00264A34">
        <w:rPr>
          <w:rFonts w:ascii="Arial" w:hAnsi="Arial" w:cs="Arial"/>
          <w:vertAlign w:val="superscript"/>
        </w:rPr>
        <w:footnoteReference w:id="1"/>
      </w:r>
      <w:r w:rsidRPr="00264A34">
        <w:rPr>
          <w:rFonts w:ascii="Arial" w:hAnsi="Arial" w:cs="Arial"/>
          <w:vertAlign w:val="superscript"/>
        </w:rPr>
        <w:t>)</w:t>
      </w:r>
      <w:r w:rsidRPr="00264A34">
        <w:rPr>
          <w:rFonts w:ascii="Arial" w:hAnsi="Arial" w:cs="Arial"/>
        </w:rPr>
        <w:t>.</w:t>
      </w: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Čl. 3</w:t>
      </w:r>
    </w:p>
    <w:p w:rsidR="00280B09" w:rsidRPr="00264A34" w:rsidRDefault="00280B09" w:rsidP="00280B09">
      <w:pPr>
        <w:spacing w:after="240"/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:rsidR="00280B09" w:rsidRPr="00264A34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 nemusí být dodržována</w:t>
      </w:r>
      <w:r w:rsidRPr="00264A34">
        <w:rPr>
          <w:rFonts w:ascii="Arial" w:hAnsi="Arial" w:cs="Arial"/>
          <w:szCs w:val="20"/>
        </w:rPr>
        <w:t>:</w:t>
      </w:r>
    </w:p>
    <w:p w:rsidR="00280B09" w:rsidRPr="00264A34" w:rsidRDefault="00280B09" w:rsidP="00280B09">
      <w:pPr>
        <w:pStyle w:val="Odstavecseseznamem"/>
        <w:numPr>
          <w:ilvl w:val="2"/>
          <w:numId w:val="9"/>
        </w:numPr>
        <w:tabs>
          <w:tab w:val="center" w:pos="709"/>
        </w:tabs>
        <w:spacing w:line="259" w:lineRule="auto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v noci z 31. prosince na 1. ledna z důvodu konání oslav příchodu nového roku,</w:t>
      </w:r>
    </w:p>
    <w:p w:rsidR="00280B09" w:rsidRPr="00D51960" w:rsidRDefault="00280B09" w:rsidP="00280B09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D51960">
        <w:rPr>
          <w:rFonts w:ascii="Arial" w:hAnsi="Arial" w:cs="Arial"/>
          <w:szCs w:val="20"/>
        </w:rPr>
        <w:t>v noci z pátku 28. 6.</w:t>
      </w:r>
      <w:r w:rsidR="00A96BEE">
        <w:rPr>
          <w:rFonts w:ascii="Arial" w:hAnsi="Arial" w:cs="Arial"/>
          <w:szCs w:val="20"/>
        </w:rPr>
        <w:t xml:space="preserve"> 2024</w:t>
      </w:r>
      <w:r w:rsidRPr="00D51960">
        <w:rPr>
          <w:rFonts w:ascii="Arial" w:hAnsi="Arial" w:cs="Arial"/>
          <w:szCs w:val="20"/>
        </w:rPr>
        <w:t xml:space="preserve"> na sobotu</w:t>
      </w:r>
      <w:r w:rsidR="00C82F6C">
        <w:rPr>
          <w:rFonts w:ascii="Arial" w:hAnsi="Arial" w:cs="Arial"/>
          <w:szCs w:val="20"/>
        </w:rPr>
        <w:t xml:space="preserve"> 29. 6. 2024</w:t>
      </w:r>
      <w:r w:rsidRPr="00D51960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 a</w:t>
      </w:r>
      <w:r>
        <w:rPr>
          <w:rFonts w:ascii="Arial" w:hAnsi="Arial" w:cs="Arial"/>
          <w:szCs w:val="20"/>
        </w:rPr>
        <w:t> </w:t>
      </w:r>
      <w:r w:rsidRPr="00D51960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>
        <w:rPr>
          <w:rFonts w:ascii="Arial" w:hAnsi="Arial" w:cs="Arial"/>
          <w:szCs w:val="20"/>
        </w:rPr>
        <w:t>,</w:t>
      </w:r>
    </w:p>
    <w:p w:rsidR="00280B09" w:rsidRPr="00D51960" w:rsidRDefault="00280B09" w:rsidP="00280B09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D51960">
        <w:rPr>
          <w:rFonts w:ascii="Arial" w:hAnsi="Arial" w:cs="Arial"/>
          <w:szCs w:val="20"/>
        </w:rPr>
        <w:t xml:space="preserve">v noci ze soboty 29. 6. </w:t>
      </w:r>
      <w:r w:rsidR="00C82F6C">
        <w:rPr>
          <w:rFonts w:ascii="Arial" w:hAnsi="Arial" w:cs="Arial"/>
          <w:szCs w:val="20"/>
        </w:rPr>
        <w:t xml:space="preserve">2024 </w:t>
      </w:r>
      <w:r w:rsidRPr="00D51960">
        <w:rPr>
          <w:rFonts w:ascii="Arial" w:hAnsi="Arial" w:cs="Arial"/>
          <w:szCs w:val="20"/>
        </w:rPr>
        <w:t>na neděli 30. 6.</w:t>
      </w:r>
      <w:r w:rsidR="00C82F6C">
        <w:rPr>
          <w:rFonts w:ascii="Arial" w:hAnsi="Arial" w:cs="Arial"/>
          <w:szCs w:val="20"/>
        </w:rPr>
        <w:t xml:space="preserve"> 2024</w:t>
      </w:r>
      <w:r w:rsidRPr="00D51960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Rosnička, konání hudební produkce v areálu Pivovárku Na Kopečku a kulturní produkce v areálu restaurace U Ježka v souvislosti s konáním fotbalového turnaje Bouda cup, z </w:t>
      </w:r>
      <w:r w:rsidRPr="00AC1AB2">
        <w:rPr>
          <w:rFonts w:ascii="Arial" w:hAnsi="Arial" w:cs="Arial"/>
          <w:szCs w:val="20"/>
        </w:rPr>
        <w:t xml:space="preserve">důvodu hudební produkce v areálu Kavárny v Parku Jana Palacha </w:t>
      </w:r>
      <w:r w:rsidRPr="00D51960">
        <w:rPr>
          <w:rFonts w:ascii="Arial" w:hAnsi="Arial" w:cs="Arial"/>
          <w:szCs w:val="20"/>
        </w:rPr>
        <w:t>a </w:t>
      </w:r>
      <w:r w:rsidRPr="00D51960">
        <w:rPr>
          <w:rFonts w:ascii="Arial" w:hAnsi="Arial" w:cs="Arial"/>
          <w:color w:val="000000" w:themeColor="text1"/>
        </w:rPr>
        <w:t>promítání letního kina v Parku Jana Palacha v rámci akce Prázdniny v</w:t>
      </w:r>
      <w:r>
        <w:rPr>
          <w:rFonts w:ascii="Arial" w:hAnsi="Arial" w:cs="Arial"/>
          <w:color w:val="000000" w:themeColor="text1"/>
        </w:rPr>
        <w:t> </w:t>
      </w:r>
      <w:r w:rsidRPr="00D51960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>,</w:t>
      </w:r>
      <w:r w:rsidRPr="007960D5"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 w:rsidRPr="00D51960">
        <w:rPr>
          <w:rFonts w:ascii="Arial" w:hAnsi="Arial" w:cs="Arial"/>
          <w:szCs w:val="20"/>
        </w:rPr>
        <w:t>.</w:t>
      </w:r>
    </w:p>
    <w:p w:rsidR="00280B09" w:rsidRPr="00264A34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lastRenderedPageBreak/>
        <w:t>Doba nočního klidu se vymezuje od 24. do 6. hodiny následujícího dne</w:t>
      </w:r>
      <w:r w:rsidRPr="00264A34">
        <w:rPr>
          <w:rFonts w:ascii="Arial" w:hAnsi="Arial" w:cs="Arial"/>
          <w:szCs w:val="20"/>
        </w:rPr>
        <w:t>, a to v době konání následujících tradičních veřejnosti přístupných akcí:</w:t>
      </w:r>
    </w:p>
    <w:p w:rsidR="00457A0C" w:rsidRDefault="00457A0C" w:rsidP="00457A0C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AC1AB2">
        <w:rPr>
          <w:rFonts w:ascii="Arial" w:hAnsi="Arial" w:cs="Arial"/>
          <w:szCs w:val="20"/>
        </w:rPr>
        <w:t xml:space="preserve">19. 4. a 20. 9. 2024 z důvodu Kulturně hudebních produkcí v areálu Kavárny v Parku Jana Palacha, tyto </w:t>
      </w:r>
      <w:r w:rsidRPr="00AC1AB2">
        <w:rPr>
          <w:rFonts w:ascii="Arial" w:hAnsi="Arial" w:cs="Arial"/>
        </w:rPr>
        <w:t xml:space="preserve">výjimky se vztahují výlučně k území areálu </w:t>
      </w:r>
      <w:r w:rsidR="00D10AC0">
        <w:rPr>
          <w:rFonts w:ascii="Arial" w:hAnsi="Arial" w:cs="Arial"/>
        </w:rPr>
        <w:t xml:space="preserve">kavárny v </w:t>
      </w:r>
      <w:r w:rsidRPr="00AC1AB2">
        <w:rPr>
          <w:rFonts w:ascii="Arial" w:hAnsi="Arial" w:cs="Arial"/>
        </w:rPr>
        <w:t>Parku Jana Palacha</w:t>
      </w:r>
      <w:r>
        <w:rPr>
          <w:rFonts w:ascii="Arial" w:hAnsi="Arial" w:cs="Arial"/>
          <w:szCs w:val="20"/>
        </w:rPr>
        <w:t>,</w:t>
      </w:r>
    </w:p>
    <w:p w:rsidR="00280B09" w:rsidRPr="00264A34" w:rsidRDefault="00280B09" w:rsidP="00280B09">
      <w:pPr>
        <w:numPr>
          <w:ilvl w:val="0"/>
          <w:numId w:val="10"/>
        </w:numPr>
        <w:ind w:left="709" w:hanging="284"/>
        <w:jc w:val="both"/>
        <w:outlineLvl w:val="0"/>
        <w:rPr>
          <w:rFonts w:ascii="Arial" w:hAnsi="Arial" w:cs="Arial"/>
          <w:color w:val="FF0000"/>
          <w:szCs w:val="20"/>
        </w:rPr>
      </w:pPr>
      <w:r w:rsidRPr="00264A34">
        <w:rPr>
          <w:rFonts w:ascii="Arial" w:hAnsi="Arial" w:cs="Arial"/>
          <w:color w:val="000000" w:themeColor="text1"/>
          <w:szCs w:val="20"/>
        </w:rPr>
        <w:t>24. 5. 2024</w:t>
      </w:r>
      <w:r w:rsidRPr="00264A34">
        <w:rPr>
          <w:rFonts w:ascii="Arial" w:hAnsi="Arial" w:cs="Arial"/>
          <w:szCs w:val="20"/>
        </w:rPr>
        <w:t xml:space="preserve"> z důvodu konání akce Muzejní noc v areálu městského muzea</w:t>
      </w:r>
      <w:r>
        <w:rPr>
          <w:rFonts w:ascii="Arial" w:hAnsi="Arial" w:cs="Arial"/>
          <w:szCs w:val="20"/>
        </w:rPr>
        <w:t>,</w:t>
      </w:r>
      <w:r w:rsidRPr="00264A34">
        <w:rPr>
          <w:rFonts w:ascii="Arial" w:hAnsi="Arial" w:cs="Arial"/>
          <w:szCs w:val="20"/>
        </w:rPr>
        <w:t xml:space="preserve"> </w:t>
      </w:r>
    </w:p>
    <w:p w:rsidR="00280B09" w:rsidRPr="00264A34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15. 6. 2024 z důvodu konání koncertu skupiny Jelen na prostranství před kulturním centrem Fabrika,</w:t>
      </w:r>
    </w:p>
    <w:p w:rsidR="00280B09" w:rsidRPr="00264A34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9. 8. 2024 z důvodu konání 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26. 8. 2024 z důvodu zahájení akce Řezbářský memoriál Aloise Petruse</w:t>
      </w:r>
      <w:r>
        <w:rPr>
          <w:rFonts w:ascii="Arial" w:hAnsi="Arial" w:cs="Arial"/>
          <w:szCs w:val="20"/>
        </w:rPr>
        <w:t>,</w:t>
      </w:r>
    </w:p>
    <w:p w:rsidR="00AC1AB2" w:rsidRPr="00AC1AB2" w:rsidRDefault="00AC1AB2" w:rsidP="00204DE3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AC1AB2">
        <w:rPr>
          <w:rFonts w:ascii="Arial" w:hAnsi="Arial" w:cs="Arial"/>
          <w:szCs w:val="20"/>
        </w:rPr>
        <w:t>23. 8. 2024 z důvodu konání Kulturních akcí v areálu Hasičské zahrady v Lánech,</w:t>
      </w:r>
      <w:r w:rsidR="00D10AC0">
        <w:rPr>
          <w:rFonts w:ascii="Arial" w:hAnsi="Arial" w:cs="Arial"/>
          <w:color w:val="000000" w:themeColor="text1"/>
        </w:rPr>
        <w:t xml:space="preserve"> tato výjimka se vztahuje</w:t>
      </w:r>
      <w:r w:rsidRPr="00AC1AB2">
        <w:rPr>
          <w:rFonts w:ascii="Arial" w:hAnsi="Arial" w:cs="Arial"/>
          <w:color w:val="000000" w:themeColor="text1"/>
        </w:rPr>
        <w:t xml:space="preserve"> výlučně k území areálu </w:t>
      </w:r>
      <w:r w:rsidRPr="00AC1AB2">
        <w:rPr>
          <w:rFonts w:ascii="Arial" w:hAnsi="Arial" w:cs="Arial"/>
          <w:szCs w:val="20"/>
        </w:rPr>
        <w:t>Hasičské zahrady v Lánech,</w:t>
      </w:r>
    </w:p>
    <w:p w:rsidR="00280B09" w:rsidRPr="00264A34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30. 8. 2024 z důvodu konání koncertu </w:t>
      </w:r>
      <w:proofErr w:type="spellStart"/>
      <w:r w:rsidRPr="00264A34">
        <w:rPr>
          <w:rFonts w:ascii="Arial" w:hAnsi="Arial" w:cs="Arial"/>
          <w:szCs w:val="20"/>
        </w:rPr>
        <w:t>Pam</w:t>
      </w:r>
      <w:proofErr w:type="spellEnd"/>
      <w:r w:rsidRPr="00264A34">
        <w:rPr>
          <w:rFonts w:ascii="Arial" w:hAnsi="Arial" w:cs="Arial"/>
          <w:szCs w:val="20"/>
        </w:rPr>
        <w:t xml:space="preserve"> </w:t>
      </w:r>
      <w:proofErr w:type="spellStart"/>
      <w:r w:rsidRPr="00264A34">
        <w:rPr>
          <w:rFonts w:ascii="Arial" w:hAnsi="Arial" w:cs="Arial"/>
          <w:szCs w:val="20"/>
        </w:rPr>
        <w:t>Rabitt</w:t>
      </w:r>
      <w:proofErr w:type="spellEnd"/>
      <w:r w:rsidRPr="00264A34">
        <w:rPr>
          <w:rFonts w:ascii="Arial" w:hAnsi="Arial" w:cs="Arial"/>
          <w:szCs w:val="20"/>
        </w:rPr>
        <w:t xml:space="preserve"> a SLZA na náměstí Míru a</w:t>
      </w:r>
      <w:r>
        <w:rPr>
          <w:rFonts w:ascii="Arial" w:hAnsi="Arial" w:cs="Arial"/>
          <w:szCs w:val="20"/>
        </w:rPr>
        <w:t> </w:t>
      </w:r>
      <w:r w:rsidRPr="00264A34">
        <w:rPr>
          <w:rFonts w:ascii="Arial" w:hAnsi="Arial" w:cs="Arial"/>
          <w:szCs w:val="20"/>
        </w:rPr>
        <w:t>z důvodu konání 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DC7C7D" w:rsidRDefault="00280B09" w:rsidP="00280B09">
      <w:pPr>
        <w:numPr>
          <w:ilvl w:val="0"/>
          <w:numId w:val="10"/>
        </w:numPr>
        <w:ind w:left="709" w:hanging="284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D51960">
        <w:rPr>
          <w:rFonts w:ascii="Arial" w:hAnsi="Arial" w:cs="Arial"/>
          <w:color w:val="000000" w:themeColor="text1"/>
        </w:rPr>
        <w:t>26. 6., 3. 7., 6. 7., 10. 7.,</w:t>
      </w:r>
      <w:r>
        <w:rPr>
          <w:rFonts w:ascii="Arial" w:hAnsi="Arial" w:cs="Arial"/>
          <w:color w:val="000000" w:themeColor="text1"/>
        </w:rPr>
        <w:t xml:space="preserve"> </w:t>
      </w:r>
      <w:r w:rsidRPr="00D51960">
        <w:rPr>
          <w:rFonts w:ascii="Arial" w:hAnsi="Arial" w:cs="Arial"/>
          <w:color w:val="000000" w:themeColor="text1"/>
        </w:rPr>
        <w:t xml:space="preserve">17. 7., 24. 7., 31. 7., 7. 8., 10. 8., 14. 8., 21. 8. </w:t>
      </w:r>
      <w:r w:rsidR="00AC1AB2">
        <w:rPr>
          <w:rFonts w:ascii="Arial" w:hAnsi="Arial" w:cs="Arial"/>
          <w:color w:val="000000" w:themeColor="text1"/>
        </w:rPr>
        <w:t xml:space="preserve">2024 </w:t>
      </w:r>
      <w:r w:rsidRPr="00D51960">
        <w:rPr>
          <w:rFonts w:ascii="Arial" w:hAnsi="Arial" w:cs="Arial"/>
          <w:color w:val="000000" w:themeColor="text1"/>
        </w:rPr>
        <w:t>z důvodu pořádání akce Prázdniny v parku a promítání letního kina v Parku Jana Palacha</w:t>
      </w:r>
      <w:r w:rsidRPr="00DC7C7D">
        <w:rPr>
          <w:rFonts w:ascii="Arial" w:hAnsi="Arial" w:cs="Arial"/>
          <w:color w:val="000000" w:themeColor="text1"/>
        </w:rPr>
        <w:t>, tyto výjimky se vztahují výlučně k území areálu Parku Jana Palacha,</w:t>
      </w:r>
    </w:p>
    <w:p w:rsidR="00280B09" w:rsidRPr="00DC7C7D" w:rsidRDefault="00280B09" w:rsidP="00280B09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DC7C7D">
        <w:rPr>
          <w:rFonts w:ascii="Arial" w:hAnsi="Arial" w:cs="Arial"/>
          <w:szCs w:val="20"/>
        </w:rPr>
        <w:t>1. 9. 2024 z důvodu konání Pouti ke Sv. Jiljí.</w:t>
      </w:r>
    </w:p>
    <w:p w:rsidR="00280B09" w:rsidRPr="00DC7C7D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:rsidR="00280B09" w:rsidRPr="00DC7C7D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DC7C7D">
        <w:rPr>
          <w:rFonts w:ascii="Arial" w:hAnsi="Arial" w:cs="Arial"/>
          <w:b/>
          <w:szCs w:val="20"/>
        </w:rPr>
        <w:t>Doba nočního klidu se vymezuje od 2. do 6. hodiny</w:t>
      </w:r>
      <w:r w:rsidRPr="00DC7C7D">
        <w:rPr>
          <w:rFonts w:ascii="Arial" w:hAnsi="Arial" w:cs="Arial"/>
          <w:szCs w:val="20"/>
        </w:rPr>
        <w:t xml:space="preserve"> </w:t>
      </w:r>
      <w:r w:rsidRPr="00DC7C7D">
        <w:rPr>
          <w:rFonts w:ascii="Arial" w:hAnsi="Arial" w:cs="Arial"/>
          <w:b/>
          <w:szCs w:val="20"/>
        </w:rPr>
        <w:t>následujícího dne</w:t>
      </w:r>
      <w:r w:rsidRPr="00DC7C7D">
        <w:rPr>
          <w:rFonts w:ascii="Arial" w:hAnsi="Arial" w:cs="Arial"/>
          <w:szCs w:val="20"/>
        </w:rPr>
        <w:t>, a to v době konání tradičních veřejnosti přístupných akcí:</w:t>
      </w:r>
    </w:p>
    <w:p w:rsidR="00AC1AB2" w:rsidRPr="007E0367" w:rsidRDefault="00D10AC0" w:rsidP="00AC1AB2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30. </w:t>
      </w:r>
      <w:r w:rsidR="00AC1AB2">
        <w:rPr>
          <w:rFonts w:ascii="Arial" w:hAnsi="Arial" w:cs="Arial"/>
          <w:szCs w:val="20"/>
        </w:rPr>
        <w:t>4. 2024 z důvodu konání Kulturně společenské akce v areálu bývalé cihelny, tato výjimka se vztahuje výlučně k území areálu bývalé cihelny,</w:t>
      </w:r>
    </w:p>
    <w:p w:rsidR="00280B09" w:rsidRDefault="00AC1AB2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31. 5., 21. 6. a 9. 8. 2024 </w:t>
      </w:r>
      <w:r w:rsidR="00280B09" w:rsidRPr="007E0367">
        <w:rPr>
          <w:rFonts w:ascii="Arial" w:hAnsi="Arial" w:cs="Arial"/>
          <w:szCs w:val="20"/>
        </w:rPr>
        <w:t>z důvodu konání Kulturních akcí v areálu Hasičské zahrady v Lánech,</w:t>
      </w:r>
      <w:r w:rsidR="00280B09" w:rsidRPr="007E0367">
        <w:rPr>
          <w:rFonts w:ascii="Arial" w:hAnsi="Arial" w:cs="Arial"/>
          <w:color w:val="000000" w:themeColor="text1"/>
        </w:rPr>
        <w:t xml:space="preserve"> tyto výjimky se vztahují výlučně k území areálu </w:t>
      </w:r>
      <w:r w:rsidR="00280B09" w:rsidRPr="007E0367">
        <w:rPr>
          <w:rFonts w:ascii="Arial" w:hAnsi="Arial" w:cs="Arial"/>
          <w:szCs w:val="20"/>
        </w:rPr>
        <w:t>Hasičské zahrady v Lánech,</w:t>
      </w:r>
    </w:p>
    <w:p w:rsidR="00280B09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DC7C7D">
        <w:rPr>
          <w:rFonts w:ascii="Arial" w:hAnsi="Arial" w:cs="Arial"/>
          <w:szCs w:val="20"/>
        </w:rPr>
        <w:t>7. 6.</w:t>
      </w:r>
      <w:r w:rsidR="00C82F6C">
        <w:rPr>
          <w:rFonts w:ascii="Arial" w:hAnsi="Arial" w:cs="Arial"/>
          <w:szCs w:val="20"/>
        </w:rPr>
        <w:t xml:space="preserve"> 2024</w:t>
      </w:r>
      <w:bookmarkStart w:id="0" w:name="_GoBack"/>
      <w:bookmarkEnd w:id="0"/>
      <w:r w:rsidRPr="00DC7C7D">
        <w:rPr>
          <w:rFonts w:ascii="Arial" w:hAnsi="Arial" w:cs="Arial"/>
          <w:szCs w:val="20"/>
        </w:rPr>
        <w:t xml:space="preserve"> z důvodu konání Kulturní akce v areálu Hasičské zahrady v Lánech a konání akce Noc kostelů v</w:t>
      </w:r>
      <w:r w:rsidRPr="00264A34">
        <w:rPr>
          <w:rFonts w:ascii="Arial" w:hAnsi="Arial" w:cs="Arial"/>
          <w:szCs w:val="20"/>
        </w:rPr>
        <w:t> areálech svitavských kostelů,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8. 6. 2024 z důvodu sportovně kulturní volejbalové akce Turnaj generací v areálu antukového hřiště za Národním domem,</w:t>
      </w:r>
    </w:p>
    <w:p w:rsidR="00280B09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14. 6. a 16. 8. 2024 z důvodu konání Benátských nocí u chaty Rosnička,</w:t>
      </w:r>
      <w:r w:rsidR="00AC1AB2">
        <w:rPr>
          <w:rFonts w:ascii="Arial" w:hAnsi="Arial" w:cs="Arial"/>
          <w:szCs w:val="20"/>
        </w:rPr>
        <w:t xml:space="preserve"> tyto výjimky se vztahují výlučně k území areálu u chaty Rosnička,</w:t>
      </w:r>
    </w:p>
    <w:p w:rsidR="00280B09" w:rsidRPr="00D12E57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D12E57">
        <w:rPr>
          <w:rFonts w:ascii="Arial" w:hAnsi="Arial" w:cs="Arial"/>
          <w:szCs w:val="20"/>
        </w:rPr>
        <w:t xml:space="preserve">22. 6. 2024 z důvodu konání festivalu jídla </w:t>
      </w:r>
      <w:proofErr w:type="spellStart"/>
      <w:r w:rsidRPr="00D12E57">
        <w:rPr>
          <w:rFonts w:ascii="Arial" w:hAnsi="Arial" w:cs="Arial"/>
          <w:szCs w:val="20"/>
        </w:rPr>
        <w:t>Svitaverna</w:t>
      </w:r>
      <w:proofErr w:type="spellEnd"/>
      <w:r w:rsidRPr="00D12E57">
        <w:rPr>
          <w:rFonts w:ascii="Arial" w:hAnsi="Arial" w:cs="Arial"/>
          <w:szCs w:val="20"/>
        </w:rPr>
        <w:t xml:space="preserve"> v areálu Parku Jana Palacha a </w:t>
      </w:r>
      <w:r w:rsidRPr="00D12E57">
        <w:rPr>
          <w:rFonts w:ascii="Arial" w:hAnsi="Arial" w:cs="Arial"/>
          <w:color w:val="000000" w:themeColor="text1"/>
        </w:rPr>
        <w:t>z důvodu promítání letního kina v Parku Jana Palacha v rámci akce Prázdniny v parku</w:t>
      </w:r>
      <w:r w:rsidRPr="00D12E57">
        <w:rPr>
          <w:rFonts w:ascii="Arial" w:hAnsi="Arial" w:cs="Arial"/>
          <w:szCs w:val="20"/>
        </w:rPr>
        <w:t xml:space="preserve">, 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12. 7. </w:t>
      </w:r>
      <w:r w:rsidRPr="00264A34">
        <w:rPr>
          <w:rFonts w:ascii="Arial" w:hAnsi="Arial" w:cs="Arial"/>
          <w:szCs w:val="20"/>
        </w:rPr>
        <w:t>z důvodu konání Kulturních akcí v areálu Hasičské zahrady v Lánech,</w:t>
      </w:r>
      <w:r w:rsidRPr="00A75266"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z důvodu konání </w:t>
      </w:r>
      <w:r>
        <w:rPr>
          <w:rFonts w:ascii="Arial" w:hAnsi="Arial" w:cs="Arial"/>
          <w:szCs w:val="20"/>
        </w:rPr>
        <w:t xml:space="preserve">veřejné </w:t>
      </w:r>
      <w:r w:rsidRPr="00264A34">
        <w:rPr>
          <w:rFonts w:ascii="Arial" w:hAnsi="Arial" w:cs="Arial"/>
          <w:szCs w:val="20"/>
        </w:rPr>
        <w:t>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843776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264A34">
        <w:rPr>
          <w:rFonts w:ascii="Arial" w:hAnsi="Arial" w:cs="Arial"/>
          <w:szCs w:val="20"/>
        </w:rPr>
        <w:t xml:space="preserve">13. 7. 2024 z důvodu konání </w:t>
      </w:r>
      <w:r w:rsidRPr="00264A34">
        <w:rPr>
          <w:rFonts w:ascii="Arial" w:hAnsi="Arial" w:cs="Arial"/>
          <w:color w:val="000000" w:themeColor="text1"/>
          <w:szCs w:val="20"/>
        </w:rPr>
        <w:t>Pivních slavností a výstavy historických vozidel na náměstí Míru</w:t>
      </w:r>
      <w:r>
        <w:rPr>
          <w:rFonts w:ascii="Arial" w:hAnsi="Arial" w:cs="Arial"/>
          <w:color w:val="000000" w:themeColor="text1"/>
          <w:szCs w:val="20"/>
        </w:rPr>
        <w:t xml:space="preserve"> a </w:t>
      </w:r>
      <w:r w:rsidRPr="00D51960">
        <w:rPr>
          <w:rFonts w:ascii="Arial" w:hAnsi="Arial" w:cs="Arial"/>
          <w:color w:val="000000" w:themeColor="text1"/>
        </w:rPr>
        <w:t xml:space="preserve">z důvodu promítání letního kina v Parku Jana Palacha </w:t>
      </w:r>
      <w:r>
        <w:rPr>
          <w:rFonts w:ascii="Arial" w:hAnsi="Arial" w:cs="Arial"/>
          <w:color w:val="000000" w:themeColor="text1"/>
        </w:rPr>
        <w:t xml:space="preserve">v rámci </w:t>
      </w:r>
      <w:r w:rsidRPr="00D51960">
        <w:rPr>
          <w:rFonts w:ascii="Arial" w:hAnsi="Arial" w:cs="Arial"/>
          <w:color w:val="000000" w:themeColor="text1"/>
        </w:rPr>
        <w:t>akce Prázdniny v parku</w:t>
      </w:r>
      <w:r>
        <w:rPr>
          <w:rFonts w:ascii="Arial" w:hAnsi="Arial" w:cs="Arial"/>
          <w:color w:val="000000" w:themeColor="text1"/>
        </w:rPr>
        <w:t>,</w:t>
      </w:r>
    </w:p>
    <w:p w:rsidR="00843776" w:rsidRPr="00264A34" w:rsidRDefault="00843776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szCs w:val="20"/>
        </w:rPr>
        <w:t xml:space="preserve">19. 7. 2024 </w:t>
      </w:r>
      <w:r w:rsidRPr="00AC1AB2">
        <w:rPr>
          <w:rFonts w:ascii="Arial" w:hAnsi="Arial" w:cs="Arial"/>
          <w:szCs w:val="20"/>
        </w:rPr>
        <w:t>z důvodu hudební produkce v areálu Kavárny v Parku Jana Palacha,</w:t>
      </w:r>
      <w:r>
        <w:rPr>
          <w:rFonts w:ascii="Arial" w:hAnsi="Arial" w:cs="Arial"/>
          <w:szCs w:val="20"/>
        </w:rPr>
        <w:t xml:space="preserve"> tato výjimka se vztahuje výlučně k území areálu kavárny v Parku Jana Palacha,</w:t>
      </w:r>
    </w:p>
    <w:p w:rsidR="00280B09" w:rsidRPr="00351400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20. 7. 2024 z důvodu konání sportovně kulturní akce Memoriál Jiřího „Elvise“ Kabelky v areálu antukového hřiště za Národním </w:t>
      </w:r>
      <w:r w:rsidRPr="00AC1AB2">
        <w:rPr>
          <w:rFonts w:ascii="Arial" w:hAnsi="Arial" w:cs="Arial"/>
          <w:szCs w:val="20"/>
        </w:rPr>
        <w:t xml:space="preserve">domem, </w:t>
      </w:r>
      <w:r w:rsidRPr="00AC1AB2">
        <w:rPr>
          <w:rFonts w:ascii="Arial" w:hAnsi="Arial" w:cs="Arial"/>
        </w:rPr>
        <w:t xml:space="preserve">z důvodu </w:t>
      </w:r>
      <w:r w:rsidRPr="00264A34">
        <w:rPr>
          <w:rFonts w:ascii="Arial" w:hAnsi="Arial" w:cs="Arial"/>
          <w:color w:val="000000" w:themeColor="text1"/>
        </w:rPr>
        <w:t xml:space="preserve">promítání </w:t>
      </w:r>
      <w:r w:rsidRPr="00264A34">
        <w:rPr>
          <w:rFonts w:ascii="Arial" w:hAnsi="Arial" w:cs="Arial"/>
          <w:color w:val="000000" w:themeColor="text1"/>
        </w:rPr>
        <w:lastRenderedPageBreak/>
        <w:t>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>akce 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szCs w:val="20"/>
        </w:rPr>
        <w:t xml:space="preserve"> a</w:t>
      </w:r>
      <w:r w:rsidRPr="00264A34">
        <w:rPr>
          <w:rFonts w:ascii="Arial" w:hAnsi="Arial" w:cs="Arial"/>
          <w:szCs w:val="20"/>
        </w:rPr>
        <w:t xml:space="preserve"> z důvodu konání 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27. 7. 2024 z důvodu konání sportovně kulturní akce Turnaj smíšených družstev Mixy 2024 v areálu antukového hřiště za Národním domem</w:t>
      </w:r>
      <w:r>
        <w:rPr>
          <w:rFonts w:ascii="Arial" w:hAnsi="Arial" w:cs="Arial"/>
          <w:szCs w:val="20"/>
        </w:rPr>
        <w:t xml:space="preserve">, </w:t>
      </w:r>
      <w:r w:rsidRPr="00264A34">
        <w:rPr>
          <w:rFonts w:ascii="Arial" w:hAnsi="Arial" w:cs="Arial"/>
          <w:szCs w:val="20"/>
        </w:rPr>
        <w:t>z důvodu konání kulturních akce Benátská noc v areálu Hasičské zahrady v Lánech,</w:t>
      </w:r>
      <w:r w:rsidRPr="00351400">
        <w:rPr>
          <w:rFonts w:ascii="Arial" w:hAnsi="Arial" w:cs="Arial"/>
          <w:color w:val="000000" w:themeColor="text1"/>
        </w:rPr>
        <w:t xml:space="preserve"> </w:t>
      </w:r>
      <w:r w:rsidRPr="00264A34">
        <w:rPr>
          <w:rFonts w:ascii="Arial" w:hAnsi="Arial" w:cs="Arial"/>
          <w:color w:val="000000" w:themeColor="text1"/>
        </w:rPr>
        <w:t>z důvodu promítání 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>akce 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 xml:space="preserve"> a </w:t>
      </w:r>
      <w:r w:rsidRPr="00264A34">
        <w:rPr>
          <w:rFonts w:ascii="Arial" w:hAnsi="Arial" w:cs="Arial"/>
          <w:szCs w:val="20"/>
        </w:rPr>
        <w:t xml:space="preserve">z důvodu konání </w:t>
      </w:r>
      <w:r>
        <w:rPr>
          <w:rFonts w:ascii="Arial" w:hAnsi="Arial" w:cs="Arial"/>
          <w:szCs w:val="20"/>
        </w:rPr>
        <w:t xml:space="preserve">veřejné </w:t>
      </w:r>
      <w:r w:rsidRPr="00264A34">
        <w:rPr>
          <w:rFonts w:ascii="Arial" w:hAnsi="Arial" w:cs="Arial"/>
          <w:szCs w:val="20"/>
        </w:rPr>
        <w:t>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3. 8. 2024 z důvodu konání sportovně hudební akce v areálu restaurace U Ježka v souvislosti s turnajem v pétanque, konání hudební produkce v areálu Pivnice U Mrtvoly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color w:val="000000" w:themeColor="text1"/>
        </w:rPr>
        <w:t>p</w:t>
      </w:r>
      <w:r w:rsidRPr="00264A34">
        <w:rPr>
          <w:rFonts w:ascii="Arial" w:hAnsi="Arial" w:cs="Arial"/>
          <w:color w:val="000000" w:themeColor="text1"/>
        </w:rPr>
        <w:t>romítání 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>akce 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 xml:space="preserve">, 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17. 8. a 24. 8. 2024 </w:t>
      </w:r>
      <w:r w:rsidRPr="00264A34">
        <w:rPr>
          <w:rFonts w:ascii="Arial" w:hAnsi="Arial" w:cs="Arial"/>
          <w:szCs w:val="20"/>
        </w:rPr>
        <w:t xml:space="preserve">z </w:t>
      </w:r>
      <w:r w:rsidRPr="00843776">
        <w:rPr>
          <w:rFonts w:ascii="Arial" w:hAnsi="Arial" w:cs="Arial"/>
          <w:szCs w:val="20"/>
        </w:rPr>
        <w:t xml:space="preserve">důvodu Kulturně hudební produkce v areálu Kavárny v Parku Jana Palacha a </w:t>
      </w:r>
      <w:r w:rsidRPr="00D51960">
        <w:rPr>
          <w:rFonts w:ascii="Arial" w:hAnsi="Arial" w:cs="Arial"/>
          <w:color w:val="000000" w:themeColor="text1"/>
        </w:rPr>
        <w:t>promítání letního kina v</w:t>
      </w:r>
      <w:r>
        <w:rPr>
          <w:rFonts w:ascii="Arial" w:hAnsi="Arial" w:cs="Arial"/>
          <w:color w:val="000000" w:themeColor="text1"/>
        </w:rPr>
        <w:t> rámci akce Prázdniny v parku,</w:t>
      </w:r>
      <w:r w:rsidR="00A96BEE">
        <w:rPr>
          <w:rFonts w:ascii="Arial" w:hAnsi="Arial" w:cs="Arial"/>
          <w:color w:val="000000" w:themeColor="text1"/>
        </w:rPr>
        <w:t xml:space="preserve"> tyto výjimky se vztahují výlučně k území areálu Parku Jana Palacha,</w:t>
      </w:r>
    </w:p>
    <w:p w:rsidR="00280B09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28. 9. 2024 z důvodu konání společenské akce Svatováclavský košt.</w:t>
      </w:r>
    </w:p>
    <w:p w:rsidR="00A96BEE" w:rsidRDefault="00A96BEE" w:rsidP="00A96BEE">
      <w:pPr>
        <w:jc w:val="both"/>
        <w:outlineLvl w:val="0"/>
        <w:rPr>
          <w:rFonts w:ascii="Arial" w:hAnsi="Arial" w:cs="Arial"/>
          <w:szCs w:val="20"/>
        </w:rPr>
      </w:pPr>
    </w:p>
    <w:p w:rsidR="00A96BEE" w:rsidRPr="00264A34" w:rsidRDefault="00A96BEE" w:rsidP="00A96BEE">
      <w:pPr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firstLine="12"/>
        <w:jc w:val="center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Čl. 4</w:t>
      </w:r>
    </w:p>
    <w:p w:rsidR="00280B09" w:rsidRPr="00264A34" w:rsidRDefault="00280B09" w:rsidP="00280B09">
      <w:pPr>
        <w:spacing w:after="120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Z</w:t>
      </w:r>
      <w:r>
        <w:rPr>
          <w:rFonts w:ascii="Arial" w:hAnsi="Arial" w:cs="Arial"/>
          <w:b/>
          <w:szCs w:val="20"/>
        </w:rPr>
        <w:t>rušovací ustanovení</w:t>
      </w:r>
    </w:p>
    <w:p w:rsidR="00280B09" w:rsidRDefault="00280B09" w:rsidP="00280B09">
      <w:pPr>
        <w:tabs>
          <w:tab w:val="left" w:pos="426"/>
        </w:tabs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Touto obecně závaznou vyhláškou se ruší obecně závazná vyhláška města Svitavy č.</w:t>
      </w:r>
      <w:r>
        <w:rPr>
          <w:rFonts w:ascii="Arial" w:hAnsi="Arial" w:cs="Arial"/>
          <w:szCs w:val="20"/>
        </w:rPr>
        <w:t> </w:t>
      </w:r>
      <w:r w:rsidRPr="00264A34">
        <w:rPr>
          <w:rFonts w:ascii="Arial" w:hAnsi="Arial" w:cs="Arial"/>
          <w:szCs w:val="20"/>
        </w:rPr>
        <w:t>2/2023, o nočním klidu, ze dne 20</w:t>
      </w:r>
      <w:r w:rsidRPr="00264A34">
        <w:rPr>
          <w:rFonts w:ascii="Arial" w:hAnsi="Arial" w:cs="Arial"/>
          <w:bCs/>
        </w:rPr>
        <w:t>. března 2023</w:t>
      </w:r>
      <w:r w:rsidRPr="00264A34">
        <w:rPr>
          <w:rFonts w:ascii="Arial" w:hAnsi="Arial" w:cs="Arial"/>
          <w:szCs w:val="20"/>
        </w:rPr>
        <w:t>.</w:t>
      </w:r>
    </w:p>
    <w:p w:rsidR="00280B09" w:rsidRDefault="00280B09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  <w:szCs w:val="20"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5</w:t>
      </w:r>
    </w:p>
    <w:p w:rsidR="00280B09" w:rsidRPr="00264A34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Účinnost</w:t>
      </w:r>
    </w:p>
    <w:p w:rsidR="00280B09" w:rsidRPr="00264A34" w:rsidRDefault="00280B09" w:rsidP="00280B09">
      <w:p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</w:rPr>
        <w:t>Tato obecně závazná vyhláška nabývá účinnosti počátkem patnáctého dne následujícího po dni jejího vyhlášení.</w:t>
      </w:r>
      <w:r w:rsidRPr="00264A34">
        <w:rPr>
          <w:rFonts w:ascii="Arial" w:hAnsi="Arial" w:cs="Arial"/>
          <w:szCs w:val="20"/>
        </w:rPr>
        <w:t xml:space="preserve"> </w:t>
      </w: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      Pavel Čížek, v.</w:t>
      </w:r>
      <w:r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r.  </w:t>
      </w:r>
      <w:r w:rsidRPr="00264A34">
        <w:rPr>
          <w:rFonts w:ascii="Arial" w:hAnsi="Arial" w:cs="Arial"/>
          <w:szCs w:val="20"/>
        </w:rPr>
        <w:tab/>
      </w:r>
      <w:r w:rsidRPr="00264A34">
        <w:rPr>
          <w:rFonts w:ascii="Arial" w:hAnsi="Arial" w:cs="Arial"/>
          <w:szCs w:val="20"/>
        </w:rPr>
        <w:tab/>
        <w:t xml:space="preserve">                     Mgr. Bc. David Šimek MBA, v.</w:t>
      </w:r>
      <w:r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r.  </w:t>
      </w:r>
    </w:p>
    <w:p w:rsidR="00280B09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szCs w:val="20"/>
        </w:rPr>
        <w:t xml:space="preserve">        místostarosta</w:t>
      </w:r>
      <w:r w:rsidRPr="00264A34">
        <w:rPr>
          <w:rFonts w:ascii="Arial" w:hAnsi="Arial" w:cs="Arial"/>
          <w:szCs w:val="20"/>
        </w:rPr>
        <w:tab/>
      </w:r>
      <w:r w:rsidRPr="00264A34">
        <w:rPr>
          <w:rFonts w:ascii="Arial" w:hAnsi="Arial" w:cs="Arial"/>
          <w:szCs w:val="20"/>
        </w:rPr>
        <w:tab/>
        <w:t xml:space="preserve">                    starosta</w:t>
      </w:r>
    </w:p>
    <w:p w:rsidR="00775F90" w:rsidRDefault="00775F90" w:rsidP="00775F90">
      <w:pPr>
        <w:rPr>
          <w:rFonts w:ascii="Arial" w:hAnsi="Arial" w:cs="Arial"/>
          <w:b/>
        </w:rPr>
      </w:pPr>
    </w:p>
    <w:p w:rsidR="00C56881" w:rsidRPr="00C44106" w:rsidRDefault="00C44106" w:rsidP="00775F90">
      <w:pPr>
        <w:widowControl w:val="0"/>
        <w:tabs>
          <w:tab w:val="left" w:pos="2700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</w:rPr>
      </w:pPr>
      <w:bookmarkStart w:id="1" w:name="_Hlk160788190"/>
      <w:r>
        <w:rPr>
          <w:rFonts w:ascii="Arial" w:hAnsi="Arial" w:cs="Arial"/>
          <w:b/>
        </w:rPr>
        <w:t xml:space="preserve"> </w:t>
      </w:r>
      <w:bookmarkEnd w:id="1"/>
    </w:p>
    <w:sectPr w:rsidR="00C56881" w:rsidRPr="00C44106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DB" w:rsidRDefault="00363BDB" w:rsidP="00280B09">
      <w:r>
        <w:separator/>
      </w:r>
    </w:p>
  </w:endnote>
  <w:endnote w:type="continuationSeparator" w:id="0">
    <w:p w:rsidR="00363BDB" w:rsidRDefault="00363BDB" w:rsidP="00280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DB" w:rsidRDefault="00363BDB" w:rsidP="00280B09">
      <w:r>
        <w:separator/>
      </w:r>
    </w:p>
  </w:footnote>
  <w:footnote w:type="continuationSeparator" w:id="0">
    <w:p w:rsidR="00363BDB" w:rsidRDefault="00363BDB" w:rsidP="00280B09">
      <w:r>
        <w:continuationSeparator/>
      </w:r>
    </w:p>
  </w:footnote>
  <w:footnote w:id="1">
    <w:p w:rsidR="00280B09" w:rsidRDefault="00280B09" w:rsidP="00280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06"/>
    <w:rsid w:val="00020F5C"/>
    <w:rsid w:val="00031272"/>
    <w:rsid w:val="00042AE6"/>
    <w:rsid w:val="00096DDD"/>
    <w:rsid w:val="000F1907"/>
    <w:rsid w:val="0011397F"/>
    <w:rsid w:val="001313CD"/>
    <w:rsid w:val="001D709C"/>
    <w:rsid w:val="00280B09"/>
    <w:rsid w:val="002849EB"/>
    <w:rsid w:val="002F40B9"/>
    <w:rsid w:val="00363BDB"/>
    <w:rsid w:val="00382213"/>
    <w:rsid w:val="00383B8F"/>
    <w:rsid w:val="00391606"/>
    <w:rsid w:val="003935D2"/>
    <w:rsid w:val="003A79AC"/>
    <w:rsid w:val="003E3F47"/>
    <w:rsid w:val="004142C2"/>
    <w:rsid w:val="00437BC3"/>
    <w:rsid w:val="00457A0C"/>
    <w:rsid w:val="004B59E9"/>
    <w:rsid w:val="005009BA"/>
    <w:rsid w:val="00597194"/>
    <w:rsid w:val="005D0807"/>
    <w:rsid w:val="006167B5"/>
    <w:rsid w:val="00664179"/>
    <w:rsid w:val="00670BBB"/>
    <w:rsid w:val="00680903"/>
    <w:rsid w:val="006C0E0E"/>
    <w:rsid w:val="006F41E9"/>
    <w:rsid w:val="00722631"/>
    <w:rsid w:val="00722B09"/>
    <w:rsid w:val="007537D8"/>
    <w:rsid w:val="00775F90"/>
    <w:rsid w:val="007A3ED4"/>
    <w:rsid w:val="007E0367"/>
    <w:rsid w:val="00843776"/>
    <w:rsid w:val="00876A93"/>
    <w:rsid w:val="0089394E"/>
    <w:rsid w:val="008A17CC"/>
    <w:rsid w:val="008A7DBE"/>
    <w:rsid w:val="008B3C77"/>
    <w:rsid w:val="008D08CA"/>
    <w:rsid w:val="00911078"/>
    <w:rsid w:val="00930FB3"/>
    <w:rsid w:val="00A03357"/>
    <w:rsid w:val="00A95A3C"/>
    <w:rsid w:val="00A96BEE"/>
    <w:rsid w:val="00AC1AB2"/>
    <w:rsid w:val="00C2128C"/>
    <w:rsid w:val="00C31EFD"/>
    <w:rsid w:val="00C44106"/>
    <w:rsid w:val="00C56881"/>
    <w:rsid w:val="00C82F6C"/>
    <w:rsid w:val="00C94CF8"/>
    <w:rsid w:val="00C951F8"/>
    <w:rsid w:val="00CC0A99"/>
    <w:rsid w:val="00CD2832"/>
    <w:rsid w:val="00D10AC0"/>
    <w:rsid w:val="00DD4713"/>
    <w:rsid w:val="00EA1CDF"/>
    <w:rsid w:val="00EA4EE6"/>
    <w:rsid w:val="00EA604E"/>
    <w:rsid w:val="00F15E45"/>
    <w:rsid w:val="00F259BB"/>
    <w:rsid w:val="00FA77E2"/>
    <w:rsid w:val="00FD1E31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Kateřina Junková</dc:creator>
  <cp:lastModifiedBy>kocvaroa</cp:lastModifiedBy>
  <cp:revision>3</cp:revision>
  <cp:lastPrinted>2024-03-19T09:36:00Z</cp:lastPrinted>
  <dcterms:created xsi:type="dcterms:W3CDTF">2024-03-28T06:44:00Z</dcterms:created>
  <dcterms:modified xsi:type="dcterms:W3CDTF">2024-03-28T07:02:00Z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