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5F" w:rsidRDefault="00FE0E5F" w:rsidP="00FE0E5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Příloha č. 1</w:t>
      </w:r>
      <w:r w:rsidR="005404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0442" w:rsidRPr="00540442">
        <w:rPr>
          <w:rFonts w:asciiTheme="minorHAnsi" w:hAnsiTheme="minorHAnsi" w:cstheme="minorHAnsi"/>
          <w:sz w:val="24"/>
          <w:szCs w:val="24"/>
        </w:rPr>
        <w:t>k</w:t>
      </w:r>
      <w:r w:rsidR="00540442">
        <w:rPr>
          <w:rFonts w:asciiTheme="minorHAnsi" w:hAnsiTheme="minorHAnsi" w:cstheme="minorHAnsi"/>
          <w:sz w:val="24"/>
          <w:szCs w:val="24"/>
        </w:rPr>
        <w:t xml:space="preserve"> Nařízení o </w:t>
      </w:r>
      <w:r w:rsidR="00540442" w:rsidRPr="00540442">
        <w:rPr>
          <w:rFonts w:asciiTheme="minorHAnsi" w:hAnsiTheme="minorHAnsi" w:cstheme="minorHAnsi"/>
          <w:bCs/>
          <w:sz w:val="24"/>
          <w:szCs w:val="24"/>
        </w:rPr>
        <w:t>provádění zimní údržby místních komunikací a chodníků na území Města Nová Bystřice</w:t>
      </w:r>
    </w:p>
    <w:p w:rsidR="00540442" w:rsidRPr="00FE0E5F" w:rsidRDefault="00540442" w:rsidP="00FE0E5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E5719" w:rsidRDefault="007906C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E5719">
        <w:rPr>
          <w:rFonts w:asciiTheme="minorHAnsi" w:hAnsiTheme="minorHAnsi" w:cstheme="minorHAnsi"/>
          <w:b/>
          <w:sz w:val="40"/>
          <w:szCs w:val="40"/>
        </w:rPr>
        <w:t xml:space="preserve">Plán zimní údržby </w:t>
      </w:r>
      <w:r w:rsidR="007E5719">
        <w:rPr>
          <w:rFonts w:asciiTheme="minorHAnsi" w:hAnsiTheme="minorHAnsi" w:cstheme="minorHAnsi"/>
          <w:b/>
          <w:sz w:val="40"/>
          <w:szCs w:val="40"/>
        </w:rPr>
        <w:t xml:space="preserve">místních komunikací </w:t>
      </w:r>
    </w:p>
    <w:p w:rsidR="00F10B9C" w:rsidRDefault="007906C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E5719">
        <w:rPr>
          <w:rFonts w:asciiTheme="minorHAnsi" w:hAnsiTheme="minorHAnsi" w:cstheme="minorHAnsi"/>
          <w:b/>
          <w:sz w:val="40"/>
          <w:szCs w:val="40"/>
        </w:rPr>
        <w:t>Města Nová Bystřice</w:t>
      </w:r>
    </w:p>
    <w:p w:rsidR="007E5719" w:rsidRDefault="007E571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7E5719" w:rsidRPr="002A5D38" w:rsidRDefault="002A5D38" w:rsidP="002A5D38">
      <w:pPr>
        <w:pStyle w:val="Default"/>
        <w:jc w:val="center"/>
        <w:rPr>
          <w:b/>
        </w:rPr>
      </w:pPr>
      <w:r w:rsidRPr="002A5D38">
        <w:rPr>
          <w:b/>
        </w:rPr>
        <w:t>Článek 1</w:t>
      </w:r>
    </w:p>
    <w:p w:rsidR="002A5D38" w:rsidRDefault="002A5D38" w:rsidP="002A5D38">
      <w:pPr>
        <w:pStyle w:val="Default"/>
        <w:jc w:val="center"/>
        <w:rPr>
          <w:b/>
        </w:rPr>
      </w:pPr>
      <w:r w:rsidRPr="002A5D38">
        <w:rPr>
          <w:b/>
        </w:rPr>
        <w:t>Základní ustanovení</w:t>
      </w:r>
    </w:p>
    <w:p w:rsidR="002A5D38" w:rsidRPr="002A5D38" w:rsidRDefault="002A5D38" w:rsidP="002A5D38">
      <w:pPr>
        <w:pStyle w:val="Default"/>
        <w:jc w:val="center"/>
        <w:rPr>
          <w:b/>
        </w:rPr>
      </w:pPr>
    </w:p>
    <w:p w:rsidR="002B57AB" w:rsidRPr="002B57AB" w:rsidRDefault="002B57AB" w:rsidP="007E5719">
      <w:pPr>
        <w:jc w:val="both"/>
        <w:rPr>
          <w:rFonts w:asciiTheme="minorHAnsi" w:hAnsiTheme="minorHAnsi" w:cstheme="minorHAnsi"/>
          <w:sz w:val="24"/>
          <w:szCs w:val="24"/>
        </w:rPr>
      </w:pPr>
      <w:r w:rsidRPr="002B57AB">
        <w:rPr>
          <w:rFonts w:asciiTheme="minorHAnsi" w:hAnsiTheme="minorHAnsi" w:cstheme="minorHAnsi"/>
          <w:sz w:val="24"/>
          <w:szCs w:val="24"/>
        </w:rPr>
        <w:t>Plán zimní údržby je zpracován ve smyslu</w:t>
      </w:r>
      <w:r w:rsidRPr="002B57AB">
        <w:rPr>
          <w:rFonts w:asciiTheme="minorHAnsi" w:hAnsiTheme="minorHAnsi" w:cstheme="minorHAnsi"/>
          <w:color w:val="272727"/>
          <w:sz w:val="24"/>
          <w:szCs w:val="24"/>
        </w:rPr>
        <w:t xml:space="preserve"> zákon</w:t>
      </w:r>
      <w:r>
        <w:rPr>
          <w:rFonts w:asciiTheme="minorHAnsi" w:hAnsiTheme="minorHAnsi" w:cstheme="minorHAnsi"/>
          <w:color w:val="272727"/>
          <w:sz w:val="24"/>
          <w:szCs w:val="24"/>
        </w:rPr>
        <w:t>a</w:t>
      </w:r>
      <w:r w:rsidRPr="002B57AB">
        <w:rPr>
          <w:rFonts w:asciiTheme="minorHAnsi" w:hAnsiTheme="minorHAnsi" w:cstheme="minorHAnsi"/>
          <w:color w:val="272727"/>
          <w:sz w:val="24"/>
          <w:szCs w:val="24"/>
        </w:rPr>
        <w:t xml:space="preserve"> č. 13/1997 Sb., o pozemních komunikacích ze dne 23. ledna 1997 (dále jen z</w:t>
      </w:r>
      <w:r>
        <w:rPr>
          <w:rFonts w:asciiTheme="minorHAnsi" w:hAnsiTheme="minorHAnsi" w:cstheme="minorHAnsi"/>
          <w:color w:val="272727"/>
          <w:sz w:val="24"/>
          <w:szCs w:val="24"/>
        </w:rPr>
        <w:t>ákon) v platném znění a vyhlášky</w:t>
      </w:r>
      <w:r w:rsidRPr="002B57AB">
        <w:rPr>
          <w:rFonts w:asciiTheme="minorHAnsi" w:hAnsiTheme="minorHAnsi" w:cstheme="minorHAnsi"/>
          <w:color w:val="272727"/>
          <w:sz w:val="24"/>
          <w:szCs w:val="24"/>
        </w:rPr>
        <w:t xml:space="preserve"> č. 104/1997 Sb. Ministerstva dopravy a spojů ze dne 23. dubna 1997, kterou se provádí zákon o pozemních komunikacích (dále jen vyhláška),</w:t>
      </w:r>
      <w:r>
        <w:rPr>
          <w:rFonts w:asciiTheme="minorHAnsi" w:hAnsiTheme="minorHAnsi" w:cstheme="minorHAnsi"/>
          <w:color w:val="272727"/>
          <w:sz w:val="24"/>
          <w:szCs w:val="24"/>
        </w:rPr>
        <w:t xml:space="preserve"> </w:t>
      </w:r>
      <w:r w:rsidRPr="002B57AB">
        <w:rPr>
          <w:rFonts w:asciiTheme="minorHAnsi" w:hAnsiTheme="minorHAnsi" w:cstheme="minorHAnsi"/>
          <w:color w:val="272727"/>
          <w:sz w:val="24"/>
          <w:szCs w:val="24"/>
        </w:rPr>
        <w:t>v platném znění.</w:t>
      </w:r>
    </w:p>
    <w:p w:rsidR="002B57AB" w:rsidRDefault="002B57AB" w:rsidP="007E571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E5719" w:rsidRDefault="007E5719" w:rsidP="007E5719">
      <w:pPr>
        <w:jc w:val="both"/>
        <w:rPr>
          <w:rFonts w:asciiTheme="minorHAnsi" w:hAnsiTheme="minorHAnsi" w:cstheme="minorHAnsi"/>
          <w:sz w:val="24"/>
          <w:szCs w:val="24"/>
        </w:rPr>
      </w:pPr>
      <w:r w:rsidRPr="007E5719">
        <w:rPr>
          <w:rFonts w:asciiTheme="minorHAnsi" w:hAnsiTheme="minorHAnsi" w:cstheme="minorHAnsi"/>
          <w:sz w:val="24"/>
          <w:szCs w:val="24"/>
        </w:rPr>
        <w:t>Úkolem zimní údržby místních komunikací je zabezpečit zmírňování závad ve sjízdnosti a schůdnosti na těchto komunikacích, které byly způsobeny povětrnostními vlivy a jejich důsledky a to tak, aby zimní údržba byla zabezpečována s přihlédnutím ke společenským potřebám a ekonomickým možnostem vlastníka místních komunikací.</w:t>
      </w:r>
    </w:p>
    <w:p w:rsidR="00135505" w:rsidRDefault="00135505" w:rsidP="007E571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35505" w:rsidRDefault="00135505" w:rsidP="00135505">
      <w:pPr>
        <w:jc w:val="both"/>
        <w:rPr>
          <w:rFonts w:asciiTheme="minorHAnsi" w:hAnsiTheme="minorHAnsi" w:cstheme="minorHAnsi"/>
          <w:sz w:val="24"/>
          <w:szCs w:val="24"/>
        </w:rPr>
      </w:pPr>
      <w:r w:rsidRPr="00135505">
        <w:rPr>
          <w:rFonts w:asciiTheme="minorHAnsi" w:hAnsiTheme="minorHAnsi" w:cstheme="minorHAnsi"/>
          <w:sz w:val="24"/>
          <w:szCs w:val="24"/>
        </w:rPr>
        <w:t>Závady ve sjízdnosti a schůdnosti není možno na místních komunikacích zmírnit zpravidla okamžitě, a proto plán obsahuje priority údržby místních komunikací a to jak časové, tak i místní. Tyto priority vyplývají z nestejné důležitosti jednotlivých místních komuni</w:t>
      </w:r>
      <w:r w:rsidR="002B57AB">
        <w:rPr>
          <w:rFonts w:asciiTheme="minorHAnsi" w:hAnsiTheme="minorHAnsi" w:cstheme="minorHAnsi"/>
          <w:sz w:val="24"/>
          <w:szCs w:val="24"/>
        </w:rPr>
        <w:t>kací, z </w:t>
      </w:r>
      <w:r w:rsidRPr="00135505">
        <w:rPr>
          <w:rFonts w:asciiTheme="minorHAnsi" w:hAnsiTheme="minorHAnsi" w:cstheme="minorHAnsi"/>
          <w:sz w:val="24"/>
          <w:szCs w:val="24"/>
        </w:rPr>
        <w:t>provozu na nich a z ekonomických možností vlastníka místních komunikací.</w:t>
      </w:r>
    </w:p>
    <w:p w:rsidR="002B57AB" w:rsidRDefault="002B57AB" w:rsidP="002B57AB">
      <w:pPr>
        <w:pStyle w:val="Default"/>
      </w:pPr>
    </w:p>
    <w:p w:rsidR="002B57AB" w:rsidRDefault="002B57AB" w:rsidP="002B57AB">
      <w:pPr>
        <w:jc w:val="both"/>
        <w:rPr>
          <w:rFonts w:asciiTheme="minorHAnsi" w:hAnsiTheme="minorHAnsi" w:cstheme="minorHAnsi"/>
          <w:sz w:val="24"/>
          <w:szCs w:val="24"/>
        </w:rPr>
      </w:pPr>
      <w:r w:rsidRPr="002B57AB">
        <w:rPr>
          <w:rFonts w:asciiTheme="minorHAnsi" w:hAnsiTheme="minorHAnsi" w:cstheme="minorHAnsi"/>
          <w:sz w:val="24"/>
          <w:szCs w:val="24"/>
        </w:rPr>
        <w:t xml:space="preserve">Rozsah místních komunikací, na kterých bude prováděna zimní údržba </w:t>
      </w:r>
      <w:proofErr w:type="gramStart"/>
      <w:r w:rsidRPr="002B57AB">
        <w:rPr>
          <w:rFonts w:asciiTheme="minorHAnsi" w:hAnsiTheme="minorHAnsi" w:cstheme="minorHAnsi"/>
          <w:sz w:val="24"/>
          <w:szCs w:val="24"/>
        </w:rPr>
        <w:t>je</w:t>
      </w:r>
      <w:proofErr w:type="gramEnd"/>
      <w:r w:rsidRPr="002B57AB">
        <w:rPr>
          <w:rFonts w:asciiTheme="minorHAnsi" w:hAnsiTheme="minorHAnsi" w:cstheme="minorHAnsi"/>
          <w:sz w:val="24"/>
          <w:szCs w:val="24"/>
        </w:rPr>
        <w:t xml:space="preserve"> dán „Pasportem místních komunikací Města </w:t>
      </w:r>
      <w:r>
        <w:rPr>
          <w:rFonts w:asciiTheme="minorHAnsi" w:hAnsiTheme="minorHAnsi" w:cstheme="minorHAnsi"/>
          <w:sz w:val="24"/>
          <w:szCs w:val="24"/>
        </w:rPr>
        <w:t>Nová Bystřice</w:t>
      </w:r>
      <w:r w:rsidRPr="002B57AB">
        <w:rPr>
          <w:rFonts w:asciiTheme="minorHAnsi" w:hAnsiTheme="minorHAnsi" w:cstheme="minorHAnsi"/>
          <w:sz w:val="24"/>
          <w:szCs w:val="24"/>
        </w:rPr>
        <w:t>“.</w:t>
      </w:r>
    </w:p>
    <w:p w:rsidR="00620B3A" w:rsidRDefault="00620B3A" w:rsidP="002B57A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C05A9" w:rsidRDefault="00620B3A" w:rsidP="00EC05A9">
      <w:p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 w:rsidRPr="00620B3A">
        <w:rPr>
          <w:rFonts w:asciiTheme="minorHAnsi" w:hAnsiTheme="minorHAnsi" w:cstheme="minorHAnsi"/>
          <w:sz w:val="24"/>
          <w:szCs w:val="24"/>
        </w:rPr>
        <w:t xml:space="preserve">Dle příslušného nařízení o </w:t>
      </w:r>
      <w:r w:rsidRPr="00620B3A">
        <w:rPr>
          <w:rFonts w:asciiTheme="minorHAnsi" w:hAnsiTheme="minorHAnsi" w:cstheme="minorHAnsi"/>
          <w:bCs/>
          <w:sz w:val="24"/>
          <w:szCs w:val="24"/>
        </w:rPr>
        <w:t xml:space="preserve">provádění zimní údržby místních komunikací a chodníků provádí Město Nová Bystřice zimní údržbu komunikací ve svém vlastnictví prostřednictvím správce, kterým </w:t>
      </w:r>
      <w:r w:rsidRPr="00620B3A">
        <w:rPr>
          <w:rFonts w:asciiTheme="minorHAnsi" w:hAnsiTheme="minorHAnsi" w:cstheme="minorHAnsi"/>
          <w:sz w:val="24"/>
          <w:szCs w:val="24"/>
        </w:rPr>
        <w:t>je společnost Technické služby Města Nová Bystřice, s.r.o., To</w:t>
      </w:r>
      <w:r>
        <w:rPr>
          <w:rFonts w:asciiTheme="minorHAnsi" w:hAnsiTheme="minorHAnsi" w:cstheme="minorHAnsi"/>
          <w:sz w:val="24"/>
          <w:szCs w:val="24"/>
        </w:rPr>
        <w:t>vární 727, 378 33 Nová Bystřice, IČ</w:t>
      </w:r>
      <w:r w:rsidRPr="00620B3A">
        <w:rPr>
          <w:rFonts w:asciiTheme="minorHAnsi" w:hAnsiTheme="minorHAnsi" w:cstheme="minorHAnsi"/>
          <w:sz w:val="24"/>
          <w:szCs w:val="24"/>
        </w:rPr>
        <w:t xml:space="preserve">: </w:t>
      </w:r>
      <w:r w:rsidRPr="00620B3A">
        <w:rPr>
          <w:rFonts w:asciiTheme="minorHAnsi" w:hAnsiTheme="minorHAnsi" w:cstheme="minorHAnsi"/>
          <w:sz w:val="24"/>
          <w:szCs w:val="24"/>
          <w:shd w:val="clear" w:color="auto" w:fill="FFFFFF"/>
        </w:rPr>
        <w:t>251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620B3A">
        <w:rPr>
          <w:rFonts w:asciiTheme="minorHAnsi" w:hAnsiTheme="minorHAnsi" w:cstheme="minorHAnsi"/>
          <w:sz w:val="24"/>
          <w:szCs w:val="24"/>
          <w:shd w:val="clear" w:color="auto" w:fill="FFFFFF"/>
        </w:rPr>
        <w:t>85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620B3A">
        <w:rPr>
          <w:rFonts w:asciiTheme="minorHAnsi" w:hAnsiTheme="minorHAnsi" w:cstheme="minorHAnsi"/>
          <w:sz w:val="24"/>
          <w:szCs w:val="24"/>
          <w:shd w:val="clear" w:color="auto" w:fill="FFFFFF"/>
        </w:rPr>
        <w:t>691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EC05A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81848">
        <w:rPr>
          <w:rFonts w:asciiTheme="minorHAnsi" w:hAnsiTheme="minorHAnsi" w:cstheme="minorHAnsi"/>
          <w:sz w:val="24"/>
          <w:szCs w:val="24"/>
          <w:shd w:val="clear" w:color="auto" w:fill="FFFFFF"/>
        </w:rPr>
        <w:t>Dílčí v</w:t>
      </w:r>
      <w:r w:rsidR="00EC05A9" w:rsidRPr="00EC05A9">
        <w:rPr>
          <w:rFonts w:ascii="Calibri" w:hAnsi="Calibri" w:cs="Arial"/>
          <w:sz w:val="24"/>
          <w:szCs w:val="24"/>
        </w:rPr>
        <w:t xml:space="preserve">ýkony při zimní údržbě mohou být zajišťovány případně </w:t>
      </w:r>
      <w:proofErr w:type="spellStart"/>
      <w:r w:rsidR="00EC05A9" w:rsidRPr="00EC05A9">
        <w:rPr>
          <w:rFonts w:ascii="Calibri" w:hAnsi="Calibri" w:cs="Arial"/>
          <w:sz w:val="24"/>
          <w:szCs w:val="24"/>
        </w:rPr>
        <w:t>dodavatelsky</w:t>
      </w:r>
      <w:proofErr w:type="spellEnd"/>
      <w:r w:rsidR="00EC05A9">
        <w:rPr>
          <w:rFonts w:ascii="Calibri" w:hAnsi="Calibri" w:cs="Arial"/>
          <w:sz w:val="24"/>
          <w:szCs w:val="24"/>
        </w:rPr>
        <w:t xml:space="preserve"> a to na základě</w:t>
      </w:r>
      <w:r w:rsidR="00EC05A9" w:rsidRPr="00EC05A9">
        <w:rPr>
          <w:rFonts w:ascii="Calibri" w:hAnsi="Calibri" w:cs="Arial"/>
          <w:sz w:val="24"/>
          <w:szCs w:val="24"/>
        </w:rPr>
        <w:t xml:space="preserve"> uzavřených smluv.</w:t>
      </w:r>
    </w:p>
    <w:p w:rsidR="004F1833" w:rsidRDefault="004F1833" w:rsidP="00EC05A9">
      <w:pPr>
        <w:shd w:val="clear" w:color="auto" w:fill="FFFFFF"/>
        <w:jc w:val="both"/>
        <w:rPr>
          <w:rFonts w:ascii="Calibri" w:hAnsi="Calibri" w:cs="Arial"/>
          <w:sz w:val="24"/>
          <w:szCs w:val="24"/>
        </w:rPr>
      </w:pPr>
    </w:p>
    <w:p w:rsidR="004F1833" w:rsidRDefault="004F1833" w:rsidP="004F1833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F1833">
        <w:rPr>
          <w:rFonts w:asciiTheme="minorHAnsi" w:hAnsiTheme="minorHAnsi" w:cstheme="minorHAnsi"/>
          <w:sz w:val="24"/>
          <w:szCs w:val="24"/>
        </w:rPr>
        <w:t>Zimní období</w:t>
      </w:r>
      <w:r w:rsidRPr="00C94B34">
        <w:rPr>
          <w:rFonts w:asciiTheme="minorHAnsi" w:hAnsiTheme="minorHAnsi" w:cstheme="minorHAnsi"/>
          <w:sz w:val="24"/>
          <w:szCs w:val="24"/>
        </w:rPr>
        <w:t xml:space="preserve"> je legislativně stanoveno od 1</w:t>
      </w:r>
      <w:r>
        <w:rPr>
          <w:rFonts w:asciiTheme="minorHAnsi" w:hAnsiTheme="minorHAnsi" w:cstheme="minorHAnsi"/>
          <w:sz w:val="24"/>
          <w:szCs w:val="24"/>
        </w:rPr>
        <w:t>. listopadu do 31. března následujícího roku</w:t>
      </w:r>
      <w:r w:rsidRPr="00C94B34">
        <w:rPr>
          <w:rFonts w:asciiTheme="minorHAnsi" w:hAnsiTheme="minorHAnsi" w:cstheme="minorHAnsi"/>
          <w:sz w:val="24"/>
          <w:szCs w:val="24"/>
        </w:rPr>
        <w:t>. Pokud vznikne zimní povětrnostní situace, mimo toto období zmírňují se závady ve sjízdnosti a schůdnosti místních komunikací a chodníků bez zbytečných odkladů, přiměřeně vzniklé situaci.</w:t>
      </w:r>
    </w:p>
    <w:p w:rsidR="003C245C" w:rsidRDefault="003C245C" w:rsidP="004F1833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3C245C" w:rsidRDefault="003C245C" w:rsidP="003C245C">
      <w:pPr>
        <w:jc w:val="both"/>
        <w:rPr>
          <w:rFonts w:asciiTheme="minorHAnsi" w:hAnsiTheme="minorHAnsi" w:cstheme="minorHAnsi"/>
          <w:sz w:val="24"/>
          <w:szCs w:val="24"/>
        </w:rPr>
      </w:pPr>
      <w:r w:rsidRPr="00F34EB7">
        <w:rPr>
          <w:rFonts w:asciiTheme="minorHAnsi" w:hAnsiTheme="minorHAnsi" w:cstheme="minorHAnsi"/>
          <w:sz w:val="24"/>
          <w:szCs w:val="24"/>
        </w:rPr>
        <w:t>Pro potřeby tohoto plánu se kom</w:t>
      </w:r>
      <w:r>
        <w:rPr>
          <w:rFonts w:asciiTheme="minorHAnsi" w:hAnsiTheme="minorHAnsi" w:cstheme="minorHAnsi"/>
          <w:sz w:val="24"/>
          <w:szCs w:val="24"/>
        </w:rPr>
        <w:t>unikace na území města rozdělují</w:t>
      </w:r>
      <w:r w:rsidRPr="00F34EB7">
        <w:rPr>
          <w:rFonts w:asciiTheme="minorHAnsi" w:hAnsiTheme="minorHAnsi" w:cstheme="minorHAnsi"/>
          <w:sz w:val="24"/>
          <w:szCs w:val="24"/>
        </w:rPr>
        <w:t xml:space="preserve"> na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3C245C" w:rsidRPr="003C245C" w:rsidRDefault="003C245C" w:rsidP="003C245C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</w:rPr>
        <w:t>místní komunikace</w:t>
      </w:r>
      <w:r w:rsidRPr="003C245C">
        <w:rPr>
          <w:rFonts w:asciiTheme="minorHAnsi" w:hAnsiTheme="minorHAnsi" w:cstheme="minorHAnsi"/>
          <w:sz w:val="24"/>
          <w:szCs w:val="24"/>
        </w:rPr>
        <w:t xml:space="preserve"> </w:t>
      </w:r>
      <w:r w:rsidRPr="003C245C">
        <w:rPr>
          <w:rFonts w:ascii="Calibri" w:eastAsiaTheme="minorHAnsi" w:hAnsi="Calibri" w:cs="Calibri"/>
          <w:bCs/>
          <w:color w:val="000000"/>
          <w:sz w:val="24"/>
          <w:szCs w:val="24"/>
          <w:lang w:eastAsia="en-US"/>
        </w:rPr>
        <w:t>určené pro provoz silničních motorových vozidel</w:t>
      </w:r>
    </w:p>
    <w:p w:rsidR="003C245C" w:rsidRPr="00F34EB7" w:rsidRDefault="003C245C" w:rsidP="003C245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místní komunikace</w:t>
      </w:r>
      <w:r w:rsidRPr="00F34EB7">
        <w:rPr>
          <w:rFonts w:asciiTheme="minorHAnsi" w:hAnsiTheme="minorHAnsi" w:cstheme="minorHAnsi"/>
          <w:sz w:val="24"/>
          <w:szCs w:val="24"/>
        </w:rPr>
        <w:t xml:space="preserve"> (chodníky a cyklostezky) </w:t>
      </w:r>
      <w:r>
        <w:rPr>
          <w:rFonts w:asciiTheme="minorHAnsi" w:hAnsiTheme="minorHAnsi" w:cstheme="minorHAnsi"/>
          <w:sz w:val="24"/>
          <w:szCs w:val="24"/>
        </w:rPr>
        <w:t>určené výhradně pro chodce.</w:t>
      </w:r>
    </w:p>
    <w:p w:rsidR="003C245C" w:rsidRPr="004F1833" w:rsidRDefault="003C245C" w:rsidP="004F1833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3B06F6" w:rsidRDefault="005B0D9A" w:rsidP="00EC05A9">
      <w:p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 w:rsidRPr="007808F6">
        <w:rPr>
          <w:rFonts w:ascii="Calibri" w:hAnsi="Calibri" w:cs="Arial"/>
          <w:sz w:val="24"/>
          <w:szCs w:val="24"/>
          <w:u w:val="single"/>
        </w:rPr>
        <w:t>Dostupná mechanizace</w:t>
      </w:r>
      <w:r>
        <w:rPr>
          <w:rFonts w:ascii="Calibri" w:hAnsi="Calibri" w:cs="Arial"/>
          <w:sz w:val="24"/>
          <w:szCs w:val="24"/>
        </w:rPr>
        <w:t xml:space="preserve"> – mechanizace je</w:t>
      </w:r>
      <w:r w:rsidR="007808F6">
        <w:rPr>
          <w:rFonts w:ascii="Calibri" w:hAnsi="Calibri" w:cs="Arial"/>
          <w:sz w:val="24"/>
          <w:szCs w:val="24"/>
        </w:rPr>
        <w:t xml:space="preserve"> zajišťována správcem. K dispozici jsou tyto vozidla:</w:t>
      </w:r>
    </w:p>
    <w:p w:rsidR="00417A42" w:rsidRDefault="00417A42" w:rsidP="007808F6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ZETOR - traktor</w:t>
      </w:r>
    </w:p>
    <w:p w:rsidR="007808F6" w:rsidRDefault="00417A42" w:rsidP="007808F6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DORADO – traktor</w:t>
      </w:r>
    </w:p>
    <w:p w:rsidR="00417A42" w:rsidRPr="007808F6" w:rsidRDefault="00417A42" w:rsidP="007808F6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LAMBORGHINI – malý traktor</w:t>
      </w:r>
    </w:p>
    <w:p w:rsidR="003C245C" w:rsidRDefault="00417A42" w:rsidP="007808F6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HAKO – </w:t>
      </w:r>
      <w:proofErr w:type="spellStart"/>
      <w:r>
        <w:rPr>
          <w:rFonts w:ascii="Calibri" w:hAnsi="Calibri" w:cs="Arial"/>
          <w:sz w:val="24"/>
          <w:szCs w:val="24"/>
        </w:rPr>
        <w:t>pluhovací</w:t>
      </w:r>
      <w:proofErr w:type="spellEnd"/>
      <w:r>
        <w:rPr>
          <w:rFonts w:ascii="Calibri" w:hAnsi="Calibri" w:cs="Arial"/>
          <w:sz w:val="24"/>
          <w:szCs w:val="24"/>
        </w:rPr>
        <w:t xml:space="preserve"> stroj</w:t>
      </w:r>
    </w:p>
    <w:p w:rsidR="000F0DB3" w:rsidRPr="007808F6" w:rsidRDefault="000F0DB3" w:rsidP="007808F6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Sněžná fréza 4ks</w:t>
      </w:r>
    </w:p>
    <w:p w:rsidR="00417A42" w:rsidRDefault="00417A42" w:rsidP="007808F6">
      <w:pPr>
        <w:shd w:val="clear" w:color="auto" w:fill="FFFFFF"/>
        <w:jc w:val="both"/>
        <w:rPr>
          <w:rFonts w:ascii="Calibri" w:hAnsi="Calibri" w:cs="Arial"/>
          <w:sz w:val="24"/>
          <w:szCs w:val="24"/>
          <w:u w:val="single"/>
        </w:rPr>
      </w:pPr>
    </w:p>
    <w:p w:rsidR="00816837" w:rsidRPr="007808F6" w:rsidRDefault="007808F6" w:rsidP="007808F6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7808F6">
        <w:rPr>
          <w:rFonts w:ascii="Calibri" w:hAnsi="Calibri" w:cs="Arial"/>
          <w:sz w:val="24"/>
          <w:szCs w:val="24"/>
          <w:u w:val="single"/>
        </w:rPr>
        <w:t>Zimní pohotovost</w:t>
      </w:r>
      <w:r>
        <w:rPr>
          <w:rFonts w:ascii="Calibri" w:hAnsi="Calibri" w:cs="Arial"/>
          <w:sz w:val="24"/>
          <w:szCs w:val="24"/>
        </w:rPr>
        <w:t xml:space="preserve"> - </w:t>
      </w:r>
      <w:r w:rsidRPr="007808F6">
        <w:rPr>
          <w:rFonts w:asciiTheme="minorHAnsi" w:hAnsiTheme="minorHAnsi" w:cstheme="minorHAnsi"/>
          <w:sz w:val="24"/>
          <w:szCs w:val="24"/>
        </w:rPr>
        <w:t>Pro zajištění provádění zimní údržby místních komunikací v zimním období dle pořadí důležitosti bude držena 24 hod zimní pohotovost.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808F6" w:rsidRDefault="007808F6" w:rsidP="007808F6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:rsidR="007808F6" w:rsidRPr="007808F6" w:rsidRDefault="007808F6" w:rsidP="007808F6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:rsidR="003B06F6" w:rsidRPr="00696E59" w:rsidRDefault="003B06F6" w:rsidP="00696E59">
      <w:pPr>
        <w:shd w:val="clear" w:color="auto" w:fill="FFFFFF"/>
        <w:jc w:val="center"/>
        <w:rPr>
          <w:rFonts w:ascii="Calibri" w:hAnsi="Calibri" w:cs="Arial"/>
          <w:b/>
          <w:sz w:val="24"/>
          <w:szCs w:val="24"/>
        </w:rPr>
      </w:pPr>
      <w:r w:rsidRPr="00696E59">
        <w:rPr>
          <w:rFonts w:ascii="Calibri" w:hAnsi="Calibri" w:cs="Arial"/>
          <w:b/>
          <w:sz w:val="24"/>
          <w:szCs w:val="24"/>
        </w:rPr>
        <w:t>Článek 2</w:t>
      </w:r>
    </w:p>
    <w:p w:rsidR="00696E59" w:rsidRDefault="00696E59" w:rsidP="00696E59">
      <w:pPr>
        <w:shd w:val="clear" w:color="auto" w:fill="FFFFFF"/>
        <w:jc w:val="center"/>
        <w:rPr>
          <w:rFonts w:ascii="Calibri" w:hAnsi="Calibri" w:cs="Arial"/>
          <w:b/>
          <w:bCs/>
          <w:color w:val="272727"/>
          <w:sz w:val="24"/>
          <w:szCs w:val="24"/>
        </w:rPr>
      </w:pPr>
      <w:r w:rsidRPr="00696E59">
        <w:rPr>
          <w:rFonts w:ascii="Calibri" w:hAnsi="Calibri" w:cs="Arial"/>
          <w:b/>
          <w:bCs/>
          <w:color w:val="272727"/>
          <w:sz w:val="24"/>
          <w:szCs w:val="24"/>
        </w:rPr>
        <w:t>Základní povinnosti vlastníků a správců místních komunikací při zimní údržbě</w:t>
      </w:r>
    </w:p>
    <w:p w:rsidR="00696E59" w:rsidRDefault="00696E59" w:rsidP="00696E59">
      <w:pPr>
        <w:shd w:val="clear" w:color="auto" w:fill="FFFFFF"/>
        <w:jc w:val="center"/>
        <w:rPr>
          <w:rFonts w:ascii="Calibri" w:hAnsi="Calibri" w:cs="Arial"/>
          <w:b/>
          <w:bCs/>
          <w:color w:val="272727"/>
          <w:sz w:val="24"/>
          <w:szCs w:val="24"/>
        </w:rPr>
      </w:pPr>
    </w:p>
    <w:p w:rsidR="00696E59" w:rsidRPr="00696E59" w:rsidRDefault="00696E59" w:rsidP="00696E59">
      <w:pPr>
        <w:pStyle w:val="Odstavecseseznamem"/>
        <w:numPr>
          <w:ilvl w:val="0"/>
          <w:numId w:val="4"/>
        </w:numPr>
        <w:shd w:val="clear" w:color="auto" w:fill="FFFFFF"/>
        <w:ind w:left="357" w:hanging="357"/>
      </w:pPr>
      <w:r w:rsidRPr="00696E59">
        <w:rPr>
          <w:rFonts w:ascii="Calibri" w:hAnsi="Calibri" w:cs="Arial"/>
          <w:color w:val="272727"/>
          <w:sz w:val="24"/>
          <w:szCs w:val="24"/>
        </w:rPr>
        <w:t>Zajistit včasnou připravenost zimní údržby místních komunikací.</w:t>
      </w:r>
    </w:p>
    <w:p w:rsidR="00696E59" w:rsidRPr="00696E59" w:rsidRDefault="00696E59" w:rsidP="00696E59">
      <w:pPr>
        <w:pStyle w:val="Odstavecseseznamem"/>
        <w:shd w:val="clear" w:color="auto" w:fill="FFFFFF"/>
        <w:ind w:left="357"/>
      </w:pPr>
    </w:p>
    <w:p w:rsidR="00696E59" w:rsidRPr="004F1833" w:rsidRDefault="00696E59" w:rsidP="004F1833">
      <w:pPr>
        <w:pStyle w:val="Odstavecseseznamem"/>
        <w:numPr>
          <w:ilvl w:val="0"/>
          <w:numId w:val="4"/>
        </w:numPr>
        <w:shd w:val="clear" w:color="auto" w:fill="FFFFFF"/>
        <w:ind w:left="357" w:hanging="357"/>
      </w:pPr>
      <w:r w:rsidRPr="00696E59">
        <w:rPr>
          <w:rFonts w:ascii="Calibri" w:hAnsi="Calibri" w:cs="Arial"/>
          <w:color w:val="272727"/>
          <w:sz w:val="24"/>
          <w:szCs w:val="24"/>
        </w:rPr>
        <w:t xml:space="preserve">Zmírňovat a odstraňovat závady ve sjízdnosti a </w:t>
      </w:r>
      <w:r w:rsidRPr="004F1833">
        <w:rPr>
          <w:rFonts w:ascii="Calibri" w:hAnsi="Calibri" w:cs="Arial"/>
          <w:color w:val="272727"/>
          <w:sz w:val="24"/>
          <w:szCs w:val="24"/>
        </w:rPr>
        <w:t>schůdnosti</w:t>
      </w:r>
      <w:r>
        <w:rPr>
          <w:rFonts w:ascii="Calibri" w:hAnsi="Calibri" w:cs="Arial"/>
          <w:color w:val="272727"/>
          <w:sz w:val="24"/>
          <w:szCs w:val="24"/>
        </w:rPr>
        <w:t xml:space="preserve"> v rozsahu stanoveným </w:t>
      </w:r>
      <w:r w:rsidRPr="00696E59">
        <w:rPr>
          <w:rFonts w:ascii="Calibri" w:hAnsi="Calibri" w:cs="Arial"/>
          <w:color w:val="272727"/>
          <w:sz w:val="24"/>
          <w:szCs w:val="24"/>
        </w:rPr>
        <w:t>tímto plánem.</w:t>
      </w:r>
    </w:p>
    <w:p w:rsidR="004F1833" w:rsidRPr="00696E59" w:rsidRDefault="004F1833" w:rsidP="004F1833">
      <w:pPr>
        <w:pStyle w:val="Odstavecseseznamem"/>
        <w:shd w:val="clear" w:color="auto" w:fill="FFFFFF"/>
        <w:ind w:left="357"/>
      </w:pPr>
    </w:p>
    <w:p w:rsidR="00696E59" w:rsidRDefault="00696E59" w:rsidP="00696E59">
      <w:pPr>
        <w:pStyle w:val="Odstavecseseznamem"/>
        <w:numPr>
          <w:ilvl w:val="0"/>
          <w:numId w:val="4"/>
        </w:numPr>
        <w:shd w:val="clear" w:color="auto" w:fill="FFFFFF"/>
        <w:ind w:left="357" w:hanging="357"/>
      </w:pPr>
      <w:r w:rsidRPr="00696E59">
        <w:rPr>
          <w:rFonts w:ascii="Calibri" w:hAnsi="Calibri" w:cs="Arial"/>
          <w:color w:val="272727"/>
          <w:sz w:val="24"/>
          <w:szCs w:val="24"/>
        </w:rPr>
        <w:t>Řídit a kontrolovat průběh prací zimní údržby a vést předepsanou evidenci.</w:t>
      </w:r>
    </w:p>
    <w:p w:rsidR="00696E59" w:rsidRDefault="00696E59" w:rsidP="00696E59">
      <w:pPr>
        <w:shd w:val="clear" w:color="auto" w:fill="FFFFFF"/>
        <w:jc w:val="both"/>
      </w:pPr>
    </w:p>
    <w:p w:rsidR="00696E59" w:rsidRPr="00696E59" w:rsidRDefault="00696E59" w:rsidP="00696E59">
      <w:pPr>
        <w:shd w:val="clear" w:color="auto" w:fill="FFFFFF"/>
        <w:jc w:val="both"/>
      </w:pPr>
    </w:p>
    <w:p w:rsidR="00696E59" w:rsidRDefault="003C245C" w:rsidP="00696E59">
      <w:pPr>
        <w:shd w:val="clear" w:color="auto" w:fill="FFFFFF"/>
        <w:jc w:val="center"/>
      </w:pPr>
      <w:r>
        <w:rPr>
          <w:rFonts w:ascii="Calibri" w:hAnsi="Calibri" w:cs="Arial"/>
          <w:b/>
          <w:bCs/>
          <w:color w:val="272727"/>
          <w:sz w:val="24"/>
          <w:szCs w:val="24"/>
        </w:rPr>
        <w:t>Článek 3</w:t>
      </w:r>
    </w:p>
    <w:p w:rsidR="00696E59" w:rsidRDefault="00696E59" w:rsidP="00696E59">
      <w:pPr>
        <w:shd w:val="clear" w:color="auto" w:fill="FFFFFF"/>
        <w:jc w:val="center"/>
        <w:rPr>
          <w:rFonts w:ascii="Calibri" w:hAnsi="Calibri" w:cs="Arial"/>
          <w:b/>
          <w:bCs/>
          <w:color w:val="272727"/>
          <w:sz w:val="24"/>
          <w:szCs w:val="24"/>
        </w:rPr>
      </w:pPr>
      <w:r>
        <w:rPr>
          <w:rFonts w:ascii="Calibri" w:hAnsi="Calibri" w:cs="Arial"/>
          <w:b/>
          <w:bCs/>
          <w:color w:val="272727"/>
          <w:sz w:val="24"/>
          <w:szCs w:val="24"/>
        </w:rPr>
        <w:t>Základní povinnosti uživatelů pozemních komunikací</w:t>
      </w:r>
    </w:p>
    <w:p w:rsidR="00696E59" w:rsidRDefault="00696E59" w:rsidP="00696E59">
      <w:pPr>
        <w:shd w:val="clear" w:color="auto" w:fill="FFFFFF"/>
        <w:jc w:val="center"/>
        <w:rPr>
          <w:rFonts w:ascii="Calibri" w:hAnsi="Calibri" w:cs="Arial"/>
          <w:b/>
          <w:bCs/>
          <w:color w:val="272727"/>
          <w:sz w:val="24"/>
          <w:szCs w:val="24"/>
        </w:rPr>
      </w:pPr>
    </w:p>
    <w:p w:rsidR="00696E59" w:rsidRPr="004F1833" w:rsidRDefault="00696E59" w:rsidP="00696E59">
      <w:pPr>
        <w:pStyle w:val="Odstavecseseznamem"/>
        <w:numPr>
          <w:ilvl w:val="0"/>
          <w:numId w:val="5"/>
        </w:numPr>
        <w:shd w:val="clear" w:color="auto" w:fill="FFFFFF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F1833">
        <w:rPr>
          <w:rFonts w:asciiTheme="minorHAnsi" w:hAnsiTheme="minorHAnsi" w:cstheme="minorHAnsi"/>
          <w:sz w:val="24"/>
          <w:szCs w:val="24"/>
        </w:rPr>
        <w:t>Přizpůsobit jízdu a chůzi stavu komunikace, který je v zimním období obvyklý (sníh na komunika</w:t>
      </w:r>
      <w:r w:rsidR="00220DB5">
        <w:rPr>
          <w:rFonts w:asciiTheme="minorHAnsi" w:hAnsiTheme="minorHAnsi" w:cstheme="minorHAnsi"/>
          <w:sz w:val="24"/>
          <w:szCs w:val="24"/>
        </w:rPr>
        <w:t>cích, kluzkost, zmrazky, apod.).</w:t>
      </w:r>
    </w:p>
    <w:p w:rsidR="00696E59" w:rsidRPr="004F1833" w:rsidRDefault="00696E59" w:rsidP="00696E59">
      <w:pPr>
        <w:pStyle w:val="Odstavecseseznamem"/>
        <w:shd w:val="clear" w:color="auto" w:fill="FFFFFF"/>
        <w:ind w:left="357"/>
        <w:rPr>
          <w:rFonts w:asciiTheme="minorHAnsi" w:hAnsiTheme="minorHAnsi" w:cstheme="minorHAnsi"/>
          <w:sz w:val="24"/>
          <w:szCs w:val="24"/>
        </w:rPr>
      </w:pPr>
    </w:p>
    <w:p w:rsidR="00696E59" w:rsidRPr="004F1833" w:rsidRDefault="004F1833" w:rsidP="00696E59">
      <w:pPr>
        <w:pStyle w:val="Odstavecseseznamem"/>
        <w:numPr>
          <w:ilvl w:val="0"/>
          <w:numId w:val="5"/>
        </w:numPr>
        <w:shd w:val="clear" w:color="auto" w:fill="FFFFFF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F1833">
        <w:rPr>
          <w:rFonts w:asciiTheme="minorHAnsi" w:hAnsiTheme="minorHAnsi" w:cstheme="minorHAnsi"/>
          <w:sz w:val="24"/>
          <w:szCs w:val="24"/>
        </w:rPr>
        <w:t>P</w:t>
      </w:r>
      <w:r w:rsidR="00696E59" w:rsidRPr="004F1833">
        <w:rPr>
          <w:rFonts w:asciiTheme="minorHAnsi" w:hAnsiTheme="minorHAnsi" w:cstheme="minorHAnsi"/>
          <w:sz w:val="24"/>
          <w:szCs w:val="24"/>
        </w:rPr>
        <w:t>ři chůzi po chodnících a jiných komunikacích určených výhradně pro chodce používat té části komunikace, která není kluzká nebo je opatřena posypovým materiálem</w:t>
      </w:r>
      <w:r w:rsidR="00220DB5">
        <w:rPr>
          <w:rFonts w:asciiTheme="minorHAnsi" w:hAnsiTheme="minorHAnsi" w:cstheme="minorHAnsi"/>
          <w:sz w:val="24"/>
          <w:szCs w:val="24"/>
        </w:rPr>
        <w:t>.</w:t>
      </w:r>
      <w:r w:rsidR="00696E59" w:rsidRPr="004F183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96E59" w:rsidRPr="004F1833" w:rsidRDefault="00696E59" w:rsidP="00696E59">
      <w:pPr>
        <w:pStyle w:val="Odstavecseseznamem"/>
        <w:shd w:val="clear" w:color="auto" w:fill="FFFFFF"/>
        <w:ind w:left="357"/>
        <w:rPr>
          <w:rFonts w:asciiTheme="minorHAnsi" w:hAnsiTheme="minorHAnsi" w:cstheme="minorHAnsi"/>
          <w:sz w:val="24"/>
          <w:szCs w:val="24"/>
        </w:rPr>
      </w:pPr>
    </w:p>
    <w:p w:rsidR="00696E59" w:rsidRDefault="004F1833" w:rsidP="00696E59">
      <w:pPr>
        <w:pStyle w:val="Odstavecseseznamem"/>
        <w:numPr>
          <w:ilvl w:val="0"/>
          <w:numId w:val="5"/>
        </w:numPr>
        <w:shd w:val="clear" w:color="auto" w:fill="FFFFFF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F1833">
        <w:rPr>
          <w:rFonts w:asciiTheme="minorHAnsi" w:hAnsiTheme="minorHAnsi" w:cstheme="minorHAnsi"/>
          <w:sz w:val="24"/>
          <w:szCs w:val="24"/>
        </w:rPr>
        <w:t>P</w:t>
      </w:r>
      <w:r w:rsidR="00696E59" w:rsidRPr="004F1833">
        <w:rPr>
          <w:rFonts w:asciiTheme="minorHAnsi" w:hAnsiTheme="minorHAnsi" w:cstheme="minorHAnsi"/>
          <w:sz w:val="24"/>
          <w:szCs w:val="24"/>
        </w:rPr>
        <w:t>řecházet komuni</w:t>
      </w:r>
      <w:r w:rsidR="00220DB5">
        <w:rPr>
          <w:rFonts w:asciiTheme="minorHAnsi" w:hAnsiTheme="minorHAnsi" w:cstheme="minorHAnsi"/>
          <w:sz w:val="24"/>
          <w:szCs w:val="24"/>
        </w:rPr>
        <w:t>kace na místech k tomu určených.</w:t>
      </w:r>
    </w:p>
    <w:p w:rsidR="00220DB5" w:rsidRDefault="00220DB5" w:rsidP="00220DB5">
      <w:pPr>
        <w:pStyle w:val="Odstavecseseznamem"/>
        <w:shd w:val="clear" w:color="auto" w:fill="FFFFFF"/>
        <w:ind w:left="357"/>
        <w:rPr>
          <w:rFonts w:asciiTheme="minorHAnsi" w:hAnsiTheme="minorHAnsi" w:cstheme="minorHAnsi"/>
          <w:sz w:val="24"/>
          <w:szCs w:val="24"/>
        </w:rPr>
      </w:pPr>
    </w:p>
    <w:p w:rsidR="00220DB5" w:rsidRPr="00031692" w:rsidRDefault="003C245C" w:rsidP="00220DB5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Článek 4</w:t>
      </w:r>
    </w:p>
    <w:p w:rsidR="00220DB5" w:rsidRPr="00031692" w:rsidRDefault="00220DB5" w:rsidP="00220DB5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31692">
        <w:rPr>
          <w:rFonts w:asciiTheme="minorHAnsi" w:hAnsiTheme="minorHAnsi" w:cstheme="minorHAnsi"/>
          <w:sz w:val="24"/>
          <w:szCs w:val="24"/>
        </w:rPr>
        <w:t>Kalamitní stav zimní údržby komunikací</w:t>
      </w:r>
    </w:p>
    <w:p w:rsidR="00220DB5" w:rsidRDefault="00220DB5" w:rsidP="00220DB5">
      <w:pPr>
        <w:suppressAutoHyphens w:val="0"/>
        <w:rPr>
          <w:rFonts w:asciiTheme="minorHAnsi" w:hAnsiTheme="minorHAnsi" w:cstheme="minorHAnsi"/>
          <w:sz w:val="24"/>
          <w:szCs w:val="24"/>
        </w:rPr>
      </w:pPr>
    </w:p>
    <w:p w:rsidR="00220DB5" w:rsidRDefault="00220DB5" w:rsidP="00220DB5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84F7E">
        <w:rPr>
          <w:rFonts w:asciiTheme="minorHAnsi" w:hAnsiTheme="minorHAnsi" w:cstheme="minorHAnsi"/>
          <w:sz w:val="24"/>
          <w:szCs w:val="24"/>
        </w:rPr>
        <w:t>V případě takového nepříznivého stavu povětrnostní situace, kdy nelze zajistit běžným způsobem lhůty uvedené v </w:t>
      </w:r>
      <w:r w:rsidR="00D257C8" w:rsidRPr="00D257C8">
        <w:rPr>
          <w:rFonts w:asciiTheme="minorHAnsi" w:hAnsiTheme="minorHAnsi" w:cstheme="minorHAnsi"/>
          <w:sz w:val="24"/>
          <w:szCs w:val="24"/>
        </w:rPr>
        <w:t>článku 5</w:t>
      </w:r>
      <w:r w:rsidR="00B30BB3">
        <w:rPr>
          <w:rFonts w:asciiTheme="minorHAnsi" w:hAnsiTheme="minorHAnsi" w:cstheme="minorHAnsi"/>
          <w:sz w:val="24"/>
          <w:szCs w:val="24"/>
        </w:rPr>
        <w:t xml:space="preserve"> a 6</w:t>
      </w:r>
      <w:r w:rsidRPr="00E84F7E">
        <w:rPr>
          <w:rFonts w:asciiTheme="minorHAnsi" w:hAnsiTheme="minorHAnsi" w:cstheme="minorHAnsi"/>
          <w:sz w:val="24"/>
          <w:szCs w:val="24"/>
        </w:rPr>
        <w:t xml:space="preserve"> tohoto </w:t>
      </w:r>
      <w:r>
        <w:rPr>
          <w:rFonts w:asciiTheme="minorHAnsi" w:hAnsiTheme="minorHAnsi" w:cstheme="minorHAnsi"/>
          <w:sz w:val="24"/>
          <w:szCs w:val="24"/>
        </w:rPr>
        <w:t>plánu,</w:t>
      </w:r>
      <w:r w:rsidRPr="00E84F7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může být vyhlášen stav kalamity. </w:t>
      </w:r>
    </w:p>
    <w:p w:rsidR="00220DB5" w:rsidRDefault="00220DB5" w:rsidP="00220DB5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220DB5" w:rsidRPr="005406C4" w:rsidRDefault="00220DB5" w:rsidP="00220DB5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406C4">
        <w:rPr>
          <w:rFonts w:asciiTheme="minorHAnsi" w:hAnsiTheme="minorHAnsi" w:cstheme="minorHAnsi"/>
          <w:sz w:val="24"/>
          <w:szCs w:val="24"/>
        </w:rPr>
        <w:t>Stav kalamity vyhlašuje a odvolává starosta města na návrh správce komunikací Města Nová Bystřice</w:t>
      </w:r>
      <w:r w:rsidR="005406C4" w:rsidRPr="005406C4">
        <w:rPr>
          <w:rFonts w:asciiTheme="minorHAnsi" w:hAnsiTheme="minorHAnsi" w:cstheme="minorHAnsi"/>
          <w:sz w:val="24"/>
          <w:szCs w:val="24"/>
        </w:rPr>
        <w:t>.</w:t>
      </w:r>
    </w:p>
    <w:p w:rsidR="00220DB5" w:rsidRDefault="00220DB5" w:rsidP="00220DB5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220DB5" w:rsidRPr="003E44F6" w:rsidRDefault="00220DB5" w:rsidP="00220DB5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3E44F6">
        <w:rPr>
          <w:rFonts w:asciiTheme="minorHAnsi" w:hAnsiTheme="minorHAnsi" w:cstheme="minorHAnsi"/>
          <w:sz w:val="24"/>
          <w:szCs w:val="24"/>
        </w:rPr>
        <w:t>o vyhlášení kalamitní situace jsou pracovníci firmy zajišťující zimní údržbu města povinni se na vyzvání dostavit na svá pracoviště a plni</w:t>
      </w:r>
      <w:r>
        <w:rPr>
          <w:rFonts w:asciiTheme="minorHAnsi" w:hAnsiTheme="minorHAnsi" w:cstheme="minorHAnsi"/>
          <w:sz w:val="24"/>
          <w:szCs w:val="24"/>
        </w:rPr>
        <w:t>t úkoly, kterými budou pověřeni.</w:t>
      </w:r>
    </w:p>
    <w:p w:rsidR="00220DB5" w:rsidRDefault="00220DB5" w:rsidP="00220DB5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220DB5" w:rsidRDefault="00220DB5" w:rsidP="00220DB5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84F7E">
        <w:rPr>
          <w:rFonts w:asciiTheme="minorHAnsi" w:hAnsiTheme="minorHAnsi" w:cstheme="minorHAnsi"/>
          <w:sz w:val="24"/>
          <w:szCs w:val="24"/>
        </w:rPr>
        <w:t xml:space="preserve">V době vyhlášeného stavu kalamity dočasně pozbývá platnosti </w:t>
      </w:r>
      <w:r>
        <w:rPr>
          <w:rFonts w:asciiTheme="minorHAnsi" w:hAnsiTheme="minorHAnsi" w:cstheme="minorHAnsi"/>
          <w:sz w:val="24"/>
          <w:szCs w:val="24"/>
        </w:rPr>
        <w:t xml:space="preserve">způsob a lhůty </w:t>
      </w:r>
      <w:r w:rsidRPr="00E84F7E">
        <w:rPr>
          <w:rFonts w:asciiTheme="minorHAnsi" w:hAnsiTheme="minorHAnsi" w:cstheme="minorHAnsi"/>
          <w:sz w:val="24"/>
          <w:szCs w:val="24"/>
        </w:rPr>
        <w:t>odstraňování závad ve sjízdnosti a schůdnosti místních komunikací a chodníků uvedené v </w:t>
      </w:r>
      <w:r w:rsidR="00D257C8" w:rsidRPr="00D257C8">
        <w:rPr>
          <w:rFonts w:asciiTheme="minorHAnsi" w:hAnsiTheme="minorHAnsi" w:cstheme="minorHAnsi"/>
          <w:sz w:val="24"/>
          <w:szCs w:val="24"/>
        </w:rPr>
        <w:t>článku 5 a 6</w:t>
      </w:r>
      <w:r w:rsidRPr="00E84F7E">
        <w:rPr>
          <w:rFonts w:asciiTheme="minorHAnsi" w:hAnsiTheme="minorHAnsi" w:cstheme="minorHAnsi"/>
          <w:sz w:val="24"/>
          <w:szCs w:val="24"/>
        </w:rPr>
        <w:t xml:space="preserve"> tohoto </w:t>
      </w:r>
      <w:r>
        <w:rPr>
          <w:rFonts w:asciiTheme="minorHAnsi" w:hAnsiTheme="minorHAnsi" w:cstheme="minorHAnsi"/>
          <w:sz w:val="24"/>
          <w:szCs w:val="24"/>
        </w:rPr>
        <w:t>plánu</w:t>
      </w:r>
      <w:r w:rsidRPr="00E84F7E">
        <w:rPr>
          <w:rFonts w:asciiTheme="minorHAnsi" w:hAnsiTheme="minorHAnsi" w:cstheme="minorHAnsi"/>
          <w:sz w:val="24"/>
          <w:szCs w:val="24"/>
        </w:rPr>
        <w:t>.</w:t>
      </w:r>
    </w:p>
    <w:p w:rsidR="00220DB5" w:rsidRDefault="00220DB5" w:rsidP="00220DB5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220DB5" w:rsidRPr="00E84F7E" w:rsidRDefault="00220DB5" w:rsidP="00220DB5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84F7E">
        <w:rPr>
          <w:rFonts w:asciiTheme="minorHAnsi" w:hAnsiTheme="minorHAnsi" w:cstheme="minorHAnsi"/>
          <w:sz w:val="24"/>
          <w:szCs w:val="24"/>
        </w:rPr>
        <w:t>V době vyhlášeného kalamitního stavu jsou přednostně udržovány komunikace zajišťující provoz hromadné dopravy a přístupy k zdravotnickým zařízením a sídlům složek IZS.</w:t>
      </w:r>
    </w:p>
    <w:p w:rsidR="00C81848" w:rsidRPr="00C81848" w:rsidRDefault="003C245C" w:rsidP="00C81848">
      <w:pPr>
        <w:shd w:val="clear" w:color="auto" w:fill="FFFFFF"/>
        <w:jc w:val="center"/>
      </w:pPr>
      <w:r>
        <w:rPr>
          <w:rFonts w:ascii="Calibri" w:hAnsi="Calibri" w:cs="Arial"/>
          <w:b/>
          <w:bCs/>
          <w:color w:val="272727"/>
          <w:sz w:val="24"/>
          <w:szCs w:val="24"/>
        </w:rPr>
        <w:lastRenderedPageBreak/>
        <w:t>Článek 5</w:t>
      </w:r>
    </w:p>
    <w:p w:rsidR="00C81848" w:rsidRPr="0011164D" w:rsidRDefault="00C81848" w:rsidP="0011164D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C81848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>Pořadí důležitosti při odstraňování sněhu na místních komunikacích určených pro provoz silničních motorových vozidel</w:t>
      </w:r>
      <w:r w:rsidR="00260DB8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 xml:space="preserve"> </w:t>
      </w:r>
    </w:p>
    <w:p w:rsidR="00A22720" w:rsidRDefault="00A22720" w:rsidP="003B4E5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3B4E59" w:rsidRPr="003B4E59" w:rsidRDefault="003B4E59" w:rsidP="003B4E5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Z hlediska organizace zimní údržby byly stanoveny tři pořadí důležitosti </w:t>
      </w:r>
      <w:r w:rsidR="0011164D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udržovaných místních komunikací</w:t>
      </w:r>
      <w:r w:rsidR="00484A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pro provoz silničních motorových vozidel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:</w:t>
      </w: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</w:p>
    <w:p w:rsidR="003B4E59" w:rsidRPr="003B4E59" w:rsidRDefault="003B4E59" w:rsidP="003B4E5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I. pořadí důležitosti: do 4 hodin po zjištění stavu </w:t>
      </w:r>
    </w:p>
    <w:p w:rsidR="003B4E59" w:rsidRPr="003B4E59" w:rsidRDefault="003B4E59" w:rsidP="003B4E5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II. pořadí důležitosti: do 12 hodin po zjištění stavu </w:t>
      </w:r>
    </w:p>
    <w:p w:rsidR="003B4E59" w:rsidRDefault="003B4E59" w:rsidP="003B4E5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III. pořadí důležitosti: nejpozději do 48 hodin po ošetření míst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ních komunikací zařazených v I. </w:t>
      </w: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a </w:t>
      </w:r>
    </w:p>
    <w:p w:rsidR="003B4E59" w:rsidRPr="003B4E59" w:rsidRDefault="003B4E59" w:rsidP="003B4E5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    </w:t>
      </w:r>
      <w:r w:rsidR="00FE2988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                             </w:t>
      </w: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II. pořadí důležitosti </w:t>
      </w:r>
    </w:p>
    <w:p w:rsidR="003B4E59" w:rsidRDefault="003B4E59" w:rsidP="003B4E59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C81848" w:rsidRDefault="003B4E59" w:rsidP="003B4E59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V případě nepřetržitého sněžení nebo tvorby náledí se přednostně udržují silnice I. stupně důležitosti. Zimní údržba bude prováděna průběžně, časové limity jsou stanoveny jako konečné.</w:t>
      </w:r>
    </w:p>
    <w:p w:rsidR="0011164D" w:rsidRDefault="0011164D" w:rsidP="003B4E59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11164D" w:rsidRDefault="0011164D" w:rsidP="003B4E59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Zařazení místních komunikací </w:t>
      </w:r>
      <w:r w:rsidR="00B30BB3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určených pro provoz silničních motorových vozidel 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dle pořadí důležitosti je uvedeno v</w:t>
      </w:r>
      <w:r w:rsidR="00A22720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 následující</w:t>
      </w:r>
      <w:r w:rsidR="004D61E0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tabulce</w:t>
      </w:r>
      <w:r w:rsidR="00A22720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:</w:t>
      </w:r>
    </w:p>
    <w:p w:rsidR="00A22720" w:rsidRDefault="00A22720" w:rsidP="003B4E59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D72293" w:rsidRPr="00A22720" w:rsidRDefault="00D72293" w:rsidP="00A22720">
      <w:pPr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</w:pPr>
    </w:p>
    <w:tbl>
      <w:tblPr>
        <w:tblW w:w="916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188"/>
        <w:gridCol w:w="2636"/>
      </w:tblGrid>
      <w:tr w:rsidR="00A22720" w:rsidRPr="00F00BDA" w:rsidTr="00ED3493">
        <w:tc>
          <w:tcPr>
            <w:tcW w:w="2338" w:type="dxa"/>
            <w:tcBorders>
              <w:bottom w:val="single" w:sz="4" w:space="0" w:color="000000"/>
            </w:tcBorders>
            <w:shd w:val="clear" w:color="auto" w:fill="000080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Pořadí údržby</w:t>
            </w: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000080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Název místní komunikace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000080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Číslo komunikace</w:t>
            </w:r>
          </w:p>
        </w:tc>
      </w:tr>
      <w:tr w:rsidR="00D7462E" w:rsidRPr="00F00BDA" w:rsidTr="00ED3493">
        <w:tc>
          <w:tcPr>
            <w:tcW w:w="2338" w:type="dxa"/>
            <w:vMerge w:val="restart"/>
            <w:tcBorders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numPr>
                <w:ilvl w:val="0"/>
                <w:numId w:val="2"/>
              </w:num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 xml:space="preserve">pořadí </w:t>
            </w:r>
          </w:p>
          <w:p w:rsidR="00D7462E" w:rsidRPr="00F00BDA" w:rsidRDefault="00D7462E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   </w:t>
            </w: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s lhůtou odstranění </w:t>
            </w:r>
          </w:p>
          <w:p w:rsidR="00D7462E" w:rsidRPr="00F00BDA" w:rsidRDefault="00D7462E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  </w:t>
            </w: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závad </w:t>
            </w: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do 4 hodin</w:t>
            </w: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Mírové náměstí</w:t>
            </w:r>
          </w:p>
        </w:tc>
        <w:tc>
          <w:tcPr>
            <w:tcW w:w="2636" w:type="dxa"/>
            <w:shd w:val="clear" w:color="auto" w:fill="FFFFFF" w:themeFill="background1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11c, 14c</w:t>
            </w:r>
          </w:p>
        </w:tc>
      </w:tr>
      <w:tr w:rsidR="00D7462E" w:rsidRPr="00F00BDA" w:rsidTr="00ED3493">
        <w:trPr>
          <w:trHeight w:val="280"/>
        </w:trPr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K Termoplastu, K MŠ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42c, 43c</w:t>
            </w:r>
          </w:p>
        </w:tc>
      </w:tr>
      <w:tr w:rsidR="00D7462E" w:rsidRPr="00F00BDA" w:rsidTr="00ED3493">
        <w:trPr>
          <w:trHeight w:val="280"/>
        </w:trPr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Sadová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9c, 10c</w:t>
            </w:r>
          </w:p>
        </w:tc>
      </w:tr>
      <w:tr w:rsidR="00D7462E" w:rsidRPr="00F00BDA" w:rsidTr="00ED3493">
        <w:trPr>
          <w:trHeight w:val="280"/>
        </w:trPr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02B5D" w:rsidRPr="00284146" w:rsidRDefault="00D7462E" w:rsidP="00302B5D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Rybní</w:t>
            </w:r>
            <w:r w:rsidR="00302B5D"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(37c – od </w:t>
            </w:r>
            <w:proofErr w:type="gramStart"/>
            <w:r w:rsidR="00302B5D"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č.p.</w:t>
            </w:r>
            <w:proofErr w:type="gramEnd"/>
            <w:r w:rsidR="00302B5D"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576 – k č.p.614)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37c, 38c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Tovární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36c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U Rybníčku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20c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Polní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22c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Příčná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21c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Lesnická + Husovo náměstí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15c,16c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Vitorazská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24c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Zámecká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8c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K. H. Borovského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23c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D7462E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ul. Zahradní 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17c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U nádraží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32c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Nádražní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33c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9. května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31c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Opletalova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34c, 35c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Lázeňská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12c</w:t>
            </w:r>
          </w:p>
        </w:tc>
      </w:tr>
      <w:tr w:rsidR="00D7462E" w:rsidRPr="00284146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Úzká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13c</w:t>
            </w:r>
          </w:p>
        </w:tc>
      </w:tr>
      <w:tr w:rsidR="00D7462E" w:rsidRPr="00284146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Pivovarská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27c</w:t>
            </w:r>
          </w:p>
        </w:tc>
      </w:tr>
      <w:tr w:rsidR="00D7462E" w:rsidRPr="00284146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D7462E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D7462E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 tělocvičny (u č. p. 623)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D7462E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44c</w:t>
            </w:r>
          </w:p>
        </w:tc>
      </w:tr>
      <w:tr w:rsidR="00A22720" w:rsidRPr="00284146" w:rsidTr="00563F0B">
        <w:tc>
          <w:tcPr>
            <w:tcW w:w="2338" w:type="dxa"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401FF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ar-SA"/>
              </w:rPr>
            </w:pP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Větrov (od č.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465 – k č.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214)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622EC" w:rsidRPr="00284146" w:rsidRDefault="00401FFE" w:rsidP="005622EC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ar-SA"/>
              </w:rPr>
            </w:pP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19c</w:t>
            </w:r>
          </w:p>
        </w:tc>
      </w:tr>
      <w:tr w:rsidR="005622EC" w:rsidRPr="00284146" w:rsidTr="00563F0B">
        <w:tc>
          <w:tcPr>
            <w:tcW w:w="233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22EC" w:rsidRPr="00F00BDA" w:rsidRDefault="005622EC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622EC" w:rsidRPr="00284146" w:rsidRDefault="005622EC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ar-SA"/>
              </w:rPr>
            </w:pP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Stará (od č.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81 – k č.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75)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622EC" w:rsidRPr="00284146" w:rsidRDefault="005622EC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ar-SA"/>
              </w:rPr>
            </w:pP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26c</w:t>
            </w:r>
          </w:p>
        </w:tc>
      </w:tr>
      <w:tr w:rsidR="00A22720" w:rsidRPr="00F00BDA" w:rsidTr="00284146">
        <w:tc>
          <w:tcPr>
            <w:tcW w:w="2338" w:type="dxa"/>
            <w:vMerge w:val="restart"/>
            <w:tcBorders>
              <w:bottom w:val="nil"/>
            </w:tcBorders>
            <w:shd w:val="clear" w:color="auto" w:fill="FFFFFF"/>
          </w:tcPr>
          <w:p w:rsidR="00A22720" w:rsidRPr="00F00BDA" w:rsidRDefault="00A22720" w:rsidP="00D7462E">
            <w:p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2. pořadí</w:t>
            </w:r>
          </w:p>
          <w:p w:rsidR="00A22720" w:rsidRPr="00F00BDA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s lhůtou odstranění</w:t>
            </w:r>
          </w:p>
          <w:p w:rsidR="00A22720" w:rsidRPr="00F00BDA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závad </w:t>
            </w: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do 12 hodin</w:t>
            </w: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DC3335" w:rsidRDefault="00A22720" w:rsidP="00A22720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DC3335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Na Zátiší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Na Zátiší – Ovčárna (od ÚK 51 k MK 1c)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4c</w:t>
            </w:r>
          </w:p>
        </w:tc>
      </w:tr>
      <w:tr w:rsidR="00D7462E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Luční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18c</w:t>
            </w:r>
          </w:p>
        </w:tc>
      </w:tr>
      <w:tr w:rsidR="00D7462E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Kolem golfu</w:t>
            </w:r>
            <w:r w:rsidR="00302B5D"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(k č.</w:t>
            </w:r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="00302B5D"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p.</w:t>
            </w:r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="00302B5D"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811)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25c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k Penzionu pro důchodce (K PPD)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51c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Vitorazská – k č. p. 149, k č. p. 151, k č. p. 158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60c, 61c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Ovčárna – od č. p. 44 – k č. p. 46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1c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ul. Hradecká, ul. Hradecká – ke škole a Parkoviště u č. p. 389  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6c, 7c, 39c, 40c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Parkoviště Za Besedou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46c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Vitorazská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47c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 sběrného dvora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48c</w:t>
            </w:r>
          </w:p>
        </w:tc>
      </w:tr>
      <w:tr w:rsidR="008A2799" w:rsidRPr="00284146" w:rsidTr="00284146">
        <w:trPr>
          <w:trHeight w:val="276"/>
        </w:trPr>
        <w:tc>
          <w:tcPr>
            <w:tcW w:w="2338" w:type="dxa"/>
            <w:tcBorders>
              <w:top w:val="nil"/>
              <w:bottom w:val="nil"/>
            </w:tcBorders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563F0B" w:rsidRDefault="008A2799" w:rsidP="000B7A34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 tělocvičny (u č.</w:t>
            </w:r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p.</w:t>
            </w:r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390)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563F0B" w:rsidRDefault="008A2799" w:rsidP="000B7A34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44c</w:t>
            </w:r>
          </w:p>
        </w:tc>
      </w:tr>
      <w:tr w:rsidR="008A2799" w:rsidRPr="00F00BDA" w:rsidTr="00284146">
        <w:trPr>
          <w:trHeight w:val="276"/>
        </w:trPr>
        <w:tc>
          <w:tcPr>
            <w:tcW w:w="2338" w:type="dxa"/>
            <w:tcBorders>
              <w:top w:val="nil"/>
            </w:tcBorders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542AAB" w:rsidRDefault="008A2799" w:rsidP="00A22720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542AAB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8A2799" w:rsidRPr="00F00BDA" w:rsidTr="00A22720">
        <w:tc>
          <w:tcPr>
            <w:tcW w:w="2338" w:type="dxa"/>
            <w:vMerge w:val="restart"/>
            <w:shd w:val="clear" w:color="auto" w:fill="FFFFFF"/>
          </w:tcPr>
          <w:p w:rsidR="008A2799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8A2799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8A2799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8A2799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8A2799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3. pořadí</w:t>
            </w:r>
          </w:p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t>s lhůtou odstranění</w:t>
            </w:r>
          </w:p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závad </w:t>
            </w: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do 48 hodin</w:t>
            </w: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Stará</w:t>
            </w:r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(od č. p. 75 směr </w:t>
            </w:r>
            <w:proofErr w:type="spellStart"/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Albeř</w:t>
            </w:r>
            <w:proofErr w:type="spellEnd"/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26c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Pivovarská 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542AAB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28c, 29c, 30c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Parkoviště Mírové náměstí k ulici Na Můstku 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45c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Rybní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49c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Parkoviště u </w:t>
            </w: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Bellatexu</w:t>
            </w:r>
            <w:proofErr w:type="spellEnd"/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50c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Parkoviště - Vídeňská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56c, 57c</w:t>
            </w:r>
          </w:p>
        </w:tc>
      </w:tr>
      <w:tr w:rsidR="008A2799" w:rsidRPr="00F00BDA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Obora / ZTV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59c</w:t>
            </w:r>
          </w:p>
        </w:tc>
      </w:tr>
      <w:tr w:rsidR="008A2799" w:rsidRPr="00F00BDA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Hradecká – podélné stání u silnice II. třídy – u hřbitova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62c</w:t>
            </w:r>
          </w:p>
        </w:tc>
      </w:tr>
      <w:tr w:rsidR="008A2799" w:rsidRPr="00F00BDA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k ČOV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5c</w:t>
            </w:r>
          </w:p>
        </w:tc>
      </w:tr>
      <w:tr w:rsidR="008A2799" w:rsidRPr="00F00BDA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Rybní (od </w:t>
            </w:r>
            <w:proofErr w:type="gram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č.p.</w:t>
            </w:r>
            <w:proofErr w:type="gram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496 – k č.e.249)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37c</w:t>
            </w:r>
          </w:p>
        </w:tc>
      </w:tr>
      <w:tr w:rsidR="008A2799" w:rsidRPr="00F00BDA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C6188E">
            <w:pPr>
              <w:snapToGrid w:val="0"/>
              <w:rPr>
                <w:rFonts w:asciiTheme="minorHAnsi" w:hAnsiTheme="minorHAnsi" w:cstheme="minorHAnsi"/>
                <w:color w:val="FFFFFF"/>
                <w:sz w:val="24"/>
                <w:szCs w:val="24"/>
                <w:lang w:eastAsia="ar-SA"/>
              </w:rPr>
            </w:pP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Albeř</w:t>
            </w:r>
            <w:proofErr w:type="spell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C6188E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1c, 2c, 3c, 4c, 6c, 7c, </w:t>
            </w:r>
          </w:p>
          <w:p w:rsidR="008A2799" w:rsidRPr="00284146" w:rsidRDefault="008A2799" w:rsidP="00C6188E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11c, 12c</w:t>
            </w:r>
          </w:p>
        </w:tc>
      </w:tr>
      <w:tr w:rsidR="008A2799" w:rsidRPr="00F00BDA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Albeř</w:t>
            </w:r>
            <w:proofErr w:type="spell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– Přes můstek k č. p. 43 a č. p. 124 (od MK č. 1c k pozemku </w:t>
            </w: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parc</w:t>
            </w:r>
            <w:proofErr w:type="spell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č.</w:t>
            </w:r>
            <w:proofErr w:type="gram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1831/9)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5c</w:t>
            </w:r>
          </w:p>
        </w:tc>
      </w:tr>
      <w:tr w:rsidR="008A2799" w:rsidRPr="00F00BDA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Albeř</w:t>
            </w:r>
            <w:proofErr w:type="spell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– Spojka pod viaduktem (od pozemku </w:t>
            </w: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parc</w:t>
            </w:r>
            <w:proofErr w:type="spell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č.</w:t>
            </w:r>
            <w:proofErr w:type="gram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347/7 k silnici II/152)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8c</w:t>
            </w:r>
          </w:p>
        </w:tc>
      </w:tr>
      <w:tr w:rsidR="008A2799" w:rsidRPr="00F00BDA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Albeř</w:t>
            </w:r>
            <w:proofErr w:type="spell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– Od č. p. 93 – k č. p. 78 (od MK 1c k č. p. 25 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10c</w:t>
            </w:r>
          </w:p>
        </w:tc>
      </w:tr>
      <w:tr w:rsidR="008A2799" w:rsidRPr="00F00BDA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Blato u Hůrek 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1c, 3c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Klášter 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1c, 2c, 3c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Konrac</w:t>
            </w:r>
            <w:proofErr w:type="spellEnd"/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Senotín</w:t>
            </w:r>
            <w:proofErr w:type="spellEnd"/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1c, 4c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Skalka u Nové Bystřice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1c, 2c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Nový </w:t>
            </w: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Vojířov</w:t>
            </w:r>
            <w:proofErr w:type="spellEnd"/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1c, 2c, 3c, 4c, 5c, 6c, 7c, 8c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Hradiště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1c, 3c, 4c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Hradiště – K č. p. 39 (od MK 1c k č. p. 39)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Hůrky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1c, 2c, 3c, 4c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Smrčná – k č. p. 9 a k č. p. 28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52c, 53c</w:t>
            </w:r>
          </w:p>
        </w:tc>
      </w:tr>
    </w:tbl>
    <w:p w:rsidR="00A22720" w:rsidRDefault="00A22720" w:rsidP="00A22720">
      <w:pPr>
        <w:rPr>
          <w:rFonts w:ascii="Arial" w:hAnsi="Arial"/>
          <w:b/>
          <w:sz w:val="30"/>
          <w:lang w:eastAsia="ar-SA"/>
        </w:rPr>
      </w:pPr>
    </w:p>
    <w:p w:rsidR="00563F0B" w:rsidRDefault="00563F0B" w:rsidP="00B30BB3">
      <w:pPr>
        <w:shd w:val="clear" w:color="auto" w:fill="FBFBFB"/>
        <w:suppressAutoHyphens w:val="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B30BB3" w:rsidRPr="00864A79" w:rsidRDefault="00B30BB3" w:rsidP="00B30BB3">
      <w:pPr>
        <w:shd w:val="clear" w:color="auto" w:fill="FBFBFB"/>
        <w:suppressAutoHyphens w:val="0"/>
        <w:jc w:val="both"/>
        <w:rPr>
          <w:rFonts w:ascii="Roboto" w:hAnsi="Roboto"/>
          <w:color w:val="444444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lastRenderedPageBreak/>
        <w:t>O</w:t>
      </w:r>
      <w:r w:rsidRPr="007D70BE">
        <w:rPr>
          <w:rFonts w:asciiTheme="minorHAnsi" w:hAnsiTheme="minorHAnsi" w:cstheme="minorHAnsi"/>
          <w:b/>
          <w:sz w:val="24"/>
          <w:szCs w:val="24"/>
          <w:lang w:eastAsia="ar-SA"/>
        </w:rPr>
        <w:t>dstraňování ledu a náledí</w:t>
      </w:r>
      <w:r w:rsidRPr="00864A79">
        <w:rPr>
          <w:rFonts w:ascii="Roboto" w:hAnsi="Roboto"/>
          <w:b/>
          <w:bCs/>
          <w:color w:val="444444"/>
          <w:sz w:val="24"/>
          <w:szCs w:val="24"/>
        </w:rPr>
        <w:t xml:space="preserve"> </w:t>
      </w:r>
      <w:r w:rsidRPr="0073770B">
        <w:rPr>
          <w:rFonts w:asciiTheme="minorHAnsi" w:hAnsiTheme="minorHAnsi" w:cstheme="minorHAnsi"/>
          <w:b/>
          <w:bCs/>
          <w:sz w:val="24"/>
          <w:szCs w:val="24"/>
        </w:rPr>
        <w:t>na silnicích II a III. třídy</w:t>
      </w:r>
    </w:p>
    <w:p w:rsidR="00B30BB3" w:rsidRPr="0073770B" w:rsidRDefault="00B30BB3" w:rsidP="00B30BB3">
      <w:pPr>
        <w:shd w:val="clear" w:color="auto" w:fill="FBFBFB"/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73770B">
        <w:rPr>
          <w:rFonts w:asciiTheme="minorHAnsi" w:hAnsiTheme="minorHAnsi" w:cstheme="minorHAnsi"/>
          <w:sz w:val="24"/>
          <w:szCs w:val="24"/>
        </w:rPr>
        <w:t xml:space="preserve">Správa a údržba silnic Jihočeského kraje, závod Jindřichův Hradec </w:t>
      </w:r>
      <w:r w:rsidR="00B65589">
        <w:rPr>
          <w:rFonts w:asciiTheme="minorHAnsi" w:hAnsiTheme="minorHAnsi" w:cstheme="minorHAnsi"/>
          <w:sz w:val="24"/>
          <w:szCs w:val="24"/>
        </w:rPr>
        <w:t>zajišťuje zimní údržbu na </w:t>
      </w:r>
      <w:bookmarkStart w:id="0" w:name="_GoBack"/>
      <w:bookmarkEnd w:id="0"/>
      <w:r w:rsidRPr="0073770B">
        <w:rPr>
          <w:rFonts w:asciiTheme="minorHAnsi" w:hAnsiTheme="minorHAnsi" w:cstheme="minorHAnsi"/>
          <w:sz w:val="24"/>
          <w:szCs w:val="24"/>
        </w:rPr>
        <w:t>níže uvedených komunikacích:</w:t>
      </w:r>
    </w:p>
    <w:p w:rsidR="00B30BB3" w:rsidRDefault="00B30BB3" w:rsidP="00B30BB3">
      <w:pPr>
        <w:shd w:val="clear" w:color="auto" w:fill="FBFBFB"/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73770B">
        <w:rPr>
          <w:rFonts w:asciiTheme="minorHAnsi" w:hAnsiTheme="minorHAnsi" w:cstheme="minorHAnsi"/>
          <w:sz w:val="24"/>
          <w:szCs w:val="24"/>
        </w:rPr>
        <w:t>II/128, II/151, II/152, III/1511, III/1512, III/1513, III/1516, III/1517, III/1521, III/1523, III/12854, III/12856, III/12858, III/12860 a III/12863.</w:t>
      </w:r>
    </w:p>
    <w:p w:rsidR="00563F0B" w:rsidRPr="0073770B" w:rsidRDefault="00563F0B" w:rsidP="00B30BB3">
      <w:pPr>
        <w:shd w:val="clear" w:color="auto" w:fill="FBFBFB"/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:rsidR="00A22720" w:rsidRPr="004612E8" w:rsidRDefault="00484A59" w:rsidP="00484A59">
      <w:pPr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4612E8">
        <w:rPr>
          <w:rFonts w:asciiTheme="minorHAnsi" w:hAnsiTheme="minorHAnsi" w:cstheme="minorHAnsi"/>
          <w:b/>
          <w:sz w:val="24"/>
          <w:szCs w:val="24"/>
          <w:lang w:eastAsia="ar-SA"/>
        </w:rPr>
        <w:t>Článek 6</w:t>
      </w:r>
    </w:p>
    <w:p w:rsidR="004D61E0" w:rsidRPr="004D61E0" w:rsidRDefault="004D61E0" w:rsidP="004612E8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4D61E0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>Zimní údržba místních komunikací</w:t>
      </w:r>
      <w:r w:rsidR="0073770B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 xml:space="preserve"> (chodníků a cyklostezek</w:t>
      </w:r>
      <w:r w:rsidRPr="004612E8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>)</w:t>
      </w:r>
      <w:r w:rsidRPr="004D61E0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 xml:space="preserve"> určených výhradně </w:t>
      </w:r>
      <w:r w:rsidR="004612E8" w:rsidRPr="004612E8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>pro chodce</w:t>
      </w:r>
    </w:p>
    <w:p w:rsidR="004612E8" w:rsidRDefault="004612E8" w:rsidP="004612E8">
      <w:pPr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</w:pPr>
    </w:p>
    <w:p w:rsidR="004612E8" w:rsidRPr="00B30BB3" w:rsidRDefault="004612E8" w:rsidP="004612E8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Z hlediska organizace zimní údržby byly stanoveny tři pořadí důležitosti udržovaných místních komunikací </w:t>
      </w:r>
      <w:r w:rsid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určených výhradně pro chodce</w:t>
      </w: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: </w:t>
      </w:r>
    </w:p>
    <w:p w:rsidR="004612E8" w:rsidRPr="00B30BB3" w:rsidRDefault="004612E8" w:rsidP="004612E8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I. pořadí důležitosti: do </w:t>
      </w:r>
      <w:r w:rsidR="00B30BB3"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8</w:t>
      </w: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hodin po zjištění stavu </w:t>
      </w:r>
    </w:p>
    <w:p w:rsidR="004612E8" w:rsidRPr="00B30BB3" w:rsidRDefault="00B30BB3" w:rsidP="004612E8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II. pořadí důležitosti: do 16</w:t>
      </w:r>
      <w:r w:rsidR="004612E8"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hodin po zjištění stavu </w:t>
      </w:r>
    </w:p>
    <w:p w:rsidR="004612E8" w:rsidRPr="00B30BB3" w:rsidRDefault="004612E8" w:rsidP="004612E8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III. pořadí důležitosti: nejpozději do 48 hodin po ošetření místních komunikací zařazených v I. a </w:t>
      </w:r>
    </w:p>
    <w:p w:rsidR="004612E8" w:rsidRPr="00B30BB3" w:rsidRDefault="004612E8" w:rsidP="004612E8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                                  II. pořadí důležitosti </w:t>
      </w:r>
    </w:p>
    <w:p w:rsidR="004612E8" w:rsidRPr="00B30BB3" w:rsidRDefault="004612E8" w:rsidP="004612E8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B30BB3" w:rsidRDefault="00B30BB3" w:rsidP="004612E8">
      <w:pPr>
        <w:jc w:val="both"/>
        <w:rPr>
          <w:rFonts w:asciiTheme="minorHAnsi" w:hAnsiTheme="minorHAnsi" w:cstheme="minorHAnsi"/>
          <w:sz w:val="24"/>
          <w:szCs w:val="24"/>
        </w:rPr>
      </w:pPr>
      <w:r w:rsidRPr="00B30BB3">
        <w:rPr>
          <w:rFonts w:asciiTheme="minorHAnsi" w:hAnsiTheme="minorHAnsi" w:cstheme="minorHAnsi"/>
          <w:sz w:val="24"/>
          <w:szCs w:val="24"/>
        </w:rPr>
        <w:t>V případě nepřetržitého sněžení nebo tvorby náledí se přednostně udržují chodníky I. stupně důležitosti.</w:t>
      </w:r>
    </w:p>
    <w:p w:rsidR="00B30BB3" w:rsidRDefault="00B30BB3" w:rsidP="004612E8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B30BB3" w:rsidRDefault="00B30BB3" w:rsidP="00B30BB3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Zařazení místních komunikací určených výhradně pro chodce dle pořadí důležitosti je uvedeno v následující tabulce:</w:t>
      </w:r>
    </w:p>
    <w:p w:rsidR="00B30BB3" w:rsidRPr="00B30BB3" w:rsidRDefault="00B30BB3" w:rsidP="004612E8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6C4EB3" w:rsidRPr="00A22720" w:rsidRDefault="006C4EB3" w:rsidP="00A22720">
      <w:pPr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tbl>
      <w:tblPr>
        <w:tblW w:w="916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188"/>
        <w:gridCol w:w="2636"/>
      </w:tblGrid>
      <w:tr w:rsidR="00A22720" w:rsidRPr="00F00BDA" w:rsidTr="00A22720">
        <w:tc>
          <w:tcPr>
            <w:tcW w:w="2338" w:type="dxa"/>
            <w:shd w:val="clear" w:color="auto" w:fill="000080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Pořadí údržby</w:t>
            </w: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000080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Název místní komunikace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000080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Číslo komunikace</w:t>
            </w:r>
          </w:p>
        </w:tc>
      </w:tr>
      <w:tr w:rsidR="00A22720" w:rsidRPr="00D72293" w:rsidTr="00A22720">
        <w:tc>
          <w:tcPr>
            <w:tcW w:w="2338" w:type="dxa"/>
            <w:vMerge w:val="restart"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A22720" w:rsidRPr="00D72293" w:rsidRDefault="00A22720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A22720" w:rsidRDefault="00A22720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2293" w:rsidRDefault="00D72293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2293" w:rsidRDefault="00D72293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2293" w:rsidRPr="00D72293" w:rsidRDefault="00D72293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A22720" w:rsidRPr="00D72293" w:rsidRDefault="00A22720" w:rsidP="00A22720">
            <w:pPr>
              <w:numPr>
                <w:ilvl w:val="0"/>
                <w:numId w:val="19"/>
              </w:num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 xml:space="preserve">pořadí </w:t>
            </w: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   s lhůtou odstranění </w:t>
            </w: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   závad </w:t>
            </w:r>
            <w:r w:rsidR="00BC5099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do 8</w:t>
            </w:r>
            <w:r w:rsidRPr="00D72293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 xml:space="preserve"> hodin</w:t>
            </w: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Hradecká (u hřbitova, a od č. p. 252 k č. p. 253)</w:t>
            </w:r>
          </w:p>
        </w:tc>
        <w:tc>
          <w:tcPr>
            <w:tcW w:w="2636" w:type="dxa"/>
            <w:shd w:val="clear" w:color="auto" w:fill="FFFFFF" w:themeFill="background1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9d</w:t>
            </w:r>
          </w:p>
        </w:tc>
      </w:tr>
      <w:tr w:rsidR="00A22720" w:rsidRPr="00D72293" w:rsidTr="00A22720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Hradecká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10d</w:t>
            </w:r>
          </w:p>
        </w:tc>
      </w:tr>
      <w:tr w:rsidR="00A22720" w:rsidRPr="00D72293" w:rsidTr="00A22720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Švermova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12d, 13d</w:t>
            </w:r>
          </w:p>
        </w:tc>
      </w:tr>
      <w:tr w:rsidR="00A22720" w:rsidRPr="00D72293" w:rsidTr="00A22720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Mírové nám.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14d, 15d, 16d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Od </w:t>
            </w:r>
            <w:proofErr w:type="spellStart"/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Nobysu</w:t>
            </w:r>
            <w:proofErr w:type="spellEnd"/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k ZŠ (od MK 12d k č. p. 403)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18d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Vitorazská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24d, 25d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Schody u Hánů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26d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Na Hradbách (od č. p. 162 k MK 74d)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28d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Vídeňská (v úseku parku a k Mírovému náměstí)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30d, 31d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Městský park (horní část parku)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35d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Sadová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36d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Průchod u č. p. 69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37d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Tovární 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50d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Tovární (podél MK 36c)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51d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K. H. Borovského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53d, 54d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Rybní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55d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Rybní (podél MK 37c a 38c)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56d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Lázeňská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62d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Zámecká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63d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Sadová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64d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K Termoplastu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65d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K MŠ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66d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Sadová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80d</w:t>
            </w:r>
          </w:p>
        </w:tc>
      </w:tr>
      <w:tr w:rsidR="00A22720" w:rsidRPr="00D72293" w:rsidTr="00A22720">
        <w:tc>
          <w:tcPr>
            <w:tcW w:w="2338" w:type="dxa"/>
            <w:vMerge w:val="restart"/>
            <w:shd w:val="clear" w:color="auto" w:fill="FFFFFF"/>
          </w:tcPr>
          <w:p w:rsidR="00A22720" w:rsidRPr="00D72293" w:rsidRDefault="00A22720" w:rsidP="0073770B">
            <w:p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2. pořadí</w:t>
            </w: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sz w:val="24"/>
                <w:szCs w:val="24"/>
                <w:lang w:eastAsia="ar-SA"/>
              </w:rPr>
              <w:t>s lhůtou odstranění</w:t>
            </w: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závad </w:t>
            </w:r>
            <w:r w:rsidR="00BC5099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do 16</w:t>
            </w:r>
            <w:r w:rsidRPr="00D72293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 xml:space="preserve"> hodin</w:t>
            </w: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Mlýnská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19d, 20d, 81d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Žižkova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21d, 22d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Úzká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27d</w:t>
            </w:r>
          </w:p>
        </w:tc>
      </w:tr>
      <w:tr w:rsidR="00A22720" w:rsidRPr="00D72293" w:rsidTr="00563F0B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2720" w:rsidRPr="00563F0B" w:rsidRDefault="00A22720" w:rsidP="000320B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563F0B">
              <w:rPr>
                <w:rFonts w:ascii="Calibri" w:hAnsi="Calibri" w:cs="Calibri"/>
                <w:sz w:val="24"/>
                <w:szCs w:val="24"/>
                <w:lang w:eastAsia="ar-SA"/>
              </w:rPr>
              <w:t>Vídeňská (za parkem)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2720" w:rsidRPr="00563F0B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563F0B">
              <w:rPr>
                <w:rFonts w:ascii="Calibri" w:hAnsi="Calibri" w:cs="Calibri"/>
                <w:sz w:val="24"/>
                <w:szCs w:val="24"/>
                <w:lang w:eastAsia="ar-SA"/>
              </w:rPr>
              <w:t>30d</w:t>
            </w:r>
            <w:r w:rsidR="000320B0" w:rsidRPr="00563F0B">
              <w:rPr>
                <w:rFonts w:ascii="Calibri" w:hAnsi="Calibri" w:cs="Calibri"/>
                <w:sz w:val="24"/>
                <w:szCs w:val="24"/>
                <w:lang w:eastAsia="ar-SA"/>
              </w:rPr>
              <w:t>, 31d</w:t>
            </w:r>
          </w:p>
        </w:tc>
      </w:tr>
      <w:tr w:rsidR="00484A59" w:rsidRPr="00D72293" w:rsidTr="00A22720">
        <w:tc>
          <w:tcPr>
            <w:tcW w:w="2338" w:type="dxa"/>
            <w:vMerge/>
            <w:shd w:val="clear" w:color="auto" w:fill="FFFFFF"/>
          </w:tcPr>
          <w:p w:rsidR="00484A59" w:rsidRPr="00D72293" w:rsidRDefault="00484A5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4A59" w:rsidRPr="00284146" w:rsidRDefault="00484A59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Průchod ul. Stará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4A59" w:rsidRPr="00284146" w:rsidRDefault="00484A5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42d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U tělocvičny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67d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Na Můstku – pě</w:t>
            </w:r>
            <w:r w:rsidR="00D72293"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ší zó</w:t>
            </w: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na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82d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Na Zátiší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83d</w:t>
            </w:r>
          </w:p>
        </w:tc>
      </w:tr>
      <w:tr w:rsidR="00A22720" w:rsidRPr="00D72293" w:rsidTr="00A22720">
        <w:trPr>
          <w:trHeight w:val="276"/>
        </w:trPr>
        <w:tc>
          <w:tcPr>
            <w:tcW w:w="2338" w:type="dxa"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</w:tr>
      <w:tr w:rsidR="00A22720" w:rsidRPr="00D72293" w:rsidTr="00A22720">
        <w:tc>
          <w:tcPr>
            <w:tcW w:w="2338" w:type="dxa"/>
            <w:vMerge w:val="restart"/>
            <w:shd w:val="clear" w:color="auto" w:fill="FFFFFF"/>
          </w:tcPr>
          <w:p w:rsidR="006C4EB3" w:rsidRDefault="006C4EB3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3. pořadí</w:t>
            </w: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sz w:val="24"/>
                <w:szCs w:val="24"/>
                <w:lang w:eastAsia="ar-SA"/>
              </w:rPr>
              <w:t>s lhůtou odstranění</w:t>
            </w: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závad </w:t>
            </w:r>
            <w:r w:rsidRPr="00D72293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do 48 hodin</w:t>
            </w: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Hradecká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11d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Polní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23d, 72d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Vídeňská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33d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9. května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38d, 39d, 40d</w:t>
            </w:r>
          </w:p>
        </w:tc>
      </w:tr>
      <w:tr w:rsidR="00A22720" w:rsidRPr="00D72293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Stará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45d</w:t>
            </w:r>
          </w:p>
        </w:tc>
      </w:tr>
      <w:tr w:rsidR="00A22720" w:rsidRPr="00D72293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Nádražní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46d, 47d</w:t>
            </w:r>
          </w:p>
        </w:tc>
      </w:tr>
      <w:tr w:rsidR="00A22720" w:rsidRPr="00D72293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Opletalova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48d, 49d</w:t>
            </w:r>
          </w:p>
        </w:tc>
      </w:tr>
      <w:tr w:rsidR="00A22720" w:rsidRPr="00D72293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K. H. Borovského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52d, 70d, 71d</w:t>
            </w:r>
          </w:p>
        </w:tc>
      </w:tr>
      <w:tr w:rsidR="00A22720" w:rsidRPr="00D72293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U Rybníčku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58d, 59d</w:t>
            </w:r>
          </w:p>
        </w:tc>
      </w:tr>
      <w:tr w:rsidR="00A22720" w:rsidRPr="00D72293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Lázeňská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61d</w:t>
            </w:r>
          </w:p>
        </w:tc>
      </w:tr>
      <w:tr w:rsidR="00A22720" w:rsidRPr="00D72293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Zahradní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68d, 69d</w:t>
            </w:r>
          </w:p>
        </w:tc>
      </w:tr>
      <w:tr w:rsidR="00A22720" w:rsidRPr="00D72293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Příčná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73d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K PPD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76d</w:t>
            </w:r>
          </w:p>
        </w:tc>
      </w:tr>
      <w:tr w:rsidR="008A2799" w:rsidRPr="00D72293" w:rsidTr="00A22720">
        <w:tc>
          <w:tcPr>
            <w:tcW w:w="2338" w:type="dxa"/>
            <w:vMerge/>
            <w:shd w:val="clear" w:color="auto" w:fill="FFFFFF"/>
          </w:tcPr>
          <w:p w:rsidR="008A2799" w:rsidRPr="00D72293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0B7A34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Vitorazská (u </w:t>
            </w:r>
            <w:proofErr w:type="gramStart"/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č.p.</w:t>
            </w:r>
            <w:proofErr w:type="gramEnd"/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154, od č.p.147 – k č.p.149)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8A2799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24d</w:t>
            </w:r>
          </w:p>
        </w:tc>
      </w:tr>
    </w:tbl>
    <w:p w:rsidR="00A22720" w:rsidRPr="00D72293" w:rsidRDefault="00A22720" w:rsidP="00A22720">
      <w:pPr>
        <w:rPr>
          <w:rFonts w:ascii="Calibri" w:hAnsi="Calibri" w:cs="Calibri"/>
          <w:b/>
          <w:sz w:val="24"/>
          <w:szCs w:val="24"/>
          <w:lang w:eastAsia="ar-SA"/>
        </w:rPr>
      </w:pPr>
    </w:p>
    <w:p w:rsidR="00B30BB3" w:rsidRDefault="00B30BB3" w:rsidP="00864A79">
      <w:pPr>
        <w:shd w:val="clear" w:color="auto" w:fill="FBFBFB"/>
        <w:suppressAutoHyphens w:val="0"/>
        <w:jc w:val="both"/>
        <w:rPr>
          <w:rFonts w:ascii="Roboto" w:hAnsi="Roboto"/>
          <w:b/>
          <w:bCs/>
          <w:color w:val="444444"/>
          <w:sz w:val="24"/>
          <w:szCs w:val="24"/>
        </w:rPr>
      </w:pPr>
    </w:p>
    <w:p w:rsidR="00A22720" w:rsidRPr="00D72293" w:rsidRDefault="00A22720" w:rsidP="003B4E59">
      <w:pPr>
        <w:shd w:val="clear" w:color="auto" w:fill="FFFFFF"/>
        <w:jc w:val="both"/>
        <w:rPr>
          <w:rFonts w:ascii="Calibri" w:hAnsi="Calibri" w:cs="Calibri"/>
          <w:b/>
          <w:bCs/>
          <w:color w:val="272727"/>
          <w:sz w:val="24"/>
          <w:szCs w:val="24"/>
        </w:rPr>
      </w:pPr>
    </w:p>
    <w:p w:rsidR="00C81848" w:rsidRPr="003B4E59" w:rsidRDefault="00C81848" w:rsidP="003B4E59">
      <w:pPr>
        <w:shd w:val="clear" w:color="auto" w:fill="FFFFFF"/>
        <w:jc w:val="both"/>
        <w:rPr>
          <w:rFonts w:ascii="Calibri" w:hAnsi="Calibri" w:cs="Arial"/>
          <w:b/>
          <w:bCs/>
          <w:color w:val="272727"/>
          <w:sz w:val="24"/>
          <w:szCs w:val="24"/>
        </w:rPr>
      </w:pPr>
    </w:p>
    <w:p w:rsidR="00C81848" w:rsidRDefault="00B30BB3" w:rsidP="003C245C">
      <w:pPr>
        <w:shd w:val="clear" w:color="auto" w:fill="FFFFFF"/>
        <w:jc w:val="center"/>
        <w:rPr>
          <w:rFonts w:ascii="Calibri" w:hAnsi="Calibri" w:cs="Arial"/>
          <w:b/>
          <w:bCs/>
          <w:color w:val="272727"/>
          <w:sz w:val="24"/>
          <w:szCs w:val="24"/>
        </w:rPr>
      </w:pPr>
      <w:r>
        <w:rPr>
          <w:rFonts w:ascii="Calibri" w:hAnsi="Calibri" w:cs="Arial"/>
          <w:b/>
          <w:bCs/>
          <w:color w:val="272727"/>
          <w:sz w:val="24"/>
          <w:szCs w:val="24"/>
        </w:rPr>
        <w:t>Článek 7</w:t>
      </w:r>
    </w:p>
    <w:p w:rsidR="00F34EB7" w:rsidRDefault="00F34EB7" w:rsidP="00F34EB7">
      <w:pPr>
        <w:shd w:val="clear" w:color="auto" w:fill="FFFFFF"/>
        <w:jc w:val="center"/>
      </w:pPr>
      <w:r>
        <w:rPr>
          <w:rFonts w:ascii="Calibri" w:hAnsi="Calibri" w:cs="Arial"/>
          <w:b/>
          <w:bCs/>
          <w:color w:val="272727"/>
          <w:sz w:val="24"/>
          <w:szCs w:val="24"/>
        </w:rPr>
        <w:t xml:space="preserve">Základní technologické postupy při zmírňování závad ve sjízdnosti </w:t>
      </w:r>
      <w:r w:rsidRPr="001B795F">
        <w:rPr>
          <w:rFonts w:ascii="Calibri" w:hAnsi="Calibri" w:cs="Arial"/>
          <w:b/>
          <w:bCs/>
          <w:color w:val="272727"/>
          <w:sz w:val="24"/>
          <w:szCs w:val="24"/>
        </w:rPr>
        <w:t>a schůdnosti</w:t>
      </w:r>
    </w:p>
    <w:p w:rsidR="00F34EB7" w:rsidRDefault="00F34EB7" w:rsidP="002B57A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2D5F" w:rsidRDefault="00F72D5F" w:rsidP="00F72D5F">
      <w:pPr>
        <w:pStyle w:val="Default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</w:rPr>
      </w:pPr>
      <w:r w:rsidRPr="00F72D5F">
        <w:rPr>
          <w:rFonts w:asciiTheme="minorHAnsi" w:hAnsiTheme="minorHAnsi" w:cstheme="minorHAnsi"/>
          <w:u w:val="single"/>
        </w:rPr>
        <w:t>Odklizení sněhu</w:t>
      </w:r>
      <w:r w:rsidR="001B795F">
        <w:rPr>
          <w:rFonts w:asciiTheme="minorHAnsi" w:hAnsiTheme="minorHAnsi" w:cstheme="minorHAnsi"/>
          <w:u w:val="single"/>
        </w:rPr>
        <w:t xml:space="preserve"> a náledí</w:t>
      </w:r>
      <w:r w:rsidRPr="00F72D5F">
        <w:rPr>
          <w:rFonts w:asciiTheme="minorHAnsi" w:hAnsiTheme="minorHAnsi" w:cstheme="minorHAnsi"/>
          <w:u w:val="single"/>
        </w:rPr>
        <w:t xml:space="preserve"> mechanickými prostředky</w:t>
      </w:r>
      <w:r w:rsidR="001B795F">
        <w:rPr>
          <w:rFonts w:asciiTheme="minorHAnsi" w:hAnsiTheme="minorHAnsi" w:cstheme="minorHAnsi"/>
          <w:u w:val="single"/>
        </w:rPr>
        <w:t xml:space="preserve"> </w:t>
      </w:r>
      <w:r w:rsidR="001B795F" w:rsidRPr="001B795F">
        <w:rPr>
          <w:rFonts w:asciiTheme="minorHAnsi" w:hAnsiTheme="minorHAnsi" w:cstheme="minorHAnsi"/>
          <w:u w:val="single"/>
        </w:rPr>
        <w:t>na místní</w:t>
      </w:r>
      <w:r w:rsidR="001B795F">
        <w:rPr>
          <w:rFonts w:asciiTheme="minorHAnsi" w:hAnsiTheme="minorHAnsi" w:cstheme="minorHAnsi"/>
          <w:u w:val="single"/>
        </w:rPr>
        <w:t>ch</w:t>
      </w:r>
      <w:r w:rsidR="001B795F" w:rsidRPr="001B795F">
        <w:rPr>
          <w:rFonts w:asciiTheme="minorHAnsi" w:hAnsiTheme="minorHAnsi" w:cstheme="minorHAnsi"/>
          <w:u w:val="single"/>
        </w:rPr>
        <w:t xml:space="preserve"> komunikací </w:t>
      </w:r>
      <w:r w:rsidR="001B795F" w:rsidRPr="001B795F">
        <w:rPr>
          <w:bCs/>
          <w:u w:val="single"/>
        </w:rPr>
        <w:t>určených pro provoz silničních motorových vozidel</w:t>
      </w:r>
      <w:r w:rsidRPr="00F72D5F">
        <w:rPr>
          <w:rFonts w:asciiTheme="minorHAnsi" w:hAnsiTheme="minorHAnsi" w:cstheme="minorHAnsi"/>
        </w:rPr>
        <w:t xml:space="preserve"> - je z ekologického i ekonomického hlediska nejvhodnější technologií zimní údržby. S odklizením sněhu se začíná v době, kdy vrstva napadaného sněhu dosáhla 5 cm. Při trvalém sněžení se odstraňování sněhu periodicky opakuje. S případným posypem se začíná až po odstranění sněhu.</w:t>
      </w:r>
      <w:r w:rsidR="00816837">
        <w:rPr>
          <w:rFonts w:asciiTheme="minorHAnsi" w:hAnsiTheme="minorHAnsi" w:cstheme="minorHAnsi"/>
        </w:rPr>
        <w:t xml:space="preserve"> </w:t>
      </w:r>
      <w:r w:rsidR="00816837" w:rsidRPr="00995351">
        <w:rPr>
          <w:rFonts w:asciiTheme="minorHAnsi" w:hAnsiTheme="minorHAnsi" w:cstheme="minorHAnsi"/>
          <w:color w:val="auto"/>
          <w:shd w:val="clear" w:color="auto" w:fill="FBFBFB"/>
        </w:rPr>
        <w:t xml:space="preserve">Odstraňování sněhu se provádí v celé </w:t>
      </w:r>
      <w:r w:rsidR="00995351" w:rsidRPr="00995351">
        <w:rPr>
          <w:rFonts w:asciiTheme="minorHAnsi" w:hAnsiTheme="minorHAnsi" w:cstheme="minorHAnsi"/>
          <w:color w:val="auto"/>
          <w:shd w:val="clear" w:color="auto" w:fill="FBFBFB"/>
        </w:rPr>
        <w:t xml:space="preserve">délce a </w:t>
      </w:r>
      <w:r w:rsidR="00816837" w:rsidRPr="00995351">
        <w:rPr>
          <w:rFonts w:asciiTheme="minorHAnsi" w:hAnsiTheme="minorHAnsi" w:cstheme="minorHAnsi"/>
          <w:color w:val="auto"/>
          <w:shd w:val="clear" w:color="auto" w:fill="FBFBFB"/>
        </w:rPr>
        <w:t xml:space="preserve">šířce </w:t>
      </w:r>
      <w:r w:rsidR="00995351" w:rsidRPr="00995351">
        <w:rPr>
          <w:rFonts w:asciiTheme="minorHAnsi" w:hAnsiTheme="minorHAnsi" w:cstheme="minorHAnsi"/>
          <w:color w:val="auto"/>
          <w:shd w:val="clear" w:color="auto" w:fill="FBFBFB"/>
        </w:rPr>
        <w:t>místních komunikací</w:t>
      </w:r>
      <w:r w:rsidR="00816837" w:rsidRPr="00995351">
        <w:rPr>
          <w:rFonts w:asciiTheme="minorHAnsi" w:hAnsiTheme="minorHAnsi" w:cstheme="minorHAnsi"/>
          <w:color w:val="auto"/>
          <w:shd w:val="clear" w:color="auto" w:fill="FBFBFB"/>
        </w:rPr>
        <w:t>.</w:t>
      </w:r>
      <w:r w:rsidRPr="00F72D5F">
        <w:rPr>
          <w:rFonts w:asciiTheme="minorHAnsi" w:hAnsiTheme="minorHAnsi" w:cstheme="minorHAnsi"/>
        </w:rPr>
        <w:t xml:space="preserve"> </w:t>
      </w:r>
    </w:p>
    <w:p w:rsidR="00F72D5F" w:rsidRDefault="00F72D5F" w:rsidP="00F72D5F">
      <w:pPr>
        <w:pStyle w:val="Default"/>
        <w:ind w:left="357"/>
        <w:jc w:val="both"/>
        <w:rPr>
          <w:rFonts w:asciiTheme="minorHAnsi" w:hAnsiTheme="minorHAnsi" w:cstheme="minorHAnsi"/>
        </w:rPr>
      </w:pPr>
    </w:p>
    <w:p w:rsidR="00F72D5F" w:rsidRPr="00F72D5F" w:rsidRDefault="00F72D5F" w:rsidP="00F72D5F">
      <w:pPr>
        <w:pStyle w:val="Default"/>
        <w:ind w:left="357"/>
        <w:jc w:val="both"/>
        <w:rPr>
          <w:rFonts w:asciiTheme="minorHAnsi" w:hAnsiTheme="minorHAnsi" w:cstheme="minorHAnsi"/>
        </w:rPr>
      </w:pPr>
      <w:r w:rsidRPr="00F72D5F">
        <w:rPr>
          <w:rFonts w:asciiTheme="minorHAnsi" w:hAnsiTheme="minorHAnsi" w:cstheme="minorHAnsi"/>
        </w:rPr>
        <w:t>Zdrsňování náledí a silničním</w:t>
      </w:r>
      <w:r>
        <w:rPr>
          <w:rFonts w:asciiTheme="minorHAnsi" w:hAnsiTheme="minorHAnsi" w:cstheme="minorHAnsi"/>
        </w:rPr>
        <w:t xml:space="preserve"> provozem ujetého sněhu </w:t>
      </w:r>
      <w:r w:rsidR="00995351">
        <w:rPr>
          <w:rFonts w:asciiTheme="minorHAnsi" w:hAnsiTheme="minorHAnsi" w:cstheme="minorHAnsi"/>
        </w:rPr>
        <w:t xml:space="preserve">se provádí </w:t>
      </w:r>
      <w:r>
        <w:rPr>
          <w:rFonts w:asciiTheme="minorHAnsi" w:hAnsiTheme="minorHAnsi" w:cstheme="minorHAnsi"/>
        </w:rPr>
        <w:t xml:space="preserve">posypem </w:t>
      </w:r>
      <w:r w:rsidRPr="00F72D5F">
        <w:rPr>
          <w:rFonts w:asciiTheme="minorHAnsi" w:hAnsiTheme="minorHAnsi" w:cstheme="minorHAnsi"/>
        </w:rPr>
        <w:t xml:space="preserve">inertními posypovými materiály. </w:t>
      </w:r>
    </w:p>
    <w:p w:rsidR="00F34EB7" w:rsidRDefault="00F72D5F" w:rsidP="00F72D5F">
      <w:pPr>
        <w:pStyle w:val="Odstavecseseznamem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F72D5F">
        <w:rPr>
          <w:rFonts w:asciiTheme="minorHAnsi" w:hAnsiTheme="minorHAnsi" w:cstheme="minorHAnsi"/>
          <w:sz w:val="24"/>
          <w:szCs w:val="24"/>
        </w:rPr>
        <w:t>Posyp inertními materiály pouze zmírňuje kluzkost komunikace, tuto kluzkost však neodstraní. Navíc jde o opatření zpravidla s dočasným účinkem.</w:t>
      </w:r>
    </w:p>
    <w:p w:rsidR="00995351" w:rsidRDefault="00995351" w:rsidP="00F72D5F">
      <w:pPr>
        <w:pStyle w:val="Odstavecseseznamem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F72D5F" w:rsidRDefault="00F72D5F" w:rsidP="00F72D5F">
      <w:pPr>
        <w:pStyle w:val="Odstavecseseznamem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F72D5F">
        <w:rPr>
          <w:rFonts w:asciiTheme="minorHAnsi" w:hAnsiTheme="minorHAnsi" w:cstheme="minorHAnsi"/>
          <w:sz w:val="24"/>
          <w:szCs w:val="24"/>
        </w:rPr>
        <w:lastRenderedPageBreak/>
        <w:t>V souladu s obecně závaznými právními předpisy je možno posyp inertními materiály neprovádět v celé délce místních komunikací, ale jen na nebezpečných místech jako např. v blízkosti křižovatek, v místech velkého stoupání, před železničními přejezdy, v ostrých směrových obloucích apod. Na ostatních místních komunikacích je možno provádět pouze odstraňování sněhu.</w:t>
      </w:r>
    </w:p>
    <w:p w:rsidR="00F72D5F" w:rsidRDefault="00F72D5F" w:rsidP="00F72D5F">
      <w:pPr>
        <w:pStyle w:val="Odstavecseseznamem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F72D5F" w:rsidRPr="00260DB8" w:rsidRDefault="00F72D5F" w:rsidP="00F72D5F">
      <w:pPr>
        <w:pStyle w:val="Odstavecseseznamem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260DB8">
        <w:rPr>
          <w:rFonts w:asciiTheme="minorHAnsi" w:hAnsiTheme="minorHAnsi" w:cstheme="minorHAnsi"/>
          <w:bCs/>
          <w:sz w:val="24"/>
          <w:szCs w:val="24"/>
        </w:rPr>
        <w:t xml:space="preserve">K posypu místních komunikací ve městě se používá pouze posypový písek a drť o zrnitosti od 0,4 až </w:t>
      </w:r>
      <w:r w:rsidR="00484A59">
        <w:rPr>
          <w:rFonts w:asciiTheme="minorHAnsi" w:hAnsiTheme="minorHAnsi" w:cstheme="minorHAnsi"/>
          <w:bCs/>
          <w:sz w:val="24"/>
          <w:szCs w:val="24"/>
        </w:rPr>
        <w:t>0,8</w:t>
      </w:r>
      <w:r w:rsidRPr="00260DB8">
        <w:rPr>
          <w:rFonts w:asciiTheme="minorHAnsi" w:hAnsiTheme="minorHAnsi" w:cstheme="minorHAnsi"/>
          <w:bCs/>
          <w:sz w:val="24"/>
          <w:szCs w:val="24"/>
        </w:rPr>
        <w:t xml:space="preserve"> mm. </w:t>
      </w:r>
    </w:p>
    <w:p w:rsidR="000178F6" w:rsidRDefault="00F72D5F" w:rsidP="0011164D">
      <w:pPr>
        <w:pStyle w:val="Odstavecseseznamem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60DB8">
        <w:rPr>
          <w:rFonts w:asciiTheme="minorHAnsi" w:hAnsiTheme="minorHAnsi" w:cstheme="minorHAnsi"/>
          <w:bCs/>
          <w:sz w:val="24"/>
          <w:szCs w:val="24"/>
        </w:rPr>
        <w:t>S výjimkou mimořádného náledí není dovoleno používat chemický posypový materiál.</w:t>
      </w:r>
    </w:p>
    <w:p w:rsidR="0011164D" w:rsidRPr="0011164D" w:rsidRDefault="0011164D" w:rsidP="0011164D">
      <w:pPr>
        <w:pStyle w:val="Odstavecseseznamem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72315" w:rsidRPr="00D72293" w:rsidRDefault="001B795F" w:rsidP="00267DA6">
      <w:pPr>
        <w:pStyle w:val="Odstavecseseznamem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293">
        <w:rPr>
          <w:rFonts w:asciiTheme="minorHAnsi" w:hAnsiTheme="minorHAnsi" w:cstheme="minorHAnsi"/>
          <w:sz w:val="24"/>
          <w:szCs w:val="24"/>
          <w:u w:val="single"/>
        </w:rPr>
        <w:t xml:space="preserve">Údržba místních </w:t>
      </w:r>
      <w:r w:rsidR="0073770B">
        <w:rPr>
          <w:rFonts w:asciiTheme="minorHAnsi" w:hAnsiTheme="minorHAnsi" w:cstheme="minorHAnsi"/>
          <w:sz w:val="24"/>
          <w:szCs w:val="24"/>
          <w:u w:val="single"/>
        </w:rPr>
        <w:t>komunikací (chodníků a cyklostezek) určená</w:t>
      </w:r>
      <w:r w:rsidRPr="00D72293">
        <w:rPr>
          <w:rFonts w:asciiTheme="minorHAnsi" w:hAnsiTheme="minorHAnsi" w:cstheme="minorHAnsi"/>
          <w:sz w:val="24"/>
          <w:szCs w:val="24"/>
          <w:u w:val="single"/>
        </w:rPr>
        <w:t xml:space="preserve"> výhradně pro chodce</w:t>
      </w:r>
      <w:r w:rsidRPr="00D72293">
        <w:rPr>
          <w:rFonts w:asciiTheme="minorHAnsi" w:hAnsiTheme="minorHAnsi" w:cstheme="minorHAnsi"/>
          <w:sz w:val="24"/>
          <w:szCs w:val="24"/>
        </w:rPr>
        <w:t xml:space="preserve"> - </w:t>
      </w:r>
      <w:r w:rsidR="000178F6" w:rsidRPr="00D72293">
        <w:rPr>
          <w:rFonts w:asciiTheme="minorHAnsi" w:hAnsiTheme="minorHAnsi" w:cstheme="minorHAnsi"/>
          <w:sz w:val="24"/>
          <w:szCs w:val="24"/>
        </w:rPr>
        <w:t xml:space="preserve">Zmírňování závad ve schůdnosti na místních komunikací a chodníků ve vlastnictví </w:t>
      </w:r>
      <w:r w:rsidR="00260DB8" w:rsidRPr="00D72293">
        <w:rPr>
          <w:rFonts w:asciiTheme="minorHAnsi" w:hAnsiTheme="minorHAnsi" w:cstheme="minorHAnsi"/>
          <w:sz w:val="24"/>
          <w:szCs w:val="24"/>
        </w:rPr>
        <w:t>města</w:t>
      </w:r>
      <w:r w:rsidR="000178F6" w:rsidRPr="00D72293">
        <w:rPr>
          <w:rFonts w:asciiTheme="minorHAnsi" w:hAnsiTheme="minorHAnsi" w:cstheme="minorHAnsi"/>
          <w:sz w:val="24"/>
          <w:szCs w:val="24"/>
        </w:rPr>
        <w:t xml:space="preserve">, </w:t>
      </w:r>
      <w:r w:rsidR="00D257C8" w:rsidRPr="00D72293">
        <w:rPr>
          <w:rFonts w:asciiTheme="minorHAnsi" w:hAnsiTheme="minorHAnsi" w:cstheme="minorHAnsi"/>
          <w:sz w:val="24"/>
          <w:szCs w:val="24"/>
        </w:rPr>
        <w:t>je prováděno</w:t>
      </w:r>
      <w:r w:rsidR="000178F6" w:rsidRPr="00D72293">
        <w:rPr>
          <w:rFonts w:asciiTheme="minorHAnsi" w:hAnsiTheme="minorHAnsi" w:cstheme="minorHAnsi"/>
          <w:sz w:val="24"/>
          <w:szCs w:val="24"/>
        </w:rPr>
        <w:t xml:space="preserve"> prostřednictvím správce v souladu </w:t>
      </w:r>
      <w:r w:rsidR="00260DB8" w:rsidRPr="00D72293">
        <w:rPr>
          <w:rFonts w:asciiTheme="minorHAnsi" w:hAnsiTheme="minorHAnsi" w:cstheme="minorHAnsi"/>
          <w:sz w:val="24"/>
          <w:szCs w:val="24"/>
        </w:rPr>
        <w:t>s N</w:t>
      </w:r>
      <w:r w:rsidR="000178F6" w:rsidRPr="00D72293">
        <w:rPr>
          <w:rFonts w:asciiTheme="minorHAnsi" w:hAnsiTheme="minorHAnsi" w:cstheme="minorHAnsi"/>
          <w:sz w:val="24"/>
          <w:szCs w:val="24"/>
        </w:rPr>
        <w:t xml:space="preserve">ařízením </w:t>
      </w:r>
      <w:r w:rsidR="000178F6" w:rsidRPr="00D72293">
        <w:rPr>
          <w:rFonts w:asciiTheme="minorHAnsi" w:hAnsiTheme="minorHAnsi" w:cstheme="minorHAnsi"/>
          <w:bCs/>
          <w:sz w:val="24"/>
          <w:szCs w:val="24"/>
        </w:rPr>
        <w:t>o provádění zimní údržby místních komunikací a chodníků na území Města Nová Bystřice.</w:t>
      </w:r>
      <w:r w:rsidR="000178F6" w:rsidRPr="00D722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178F6" w:rsidRPr="00D72293">
        <w:rPr>
          <w:sz w:val="23"/>
          <w:szCs w:val="23"/>
        </w:rPr>
        <w:t xml:space="preserve"> </w:t>
      </w:r>
    </w:p>
    <w:p w:rsidR="00D72293" w:rsidRPr="00D72293" w:rsidRDefault="00D72293" w:rsidP="00D72293">
      <w:pPr>
        <w:pStyle w:val="Odstavecseseznamem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260DB8" w:rsidRPr="0011164D" w:rsidRDefault="006F49F6" w:rsidP="00260DB8">
      <w:pPr>
        <w:pStyle w:val="Odstavecseseznamem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72315">
        <w:rPr>
          <w:rFonts w:asciiTheme="minorHAnsi" w:hAnsiTheme="minorHAnsi" w:cstheme="minorHAnsi"/>
          <w:sz w:val="24"/>
          <w:szCs w:val="24"/>
          <w:u w:val="single"/>
        </w:rPr>
        <w:t xml:space="preserve">Ruční </w:t>
      </w:r>
      <w:r w:rsidR="00672315" w:rsidRPr="00672315">
        <w:rPr>
          <w:rFonts w:asciiTheme="minorHAnsi" w:hAnsiTheme="minorHAnsi" w:cstheme="minorHAnsi"/>
          <w:sz w:val="24"/>
          <w:szCs w:val="24"/>
          <w:u w:val="single"/>
        </w:rPr>
        <w:t>údržba</w:t>
      </w:r>
      <w:r w:rsidR="00672315">
        <w:rPr>
          <w:rFonts w:asciiTheme="minorHAnsi" w:hAnsiTheme="minorHAnsi" w:cstheme="minorHAnsi"/>
          <w:sz w:val="24"/>
          <w:szCs w:val="24"/>
          <w:u w:val="single"/>
        </w:rPr>
        <w:t xml:space="preserve"> a</w:t>
      </w:r>
      <w:r w:rsidR="00672315" w:rsidRPr="00672315">
        <w:rPr>
          <w:rFonts w:asciiTheme="minorHAnsi" w:hAnsiTheme="minorHAnsi" w:cstheme="minorHAnsi"/>
          <w:sz w:val="24"/>
          <w:szCs w:val="24"/>
          <w:u w:val="single"/>
        </w:rPr>
        <w:t xml:space="preserve"> ruční posyp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6F49F6">
        <w:rPr>
          <w:rFonts w:asciiTheme="minorHAnsi" w:hAnsiTheme="minorHAnsi" w:cstheme="minorHAnsi"/>
          <w:sz w:val="24"/>
          <w:szCs w:val="24"/>
          <w:shd w:val="clear" w:color="auto" w:fill="FBFBFB"/>
        </w:rPr>
        <w:t>se provádí zpravidla na místech, která jsou pro technické prostředky nepřístupná. Z důvodu bezpečnosti a ochrany pracovníků, kteří tento druh práce zajišťují, se ruční posyp a ruční úklid sněhu provádí pouze za denního světla, v noci pak pouze na místech, na kterých to osvětlení umožňuje. Sníh se odstraňuje a posyp se provádí zejména na přechodech pro chodce, na úzkých chodnících, na schodech apod.</w:t>
      </w:r>
    </w:p>
    <w:p w:rsidR="00620B3A" w:rsidRDefault="00620B3A" w:rsidP="00620B3A">
      <w:pPr>
        <w:pStyle w:val="Default"/>
      </w:pPr>
    </w:p>
    <w:p w:rsidR="007E5719" w:rsidRDefault="005B0D9A" w:rsidP="007E57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Článek </w:t>
      </w:r>
      <w:r w:rsidR="00B30BB3">
        <w:rPr>
          <w:rFonts w:asciiTheme="minorHAnsi" w:hAnsiTheme="minorHAnsi" w:cstheme="minorHAnsi"/>
          <w:b/>
          <w:sz w:val="24"/>
          <w:szCs w:val="24"/>
        </w:rPr>
        <w:t>8</w:t>
      </w:r>
    </w:p>
    <w:p w:rsidR="005B0D9A" w:rsidRDefault="00A47C62" w:rsidP="007E57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Správce zimní údržby</w:t>
      </w:r>
    </w:p>
    <w:p w:rsidR="00A47C62" w:rsidRDefault="00A47C62" w:rsidP="007E57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47C62" w:rsidRPr="00A47C62" w:rsidRDefault="00A47C62" w:rsidP="00A47C62">
      <w:pPr>
        <w:pStyle w:val="Odstavecseseznamem"/>
        <w:numPr>
          <w:ilvl w:val="0"/>
          <w:numId w:val="17"/>
        </w:numPr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7C62">
        <w:rPr>
          <w:rFonts w:asciiTheme="minorHAnsi" w:hAnsiTheme="minorHAnsi" w:cstheme="minorHAnsi"/>
          <w:bCs/>
          <w:sz w:val="24"/>
          <w:szCs w:val="24"/>
        </w:rPr>
        <w:t xml:space="preserve">Správcem zimní údržby </w:t>
      </w:r>
      <w:r w:rsidR="00FC3CEB">
        <w:rPr>
          <w:rFonts w:asciiTheme="minorHAnsi" w:hAnsiTheme="minorHAnsi" w:cstheme="minorHAnsi"/>
          <w:bCs/>
          <w:sz w:val="24"/>
          <w:szCs w:val="24"/>
        </w:rPr>
        <w:t xml:space="preserve">místních komunikací </w:t>
      </w:r>
      <w:r w:rsidRPr="00A47C62">
        <w:rPr>
          <w:rFonts w:asciiTheme="minorHAnsi" w:hAnsiTheme="minorHAnsi" w:cstheme="minorHAnsi"/>
          <w:sz w:val="24"/>
          <w:szCs w:val="24"/>
        </w:rPr>
        <w:t xml:space="preserve">je společnost Technické služby Města Nová Bystřice, s.r.o., Tovární 727, 378 33 Nová Bystřice, IČ: </w:t>
      </w:r>
      <w:r w:rsidRPr="00A47C62">
        <w:rPr>
          <w:rFonts w:asciiTheme="minorHAnsi" w:hAnsiTheme="minorHAnsi" w:cstheme="minorHAnsi"/>
          <w:sz w:val="24"/>
          <w:szCs w:val="24"/>
          <w:shd w:val="clear" w:color="auto" w:fill="FFFFFF"/>
        </w:rPr>
        <w:t>251 85 691. Dílčí v</w:t>
      </w:r>
      <w:r w:rsidRPr="00A47C62">
        <w:rPr>
          <w:rFonts w:ascii="Calibri" w:hAnsi="Calibri" w:cs="Arial"/>
          <w:sz w:val="24"/>
          <w:szCs w:val="24"/>
        </w:rPr>
        <w:t xml:space="preserve">ýkony při zimní údržbě mohou být zajišťovány případně </w:t>
      </w:r>
      <w:proofErr w:type="spellStart"/>
      <w:r w:rsidRPr="00A47C62">
        <w:rPr>
          <w:rFonts w:ascii="Calibri" w:hAnsi="Calibri" w:cs="Arial"/>
          <w:sz w:val="24"/>
          <w:szCs w:val="24"/>
        </w:rPr>
        <w:t>dodavatelsky</w:t>
      </w:r>
      <w:proofErr w:type="spellEnd"/>
      <w:r w:rsidRPr="00A47C62">
        <w:rPr>
          <w:rFonts w:ascii="Calibri" w:hAnsi="Calibri" w:cs="Arial"/>
          <w:sz w:val="24"/>
          <w:szCs w:val="24"/>
        </w:rPr>
        <w:t xml:space="preserve"> a to na základě uzavřených smluv.</w:t>
      </w:r>
    </w:p>
    <w:p w:rsidR="00A47C62" w:rsidRPr="00A47C62" w:rsidRDefault="00A47C62" w:rsidP="00A47C62">
      <w:pPr>
        <w:pStyle w:val="Odstavecseseznamem"/>
        <w:ind w:left="35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47C62" w:rsidRPr="00A47C62" w:rsidRDefault="00A47C62" w:rsidP="00A47C62">
      <w:pPr>
        <w:pStyle w:val="Odstavecseseznamem"/>
        <w:numPr>
          <w:ilvl w:val="0"/>
          <w:numId w:val="17"/>
        </w:numPr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Pracovník řídící zimní údržbu je: Václav Tomášek, vedoucí Technických služeb Města Nová Bystřice, s.r.o., tel.: 384 386 239</w:t>
      </w:r>
    </w:p>
    <w:p w:rsidR="00A47C62" w:rsidRDefault="00A47C62" w:rsidP="00A47C62">
      <w:pPr>
        <w:pStyle w:val="Odstavecseseznamem"/>
        <w:ind w:left="357"/>
        <w:jc w:val="both"/>
        <w:rPr>
          <w:rFonts w:ascii="Calibri" w:hAnsi="Calibri" w:cs="Arial"/>
          <w:sz w:val="24"/>
          <w:szCs w:val="24"/>
        </w:rPr>
      </w:pPr>
    </w:p>
    <w:p w:rsidR="00A47C62" w:rsidRPr="00A01F24" w:rsidRDefault="00B30BB3" w:rsidP="00A47C62">
      <w:pPr>
        <w:pStyle w:val="Odstavecseseznamem"/>
        <w:ind w:left="357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Článek 9</w:t>
      </w:r>
    </w:p>
    <w:p w:rsidR="00A47C62" w:rsidRPr="00A01F24" w:rsidRDefault="00A47C62" w:rsidP="00A47C62">
      <w:pPr>
        <w:pStyle w:val="Odstavecseseznamem"/>
        <w:ind w:left="357"/>
        <w:jc w:val="center"/>
        <w:rPr>
          <w:rFonts w:ascii="Calibri" w:hAnsi="Calibri" w:cs="Arial"/>
          <w:b/>
          <w:sz w:val="24"/>
          <w:szCs w:val="24"/>
        </w:rPr>
      </w:pPr>
      <w:r w:rsidRPr="00A01F24">
        <w:rPr>
          <w:rFonts w:ascii="Calibri" w:hAnsi="Calibri" w:cs="Arial"/>
          <w:b/>
          <w:sz w:val="24"/>
          <w:szCs w:val="24"/>
        </w:rPr>
        <w:t>Důležitá telefonní čísla</w:t>
      </w:r>
    </w:p>
    <w:p w:rsidR="00A47C62" w:rsidRDefault="00A47C62" w:rsidP="00A47C62">
      <w:pPr>
        <w:pStyle w:val="Odstavecseseznamem"/>
        <w:ind w:left="357"/>
        <w:jc w:val="center"/>
        <w:rPr>
          <w:rFonts w:ascii="Calibri" w:hAnsi="Calibri" w:cs="Arial"/>
          <w:sz w:val="24"/>
          <w:szCs w:val="24"/>
        </w:rPr>
      </w:pPr>
    </w:p>
    <w:tbl>
      <w:tblPr>
        <w:tblW w:w="5665" w:type="dxa"/>
        <w:tblInd w:w="1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245"/>
      </w:tblGrid>
      <w:tr w:rsidR="00A01F24" w:rsidRPr="00A01F24" w:rsidTr="00A01F24">
        <w:trPr>
          <w:trHeight w:val="3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24" w:rsidRPr="00A01F24" w:rsidRDefault="00A01F24" w:rsidP="00A01F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Městský úřad Nová Bystřice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24" w:rsidRPr="00A01F24" w:rsidRDefault="00A01F24" w:rsidP="00A01F2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384 386 206</w:t>
            </w:r>
          </w:p>
        </w:tc>
      </w:tr>
      <w:tr w:rsidR="00A01F24" w:rsidRPr="00A01F24" w:rsidTr="00A01F24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24" w:rsidRPr="00A01F24" w:rsidRDefault="00A01F24" w:rsidP="00A01F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Technické služby Města Nová Bystřice, s.r.o.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24" w:rsidRPr="00A01F24" w:rsidRDefault="00A01F24" w:rsidP="00A01F2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384 386 239</w:t>
            </w:r>
          </w:p>
        </w:tc>
      </w:tr>
      <w:tr w:rsidR="00A01F24" w:rsidRPr="00A01F24" w:rsidTr="00A01F24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24" w:rsidRPr="00A01F24" w:rsidRDefault="00A01F24" w:rsidP="00A01F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Správa a údržba silnic </w:t>
            </w:r>
            <w:proofErr w:type="spellStart"/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Jč</w:t>
            </w:r>
            <w:proofErr w:type="spellEnd"/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. Kraje, závod J. Hradec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24" w:rsidRPr="00A01F24" w:rsidRDefault="00A01F24" w:rsidP="00A01F2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384 321 253</w:t>
            </w:r>
          </w:p>
        </w:tc>
      </w:tr>
    </w:tbl>
    <w:p w:rsidR="003B4E59" w:rsidRDefault="003B4E5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3B4E59" w:rsidRDefault="003B4E5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3B4E59" w:rsidRDefault="003B4E5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3B4E59" w:rsidRDefault="003B4E5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7E5719" w:rsidRPr="007E5719" w:rsidRDefault="007E5719" w:rsidP="000C476B">
      <w:pPr>
        <w:rPr>
          <w:rFonts w:asciiTheme="minorHAnsi" w:hAnsiTheme="minorHAnsi" w:cstheme="minorHAnsi"/>
          <w:b/>
          <w:sz w:val="40"/>
          <w:szCs w:val="40"/>
        </w:rPr>
      </w:pPr>
    </w:p>
    <w:p w:rsidR="003F7492" w:rsidRDefault="003F7492"/>
    <w:sectPr w:rsidR="003F7492" w:rsidSect="0092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sz w:val="30"/>
      </w:rPr>
    </w:lvl>
  </w:abstractNum>
  <w:abstractNum w:abstractNumId="1" w15:restartNumberingAfterBreak="0">
    <w:nsid w:val="0047626B"/>
    <w:multiLevelType w:val="hybridMultilevel"/>
    <w:tmpl w:val="1DC6887A"/>
    <w:lvl w:ilvl="0" w:tplc="2C6A4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1357"/>
    <w:multiLevelType w:val="hybridMultilevel"/>
    <w:tmpl w:val="245A0E4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1E2447C"/>
    <w:multiLevelType w:val="hybridMultilevel"/>
    <w:tmpl w:val="263E633A"/>
    <w:lvl w:ilvl="0" w:tplc="E4FC55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35F6E"/>
    <w:multiLevelType w:val="hybridMultilevel"/>
    <w:tmpl w:val="A8160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2DD6"/>
    <w:multiLevelType w:val="hybridMultilevel"/>
    <w:tmpl w:val="A7AE4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883627"/>
    <w:multiLevelType w:val="hybridMultilevel"/>
    <w:tmpl w:val="3E849836"/>
    <w:lvl w:ilvl="0" w:tplc="E4FC55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25A52"/>
    <w:multiLevelType w:val="hybridMultilevel"/>
    <w:tmpl w:val="3FB0B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20B22"/>
    <w:multiLevelType w:val="hybridMultilevel"/>
    <w:tmpl w:val="A7AE4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2774E6"/>
    <w:multiLevelType w:val="hybridMultilevel"/>
    <w:tmpl w:val="CAA6E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730DD"/>
    <w:multiLevelType w:val="hybridMultilevel"/>
    <w:tmpl w:val="BA004C76"/>
    <w:lvl w:ilvl="0" w:tplc="347ABE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23410"/>
    <w:multiLevelType w:val="hybridMultilevel"/>
    <w:tmpl w:val="A872A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55EA8"/>
    <w:multiLevelType w:val="hybridMultilevel"/>
    <w:tmpl w:val="498E626C"/>
    <w:lvl w:ilvl="0" w:tplc="2EA01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E22DB"/>
    <w:multiLevelType w:val="hybridMultilevel"/>
    <w:tmpl w:val="B5121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C7898"/>
    <w:multiLevelType w:val="hybridMultilevel"/>
    <w:tmpl w:val="A7AE4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236C47"/>
    <w:multiLevelType w:val="hybridMultilevel"/>
    <w:tmpl w:val="BA004C76"/>
    <w:lvl w:ilvl="0" w:tplc="347ABE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97CAC"/>
    <w:multiLevelType w:val="hybridMultilevel"/>
    <w:tmpl w:val="2B3E449A"/>
    <w:lvl w:ilvl="0" w:tplc="E4FC55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D6DD0"/>
    <w:multiLevelType w:val="hybridMultilevel"/>
    <w:tmpl w:val="B82631CC"/>
    <w:lvl w:ilvl="0" w:tplc="E4FC55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37AEE"/>
    <w:multiLevelType w:val="hybridMultilevel"/>
    <w:tmpl w:val="8CB47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16"/>
  </w:num>
  <w:num w:numId="8">
    <w:abstractNumId w:val="7"/>
  </w:num>
  <w:num w:numId="9">
    <w:abstractNumId w:val="17"/>
  </w:num>
  <w:num w:numId="10">
    <w:abstractNumId w:val="13"/>
  </w:num>
  <w:num w:numId="11">
    <w:abstractNumId w:val="2"/>
  </w:num>
  <w:num w:numId="12">
    <w:abstractNumId w:val="10"/>
  </w:num>
  <w:num w:numId="13">
    <w:abstractNumId w:val="18"/>
  </w:num>
  <w:num w:numId="14">
    <w:abstractNumId w:val="4"/>
  </w:num>
  <w:num w:numId="15">
    <w:abstractNumId w:val="1"/>
  </w:num>
  <w:num w:numId="16">
    <w:abstractNumId w:val="15"/>
  </w:num>
  <w:num w:numId="17">
    <w:abstractNumId w:val="12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92"/>
    <w:rsid w:val="000178F6"/>
    <w:rsid w:val="000320B0"/>
    <w:rsid w:val="00054988"/>
    <w:rsid w:val="000C476B"/>
    <w:rsid w:val="000E0D13"/>
    <w:rsid w:val="000F0DB3"/>
    <w:rsid w:val="00103926"/>
    <w:rsid w:val="0011164D"/>
    <w:rsid w:val="00135505"/>
    <w:rsid w:val="0015099F"/>
    <w:rsid w:val="001867A6"/>
    <w:rsid w:val="001A40BF"/>
    <w:rsid w:val="001B795F"/>
    <w:rsid w:val="001C2E1B"/>
    <w:rsid w:val="001E1806"/>
    <w:rsid w:val="00212062"/>
    <w:rsid w:val="00220DB5"/>
    <w:rsid w:val="00260DB8"/>
    <w:rsid w:val="00284146"/>
    <w:rsid w:val="00295D52"/>
    <w:rsid w:val="002A5D38"/>
    <w:rsid w:val="002B57AB"/>
    <w:rsid w:val="00302B5D"/>
    <w:rsid w:val="00304E38"/>
    <w:rsid w:val="00320F1C"/>
    <w:rsid w:val="00355A60"/>
    <w:rsid w:val="0039198D"/>
    <w:rsid w:val="00392533"/>
    <w:rsid w:val="003B06F6"/>
    <w:rsid w:val="003B25C8"/>
    <w:rsid w:val="003B4E59"/>
    <w:rsid w:val="003C245C"/>
    <w:rsid w:val="003E5D62"/>
    <w:rsid w:val="003F7492"/>
    <w:rsid w:val="00401FFE"/>
    <w:rsid w:val="00417A42"/>
    <w:rsid w:val="004612E8"/>
    <w:rsid w:val="00465322"/>
    <w:rsid w:val="00471252"/>
    <w:rsid w:val="00484A59"/>
    <w:rsid w:val="004D61E0"/>
    <w:rsid w:val="004E5E09"/>
    <w:rsid w:val="004F1833"/>
    <w:rsid w:val="00540442"/>
    <w:rsid w:val="005406C4"/>
    <w:rsid w:val="00542AAB"/>
    <w:rsid w:val="005622EC"/>
    <w:rsid w:val="00563F0B"/>
    <w:rsid w:val="005B0D9A"/>
    <w:rsid w:val="00620B3A"/>
    <w:rsid w:val="00653143"/>
    <w:rsid w:val="00672315"/>
    <w:rsid w:val="00687FFA"/>
    <w:rsid w:val="00696E59"/>
    <w:rsid w:val="006C4EB3"/>
    <w:rsid w:val="006D4E1E"/>
    <w:rsid w:val="006F49F6"/>
    <w:rsid w:val="006F5A52"/>
    <w:rsid w:val="0073770B"/>
    <w:rsid w:val="0076607E"/>
    <w:rsid w:val="007808F6"/>
    <w:rsid w:val="007906C9"/>
    <w:rsid w:val="007942D2"/>
    <w:rsid w:val="00794D33"/>
    <w:rsid w:val="007D70BE"/>
    <w:rsid w:val="007E5719"/>
    <w:rsid w:val="00816837"/>
    <w:rsid w:val="00837FEB"/>
    <w:rsid w:val="00864A79"/>
    <w:rsid w:val="008831BB"/>
    <w:rsid w:val="008A2799"/>
    <w:rsid w:val="00922F1F"/>
    <w:rsid w:val="009546E2"/>
    <w:rsid w:val="00995351"/>
    <w:rsid w:val="009A13DA"/>
    <w:rsid w:val="009C08E3"/>
    <w:rsid w:val="00A01F24"/>
    <w:rsid w:val="00A22720"/>
    <w:rsid w:val="00A47C62"/>
    <w:rsid w:val="00A65571"/>
    <w:rsid w:val="00A91000"/>
    <w:rsid w:val="00AD0F54"/>
    <w:rsid w:val="00AF18DA"/>
    <w:rsid w:val="00AF67DD"/>
    <w:rsid w:val="00B00143"/>
    <w:rsid w:val="00B30BB3"/>
    <w:rsid w:val="00B65589"/>
    <w:rsid w:val="00B67834"/>
    <w:rsid w:val="00BA547B"/>
    <w:rsid w:val="00BC5099"/>
    <w:rsid w:val="00BF5DF9"/>
    <w:rsid w:val="00C6188E"/>
    <w:rsid w:val="00C81848"/>
    <w:rsid w:val="00D257C8"/>
    <w:rsid w:val="00D258E7"/>
    <w:rsid w:val="00D72293"/>
    <w:rsid w:val="00D7462E"/>
    <w:rsid w:val="00DC3335"/>
    <w:rsid w:val="00DD294B"/>
    <w:rsid w:val="00E439AB"/>
    <w:rsid w:val="00E84429"/>
    <w:rsid w:val="00EA1FB3"/>
    <w:rsid w:val="00EC05A9"/>
    <w:rsid w:val="00ED3493"/>
    <w:rsid w:val="00ED4C2E"/>
    <w:rsid w:val="00F00BDA"/>
    <w:rsid w:val="00F10B9C"/>
    <w:rsid w:val="00F34EB7"/>
    <w:rsid w:val="00F72D5F"/>
    <w:rsid w:val="00FC3CEB"/>
    <w:rsid w:val="00FE0E5F"/>
    <w:rsid w:val="00FE2988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35960-9BA6-4018-B0BB-CA53D5DC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4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qFormat/>
    <w:rsid w:val="00220DB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E57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0B3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20D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Podtitul">
    <w:name w:val="Subtitle"/>
    <w:basedOn w:val="Normln"/>
    <w:next w:val="Zkladntext"/>
    <w:link w:val="PodtitulChar"/>
    <w:qFormat/>
    <w:rsid w:val="000178F6"/>
    <w:pPr>
      <w:jc w:val="center"/>
    </w:pPr>
    <w:rPr>
      <w:rFonts w:ascii="Arial" w:hAnsi="Arial"/>
      <w:b/>
      <w:sz w:val="32"/>
    </w:rPr>
  </w:style>
  <w:style w:type="character" w:customStyle="1" w:styleId="PodtitulChar">
    <w:name w:val="Podtitul Char"/>
    <w:basedOn w:val="Standardnpsmoodstavce"/>
    <w:link w:val="Podtitul"/>
    <w:rsid w:val="000178F6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178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178F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E2DDF-E450-4210-ADC4-4B782897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1763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Budošová</dc:creator>
  <cp:lastModifiedBy>Štěpánka Budošová</cp:lastModifiedBy>
  <cp:revision>3</cp:revision>
  <dcterms:created xsi:type="dcterms:W3CDTF">2025-10-16T08:02:00Z</dcterms:created>
  <dcterms:modified xsi:type="dcterms:W3CDTF">2025-10-16T08:05:00Z</dcterms:modified>
</cp:coreProperties>
</file>