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08F3A7A3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7E058A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Vydří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7E05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Vydří</w:t>
      </w:r>
    </w:p>
    <w:p w14:paraId="58BA0E92" w14:textId="7D5ED292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7E05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Vydří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07C7A29B" w14:textId="46ECCA81" w:rsidR="009814F8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7E05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Vydří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7E05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</w:t>
      </w:r>
      <w:r w:rsidR="007E05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21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7E058A" w:rsidRPr="007E058A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 stanovení obecního systému odpadového hospodářství</w:t>
      </w:r>
    </w:p>
    <w:p w14:paraId="39D5A8A1" w14:textId="39D3A758" w:rsidR="0008768D" w:rsidRP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01FCA8A3" w14:textId="77777777" w:rsidR="0011394C" w:rsidRDefault="0008768D" w:rsidP="00720132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7E058A">
        <w:rPr>
          <w:rFonts w:ascii="Arial" w:hAnsi="Arial" w:cs="Arial"/>
          <w:sz w:val="22"/>
          <w:szCs w:val="22"/>
        </w:rPr>
        <w:t>Vydří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9065DE">
        <w:rPr>
          <w:rFonts w:ascii="Arial" w:hAnsi="Arial" w:cs="Arial"/>
          <w:sz w:val="22"/>
          <w:szCs w:val="22"/>
        </w:rPr>
        <w:t>28.5.</w:t>
      </w:r>
      <w:r w:rsidR="00504EDA" w:rsidRPr="007822F4">
        <w:rPr>
          <w:rFonts w:ascii="Arial" w:hAnsi="Arial" w:cs="Arial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>202</w:t>
      </w:r>
      <w:r w:rsidR="00090B77" w:rsidRPr="007822F4">
        <w:rPr>
          <w:rFonts w:ascii="Arial" w:hAnsi="Arial" w:cs="Arial"/>
          <w:sz w:val="22"/>
          <w:szCs w:val="22"/>
        </w:rPr>
        <w:t>5</w:t>
      </w:r>
      <w:r w:rsidRPr="007822F4">
        <w:rPr>
          <w:rFonts w:ascii="Arial" w:hAnsi="Arial" w:cs="Arial"/>
          <w:sz w:val="22"/>
          <w:szCs w:val="22"/>
        </w:rPr>
        <w:t xml:space="preserve"> usneslo vydat </w:t>
      </w:r>
      <w:r w:rsidR="00ED51E9" w:rsidRPr="007822F4">
        <w:rPr>
          <w:rFonts w:ascii="Arial" w:hAnsi="Arial" w:cs="Arial"/>
          <w:sz w:val="22"/>
          <w:szCs w:val="22"/>
        </w:rPr>
        <w:t xml:space="preserve">na základě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6D0BED8" w14:textId="178C71F6" w:rsidR="00ED51E9" w:rsidRPr="007822F4" w:rsidRDefault="00ED51E9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color w:val="000000" w:themeColor="text1"/>
          <w:sz w:val="22"/>
          <w:szCs w:val="22"/>
        </w:rPr>
        <w:t>§ 59</w:t>
      </w:r>
      <w:r w:rsidR="0011394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t xml:space="preserve">odst. 4 zákona č. 541/2020 Sb.,               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br/>
        <w:t>o odpadech, ve znění pozdějších předpisů (dále jen „zákon o odpadech“</w:t>
      </w:r>
      <w:proofErr w:type="gramStart"/>
      <w:r w:rsidRPr="007822F4">
        <w:rPr>
          <w:rFonts w:ascii="Arial" w:hAnsi="Arial" w:cs="Arial"/>
          <w:color w:val="000000" w:themeColor="text1"/>
          <w:sz w:val="22"/>
          <w:szCs w:val="22"/>
        </w:rPr>
        <w:t xml:space="preserve">),   </w:t>
      </w:r>
      <w:proofErr w:type="gramEnd"/>
      <w:r w:rsidRPr="007822F4">
        <w:rPr>
          <w:rFonts w:ascii="Arial" w:hAnsi="Arial" w:cs="Arial"/>
          <w:color w:val="000000" w:themeColor="text1"/>
          <w:sz w:val="22"/>
          <w:szCs w:val="22"/>
        </w:rPr>
        <w:t xml:space="preserve">              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7822F4" w:rsidRDefault="00510199" w:rsidP="00720132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7822F4" w:rsidRDefault="00347FD4" w:rsidP="00720132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443BB566" w:rsidR="00ED51E9" w:rsidRPr="007822F4" w:rsidRDefault="00ED51E9" w:rsidP="007822F4">
      <w:pPr>
        <w:keepNext/>
        <w:suppressAutoHyphens/>
        <w:autoSpaceDN w:val="0"/>
        <w:spacing w:after="0" w:line="240" w:lineRule="auto"/>
        <w:jc w:val="both"/>
        <w:outlineLvl w:val="0"/>
        <w:rPr>
          <w:rFonts w:ascii="Arial" w:hAnsi="Arial" w:cs="Arial"/>
          <w:color w:val="000000" w:themeColor="text1"/>
        </w:rPr>
      </w:pPr>
      <w:r w:rsidRPr="007822F4">
        <w:rPr>
          <w:rFonts w:ascii="Arial" w:hAnsi="Arial" w:cs="Arial"/>
          <w:color w:val="000000" w:themeColor="text1"/>
        </w:rPr>
        <w:t xml:space="preserve">Obecně závazná vyhláška obce </w:t>
      </w:r>
      <w:r w:rsidR="007E058A">
        <w:rPr>
          <w:rFonts w:ascii="Arial" w:hAnsi="Arial" w:cs="Arial"/>
          <w:color w:val="000000" w:themeColor="text1"/>
        </w:rPr>
        <w:t>Vydří</w:t>
      </w:r>
      <w:r w:rsidRPr="007822F4">
        <w:rPr>
          <w:rFonts w:ascii="Arial" w:hAnsi="Arial" w:cs="Arial"/>
          <w:color w:val="000000" w:themeColor="text1"/>
        </w:rPr>
        <w:t xml:space="preserve"> č. </w:t>
      </w:r>
      <w:r w:rsidR="007E058A">
        <w:rPr>
          <w:rFonts w:ascii="Arial" w:hAnsi="Arial" w:cs="Arial"/>
          <w:color w:val="000000" w:themeColor="text1"/>
        </w:rPr>
        <w:t>2</w:t>
      </w:r>
      <w:r w:rsidRPr="007822F4">
        <w:rPr>
          <w:rFonts w:ascii="Arial" w:hAnsi="Arial" w:cs="Arial"/>
          <w:color w:val="000000" w:themeColor="text1"/>
        </w:rPr>
        <w:t>/20</w:t>
      </w:r>
      <w:r w:rsidR="007E058A">
        <w:rPr>
          <w:rFonts w:ascii="Arial" w:hAnsi="Arial" w:cs="Arial"/>
          <w:color w:val="000000" w:themeColor="text1"/>
        </w:rPr>
        <w:t>21</w:t>
      </w:r>
      <w:r w:rsidRPr="007822F4">
        <w:rPr>
          <w:rFonts w:ascii="Arial" w:hAnsi="Arial" w:cs="Arial"/>
          <w:color w:val="000000" w:themeColor="text1"/>
        </w:rPr>
        <w:t xml:space="preserve">, </w:t>
      </w:r>
      <w:r w:rsidR="007E058A" w:rsidRPr="007E058A">
        <w:rPr>
          <w:rFonts w:ascii="Arial" w:eastAsia="PingFang SC" w:hAnsi="Arial" w:cs="Arial"/>
          <w:kern w:val="3"/>
          <w:lang w:eastAsia="zh-CN" w:bidi="hi-IN"/>
          <w14:ligatures w14:val="none"/>
        </w:rPr>
        <w:t>o stanovení obecního systému odpadového hospodářství</w:t>
      </w:r>
      <w:r w:rsidRPr="007822F4">
        <w:rPr>
          <w:rFonts w:ascii="Arial" w:hAnsi="Arial" w:cs="Arial"/>
          <w:color w:val="000000" w:themeColor="text1"/>
        </w:rPr>
        <w:t xml:space="preserve">, se </w:t>
      </w:r>
      <w:r w:rsidR="00A44E98" w:rsidRPr="007822F4">
        <w:rPr>
          <w:rFonts w:ascii="Arial" w:hAnsi="Arial" w:cs="Arial"/>
          <w:color w:val="000000" w:themeColor="text1"/>
        </w:rPr>
        <w:t xml:space="preserve">mění a doplňuje </w:t>
      </w:r>
      <w:r w:rsidRPr="007822F4">
        <w:rPr>
          <w:rFonts w:ascii="Arial" w:hAnsi="Arial" w:cs="Arial"/>
          <w:color w:val="000000" w:themeColor="text1"/>
        </w:rPr>
        <w:t>takto:</w:t>
      </w:r>
    </w:p>
    <w:p w14:paraId="742FD040" w14:textId="77777777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</w:p>
    <w:p w14:paraId="759FD0A9" w14:textId="715943DE" w:rsidR="009814F8" w:rsidRDefault="009814F8" w:rsidP="009814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 j) s textem „</w:t>
      </w:r>
      <w:r>
        <w:rPr>
          <w:rFonts w:ascii="Arial" w:hAnsi="Arial" w:cs="Arial"/>
          <w:i/>
          <w:iCs/>
        </w:rPr>
        <w:t>j) Textil</w:t>
      </w:r>
      <w:r>
        <w:rPr>
          <w:rFonts w:ascii="Arial" w:hAnsi="Arial" w:cs="Arial"/>
        </w:rPr>
        <w:t>“</w:t>
      </w:r>
      <w:r w:rsidR="007E058A">
        <w:rPr>
          <w:rFonts w:ascii="Arial" w:hAnsi="Arial" w:cs="Arial"/>
        </w:rPr>
        <w:t xml:space="preserve"> a písm. k) s textem „</w:t>
      </w:r>
      <w:r w:rsidR="007E058A">
        <w:rPr>
          <w:rFonts w:ascii="Arial" w:hAnsi="Arial" w:cs="Arial"/>
          <w:i/>
          <w:iCs/>
        </w:rPr>
        <w:t>k) Jedlé oleje a tuky“</w:t>
      </w:r>
      <w:r>
        <w:rPr>
          <w:rFonts w:ascii="Arial" w:hAnsi="Arial" w:cs="Arial"/>
        </w:rPr>
        <w:t xml:space="preserve">. </w:t>
      </w:r>
    </w:p>
    <w:p w14:paraId="0F14DDE8" w14:textId="77777777" w:rsidR="009814F8" w:rsidRDefault="009814F8" w:rsidP="009814F8">
      <w:pPr>
        <w:spacing w:after="0" w:line="240" w:lineRule="auto"/>
        <w:jc w:val="both"/>
      </w:pPr>
    </w:p>
    <w:p w14:paraId="2E91C029" w14:textId="44664D29" w:rsidR="009814F8" w:rsidRDefault="009814F8" w:rsidP="009814F8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>odst. 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</w:t>
      </w:r>
      <w:r w:rsidR="007E058A">
        <w:rPr>
          <w:rFonts w:ascii="Arial" w:hAnsi="Arial" w:cs="Arial"/>
          <w:i/>
          <w:iCs/>
          <w:color w:val="000000"/>
        </w:rPr>
        <w:t xml:space="preserve"> h), j</w:t>
      </w:r>
      <w:r>
        <w:rPr>
          <w:rFonts w:ascii="Arial" w:hAnsi="Arial" w:cs="Arial"/>
          <w:i/>
          <w:iCs/>
          <w:color w:val="000000"/>
        </w:rPr>
        <w:t xml:space="preserve">) a </w:t>
      </w:r>
      <w:r w:rsidR="007E058A">
        <w:rPr>
          <w:rFonts w:ascii="Arial" w:hAnsi="Arial" w:cs="Arial"/>
          <w:i/>
          <w:iCs/>
          <w:color w:val="000000"/>
        </w:rPr>
        <w:t>k</w:t>
      </w:r>
      <w:r>
        <w:rPr>
          <w:rFonts w:ascii="Arial" w:hAnsi="Arial" w:cs="Arial"/>
          <w:i/>
          <w:iCs/>
          <w:color w:val="000000"/>
        </w:rPr>
        <w:t>).“.</w:t>
      </w:r>
    </w:p>
    <w:p w14:paraId="2885A52F" w14:textId="1C28DE10" w:rsidR="009814F8" w:rsidRDefault="009814F8" w:rsidP="009814F8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3A8288B" w14:textId="26BB168B" w:rsidR="007E058A" w:rsidRDefault="007E058A" w:rsidP="007E058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822F4">
        <w:rPr>
          <w:rFonts w:ascii="Arial" w:hAnsi="Arial" w:cs="Arial"/>
          <w:color w:val="000000"/>
          <w:sz w:val="22"/>
          <w:szCs w:val="22"/>
        </w:rPr>
        <w:t>V</w:t>
      </w:r>
      <w:r w:rsidR="00B55F1C">
        <w:rPr>
          <w:rFonts w:ascii="Arial" w:hAnsi="Arial" w:cs="Arial"/>
          <w:color w:val="000000"/>
          <w:sz w:val="22"/>
          <w:szCs w:val="22"/>
        </w:rPr>
        <w:t> </w:t>
      </w:r>
      <w:r w:rsidRPr="007822F4">
        <w:rPr>
          <w:rFonts w:ascii="Arial" w:hAnsi="Arial" w:cs="Arial"/>
          <w:color w:val="000000"/>
          <w:sz w:val="22"/>
          <w:szCs w:val="22"/>
        </w:rPr>
        <w:t>Čl</w:t>
      </w:r>
      <w:r w:rsidR="00B55F1C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3 se ruší </w:t>
      </w:r>
      <w:r>
        <w:rPr>
          <w:rFonts w:ascii="Arial" w:hAnsi="Arial" w:cs="Arial"/>
          <w:color w:val="000000"/>
          <w:sz w:val="22"/>
          <w:szCs w:val="22"/>
        </w:rPr>
        <w:t xml:space="preserve">nadpis a 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odst. </w:t>
      </w:r>
      <w:r>
        <w:rPr>
          <w:rFonts w:ascii="Arial" w:hAnsi="Arial" w:cs="Arial"/>
          <w:color w:val="000000"/>
          <w:sz w:val="22"/>
          <w:szCs w:val="22"/>
        </w:rPr>
        <w:t>1 a 2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 a nově se nahrazuj</w:t>
      </w:r>
      <w:r>
        <w:rPr>
          <w:rFonts w:ascii="Arial" w:hAnsi="Arial" w:cs="Arial"/>
          <w:color w:val="000000"/>
          <w:sz w:val="22"/>
          <w:szCs w:val="22"/>
        </w:rPr>
        <w:t>í</w:t>
      </w:r>
      <w:r w:rsidRPr="007822F4">
        <w:rPr>
          <w:rFonts w:ascii="Arial" w:hAnsi="Arial" w:cs="Arial"/>
          <w:color w:val="000000"/>
          <w:sz w:val="22"/>
          <w:szCs w:val="22"/>
        </w:rPr>
        <w:t xml:space="preserve"> textem:</w:t>
      </w:r>
    </w:p>
    <w:p w14:paraId="2A54E503" w14:textId="77777777" w:rsidR="009065DE" w:rsidRDefault="009065DE" w:rsidP="008942DE">
      <w:pPr>
        <w:spacing w:after="0" w:line="24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</w:t>
      </w:r>
    </w:p>
    <w:p w14:paraId="563D9FFE" w14:textId="524B359F" w:rsidR="007E058A" w:rsidRPr="009065DE" w:rsidRDefault="007E058A" w:rsidP="008942DE">
      <w:pPr>
        <w:spacing w:after="0" w:line="240" w:lineRule="auto"/>
        <w:jc w:val="center"/>
        <w:rPr>
          <w:rFonts w:ascii="Arial" w:hAnsi="Arial" w:cs="Arial"/>
          <w:b/>
        </w:rPr>
      </w:pPr>
      <w:r w:rsidRPr="009065DE">
        <w:rPr>
          <w:rFonts w:ascii="Arial" w:hAnsi="Arial" w:cs="Arial"/>
          <w:b/>
        </w:rPr>
        <w:t>Čl. 3</w:t>
      </w:r>
    </w:p>
    <w:p w14:paraId="152FAB8B" w14:textId="58E179A5" w:rsidR="007E058A" w:rsidRPr="008942DE" w:rsidRDefault="007E058A" w:rsidP="008942DE">
      <w:pPr>
        <w:pStyle w:val="Nadpis2"/>
        <w:spacing w:before="0" w:after="0" w:line="240" w:lineRule="auto"/>
        <w:jc w:val="center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8942D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Soustřeďování biologického odpadu, papíru, plastů včetně PET lahví, nápojových kartonů, skla, kovů, </w:t>
      </w:r>
      <w:r w:rsidR="008942DE" w:rsidRPr="008942DE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textilu a jedlých olejů a tuků</w:t>
      </w:r>
    </w:p>
    <w:p w14:paraId="2B700913" w14:textId="5098FD76" w:rsidR="007E058A" w:rsidRPr="008942DE" w:rsidRDefault="008942DE" w:rsidP="008942D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/>
          <w:iCs/>
          <w:sz w:val="22"/>
          <w:szCs w:val="22"/>
        </w:rPr>
      </w:pPr>
      <w:r w:rsidRPr="008942DE">
        <w:rPr>
          <w:rFonts w:ascii="Arial" w:hAnsi="Arial" w:cs="Arial"/>
          <w:i/>
          <w:iCs/>
          <w:sz w:val="22"/>
          <w:szCs w:val="22"/>
        </w:rPr>
        <w:t xml:space="preserve">„1) </w:t>
      </w:r>
      <w:r w:rsidR="007E058A" w:rsidRPr="008942DE">
        <w:rPr>
          <w:rFonts w:ascii="Arial" w:hAnsi="Arial" w:cs="Arial"/>
          <w:i/>
          <w:iCs/>
          <w:sz w:val="22"/>
          <w:szCs w:val="22"/>
        </w:rPr>
        <w:t>Tříděný odpad je shromažďován do zvláštních sběrných nádob. Rozmístění zvláštních sběrných nádob je uvedeno na webových stránkách obce.“.</w:t>
      </w:r>
    </w:p>
    <w:p w14:paraId="554FA84D" w14:textId="77777777" w:rsidR="008942DE" w:rsidRDefault="008942DE" w:rsidP="007E058A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2A1ED012" w14:textId="41AAD9B4" w:rsidR="009814F8" w:rsidRPr="00AD0EA2" w:rsidRDefault="009814F8" w:rsidP="00AC1025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AC1025">
        <w:rPr>
          <w:rFonts w:ascii="Arial" w:hAnsi="Arial" w:cs="Arial"/>
          <w:color w:val="000000"/>
        </w:rPr>
        <w:t xml:space="preserve">V Čl. 3 odst. 3 se </w:t>
      </w:r>
      <w:r w:rsidRPr="00AC1025">
        <w:rPr>
          <w:rFonts w:ascii="Arial" w:hAnsi="Arial" w:cs="Arial"/>
        </w:rPr>
        <w:t>se doplňuje písm.</w:t>
      </w:r>
      <w:r>
        <w:rPr>
          <w:rFonts w:ascii="Arial" w:hAnsi="Arial" w:cs="Arial"/>
        </w:rPr>
        <w:t xml:space="preserve"> f) s textem „</w:t>
      </w:r>
      <w:r>
        <w:rPr>
          <w:rFonts w:ascii="Arial" w:hAnsi="Arial" w:cs="Arial"/>
          <w:i/>
          <w:iCs/>
        </w:rPr>
        <w:t>f</w:t>
      </w:r>
      <w:r w:rsidRPr="00C94981">
        <w:rPr>
          <w:rFonts w:ascii="Arial" w:hAnsi="Arial" w:cs="Arial"/>
          <w:i/>
          <w:iCs/>
        </w:rPr>
        <w:t xml:space="preserve">) </w:t>
      </w:r>
      <w:proofErr w:type="gramStart"/>
      <w:r>
        <w:rPr>
          <w:rFonts w:ascii="Arial" w:hAnsi="Arial" w:cs="Arial"/>
          <w:i/>
          <w:iCs/>
        </w:rPr>
        <w:t xml:space="preserve">Textil </w:t>
      </w:r>
      <w:r w:rsidRPr="00AD0EA2">
        <w:rPr>
          <w:rFonts w:ascii="Arial" w:hAnsi="Arial" w:cs="Arial"/>
          <w:i/>
          <w:iCs/>
        </w:rPr>
        <w:t>- barva</w:t>
      </w:r>
      <w:proofErr w:type="gramEnd"/>
      <w:r w:rsidRPr="00AD0EA2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oranžová</w:t>
      </w:r>
      <w:r w:rsidRPr="00AD0EA2">
        <w:rPr>
          <w:rFonts w:ascii="Arial" w:hAnsi="Arial" w:cs="Arial"/>
          <w:i/>
          <w:iCs/>
        </w:rPr>
        <w:t>.</w:t>
      </w:r>
      <w:r>
        <w:rPr>
          <w:rFonts w:ascii="Arial" w:hAnsi="Arial" w:cs="Arial"/>
          <w:i/>
          <w:iCs/>
        </w:rPr>
        <w:t>“</w:t>
      </w:r>
      <w:r w:rsidR="00AD1838">
        <w:rPr>
          <w:rFonts w:ascii="Arial" w:hAnsi="Arial" w:cs="Arial"/>
          <w:i/>
          <w:iCs/>
        </w:rPr>
        <w:t xml:space="preserve">  </w:t>
      </w:r>
      <w:r w:rsidR="00AD1838" w:rsidRPr="00AD1838">
        <w:rPr>
          <w:rFonts w:ascii="Arial" w:hAnsi="Arial" w:cs="Arial"/>
        </w:rPr>
        <w:t>a písm.</w:t>
      </w:r>
      <w:r w:rsidR="00AD1838">
        <w:rPr>
          <w:rFonts w:ascii="Arial" w:hAnsi="Arial" w:cs="Arial"/>
        </w:rPr>
        <w:t xml:space="preserve"> g) s textem „</w:t>
      </w:r>
      <w:r w:rsidR="00AD1838">
        <w:rPr>
          <w:rFonts w:ascii="Arial" w:hAnsi="Arial" w:cs="Arial"/>
          <w:i/>
          <w:iCs/>
        </w:rPr>
        <w:t>g</w:t>
      </w:r>
      <w:r w:rsidR="00AD1838" w:rsidRPr="00C94981">
        <w:rPr>
          <w:rFonts w:ascii="Arial" w:hAnsi="Arial" w:cs="Arial"/>
          <w:i/>
          <w:iCs/>
        </w:rPr>
        <w:t>)</w:t>
      </w:r>
      <w:r w:rsidR="00B55F1C">
        <w:rPr>
          <w:rFonts w:ascii="Arial" w:hAnsi="Arial" w:cs="Arial"/>
          <w:i/>
          <w:iCs/>
        </w:rPr>
        <w:t> </w:t>
      </w:r>
      <w:r w:rsidR="008942DE">
        <w:rPr>
          <w:rFonts w:ascii="Arial" w:hAnsi="Arial" w:cs="Arial"/>
          <w:i/>
          <w:iCs/>
        </w:rPr>
        <w:t xml:space="preserve">Jedlé oleje a </w:t>
      </w:r>
      <w:proofErr w:type="gramStart"/>
      <w:r w:rsidR="008942DE">
        <w:rPr>
          <w:rFonts w:ascii="Arial" w:hAnsi="Arial" w:cs="Arial"/>
          <w:i/>
          <w:iCs/>
        </w:rPr>
        <w:t>tuky</w:t>
      </w:r>
      <w:r w:rsidR="00AD1838">
        <w:rPr>
          <w:rFonts w:ascii="Arial" w:hAnsi="Arial" w:cs="Arial"/>
          <w:i/>
          <w:iCs/>
        </w:rPr>
        <w:t xml:space="preserve"> </w:t>
      </w:r>
      <w:r w:rsidR="00AD1838" w:rsidRPr="00AD0EA2">
        <w:rPr>
          <w:rFonts w:ascii="Arial" w:hAnsi="Arial" w:cs="Arial"/>
          <w:i/>
          <w:iCs/>
        </w:rPr>
        <w:t>- barva</w:t>
      </w:r>
      <w:proofErr w:type="gramEnd"/>
      <w:r w:rsidR="00AD1838" w:rsidRPr="00AD0EA2">
        <w:rPr>
          <w:rFonts w:ascii="Arial" w:hAnsi="Arial" w:cs="Arial"/>
          <w:i/>
          <w:iCs/>
        </w:rPr>
        <w:t xml:space="preserve"> </w:t>
      </w:r>
      <w:r w:rsidR="00AD1838">
        <w:rPr>
          <w:rFonts w:ascii="Arial" w:hAnsi="Arial" w:cs="Arial"/>
          <w:i/>
          <w:iCs/>
        </w:rPr>
        <w:t>hnědá</w:t>
      </w:r>
      <w:r w:rsidR="00AD1838" w:rsidRPr="00AD0EA2">
        <w:rPr>
          <w:rFonts w:ascii="Arial" w:hAnsi="Arial" w:cs="Arial"/>
          <w:i/>
          <w:iCs/>
        </w:rPr>
        <w:t>.</w:t>
      </w:r>
      <w:r w:rsidR="00AD1838">
        <w:rPr>
          <w:rFonts w:ascii="Arial" w:hAnsi="Arial" w:cs="Arial"/>
          <w:i/>
          <w:iCs/>
        </w:rPr>
        <w:t xml:space="preserve">“. </w:t>
      </w:r>
    </w:p>
    <w:p w14:paraId="49C2EA98" w14:textId="16814921" w:rsidR="00D51B31" w:rsidRPr="007822F4" w:rsidRDefault="00D51B31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10BFE9" w14:textId="284A0329" w:rsidR="00A97E68" w:rsidRDefault="00AC1025" w:rsidP="00BD0C42">
      <w:pPr>
        <w:tabs>
          <w:tab w:val="left" w:pos="540"/>
          <w:tab w:val="left" w:pos="927"/>
        </w:tabs>
        <w:jc w:val="both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color w:val="000000"/>
        </w:rPr>
        <w:t xml:space="preserve">Ruší se </w:t>
      </w:r>
      <w:r w:rsidR="007B5378" w:rsidRPr="007822F4">
        <w:rPr>
          <w:rFonts w:ascii="Arial" w:hAnsi="Arial" w:cs="Arial"/>
          <w:color w:val="000000"/>
        </w:rPr>
        <w:t>Čl</w:t>
      </w:r>
      <w:r w:rsidR="00393D7A">
        <w:rPr>
          <w:rFonts w:ascii="Arial" w:hAnsi="Arial" w:cs="Arial"/>
          <w:color w:val="000000"/>
        </w:rPr>
        <w:t>.</w:t>
      </w:r>
      <w:r w:rsidR="00742D22">
        <w:rPr>
          <w:rFonts w:ascii="Arial" w:hAnsi="Arial" w:cs="Arial"/>
          <w:color w:val="000000"/>
        </w:rPr>
        <w:t xml:space="preserve"> </w:t>
      </w:r>
      <w:r w:rsidR="008942DE">
        <w:rPr>
          <w:rFonts w:ascii="Arial" w:hAnsi="Arial" w:cs="Arial"/>
          <w:color w:val="000000"/>
        </w:rPr>
        <w:t>7</w:t>
      </w:r>
      <w:r w:rsidR="00C94981" w:rsidRPr="00BD0C42">
        <w:rPr>
          <w:rFonts w:ascii="Arial" w:hAnsi="Arial" w:cs="Arial"/>
          <w:i/>
          <w:iCs/>
          <w:color w:val="000000" w:themeColor="text1"/>
        </w:rPr>
        <w:t>.</w:t>
      </w:r>
    </w:p>
    <w:p w14:paraId="7546B408" w14:textId="59BF4FA8" w:rsidR="008942DE" w:rsidRDefault="008942DE" w:rsidP="008942DE">
      <w:pPr>
        <w:spacing w:after="0" w:line="240" w:lineRule="auto"/>
        <w:jc w:val="both"/>
        <w:rPr>
          <w:rFonts w:ascii="Arial" w:hAnsi="Arial" w:cs="Arial"/>
        </w:rPr>
      </w:pPr>
      <w:r w:rsidRPr="00E13629">
        <w:rPr>
          <w:rFonts w:ascii="Arial" w:hAnsi="Arial" w:cs="Arial"/>
          <w:color w:val="000000"/>
        </w:rPr>
        <w:t xml:space="preserve">V Čl. </w:t>
      </w:r>
      <w:r>
        <w:rPr>
          <w:rFonts w:ascii="Arial" w:hAnsi="Arial" w:cs="Arial"/>
          <w:color w:val="000000"/>
        </w:rPr>
        <w:t>8</w:t>
      </w:r>
      <w:r w:rsidRPr="00E1362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 xml:space="preserve">odst. </w:t>
      </w:r>
      <w:r>
        <w:rPr>
          <w:rFonts w:ascii="Arial" w:hAnsi="Arial" w:cs="Arial"/>
          <w:color w:val="000000"/>
        </w:rPr>
        <w:t xml:space="preserve">1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</w:t>
      </w:r>
      <w:r w:rsidRPr="00B55F1C">
        <w:rPr>
          <w:rFonts w:ascii="Arial" w:hAnsi="Arial" w:cs="Arial"/>
          <w:i/>
          <w:iCs/>
          <w:color w:val="000000"/>
        </w:rPr>
        <w:t xml:space="preserve">1) </w:t>
      </w:r>
      <w:r w:rsidRPr="00B55F1C">
        <w:rPr>
          <w:rFonts w:ascii="Arial" w:hAnsi="Arial" w:cs="Arial"/>
          <w:i/>
          <w:iCs/>
        </w:rPr>
        <w:t xml:space="preserve">Právnické a podnikající fyzické osoby zapojené do obecního systému na základě smlouvy s obcí, komunální odpad dle čl. 2 odst. 1 písm. i) předávají </w:t>
      </w:r>
      <w:r w:rsidR="00AD001B" w:rsidRPr="00B55F1C">
        <w:rPr>
          <w:rFonts w:ascii="Arial" w:hAnsi="Arial" w:cs="Arial"/>
          <w:i/>
          <w:iCs/>
        </w:rPr>
        <w:t>ve sběrných nádobách umístěných u své provozovny</w:t>
      </w:r>
      <w:r w:rsidR="00AD001B">
        <w:rPr>
          <w:rFonts w:ascii="Arial" w:hAnsi="Arial" w:cs="Arial"/>
        </w:rPr>
        <w:t>.</w:t>
      </w:r>
      <w:r w:rsidR="00B55F1C">
        <w:rPr>
          <w:rFonts w:ascii="Arial" w:hAnsi="Arial" w:cs="Arial"/>
        </w:rPr>
        <w:t>“.</w:t>
      </w:r>
    </w:p>
    <w:p w14:paraId="1C58275E" w14:textId="34757D09" w:rsidR="008942DE" w:rsidRDefault="008942DE" w:rsidP="008942DE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</w:p>
    <w:p w14:paraId="3BB4FD1D" w14:textId="77777777" w:rsidR="007B5378" w:rsidRPr="00BC2396" w:rsidRDefault="007B5378" w:rsidP="00720132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7A2B4A6" w14:textId="1EC615CF" w:rsidR="00347FD4" w:rsidRPr="00747D58" w:rsidRDefault="00347FD4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20132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7418E3B2" w14:textId="7B0E7444" w:rsidR="00AD001B" w:rsidRDefault="00AD001B" w:rsidP="00AD001B">
      <w:pPr>
        <w:spacing w:after="0" w:line="240" w:lineRule="auto"/>
        <w:jc w:val="both"/>
        <w:rPr>
          <w:rFonts w:ascii="Arial" w:hAnsi="Arial" w:cs="Arial"/>
        </w:rPr>
      </w:pPr>
      <w:r w:rsidRPr="005D51F9">
        <w:rPr>
          <w:rFonts w:ascii="Arial" w:hAnsi="Arial" w:cs="Arial"/>
        </w:rPr>
        <w:t>Tato vyhláška nabývá účinnosti počátkem patnáctého dne následujícího po dni jejího vyhlášení</w:t>
      </w:r>
      <w:r>
        <w:rPr>
          <w:rFonts w:ascii="Arial" w:hAnsi="Arial" w:cs="Arial"/>
        </w:rPr>
        <w:t>.</w:t>
      </w:r>
    </w:p>
    <w:p w14:paraId="748F5D55" w14:textId="77777777" w:rsidR="00AD001B" w:rsidRDefault="00AD001B" w:rsidP="00AD001B">
      <w:pPr>
        <w:spacing w:after="0" w:line="240" w:lineRule="auto"/>
        <w:jc w:val="both"/>
        <w:rPr>
          <w:rFonts w:ascii="Arial" w:hAnsi="Arial" w:cs="Arial"/>
        </w:rPr>
      </w:pPr>
    </w:p>
    <w:p w14:paraId="79E41541" w14:textId="77777777" w:rsidR="00AD001B" w:rsidRDefault="00AD001B" w:rsidP="00AD001B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14:paraId="3E10468A" w14:textId="77777777" w:rsidR="00AD001B" w:rsidRPr="00DF5857" w:rsidRDefault="00AD001B" w:rsidP="00AD001B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16EF394" w14:textId="77777777" w:rsidR="00AD001B" w:rsidRPr="005033DE" w:rsidRDefault="00AD001B" w:rsidP="00AD001B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005033DE">
        <w:rPr>
          <w:rFonts w:ascii="Arial" w:hAnsi="Arial" w:cs="Arial"/>
          <w:sz w:val="22"/>
          <w:szCs w:val="22"/>
        </w:rPr>
        <w:tab/>
        <w:t xml:space="preserve">Jiří </w:t>
      </w:r>
      <w:proofErr w:type="spellStart"/>
      <w:r w:rsidRPr="005033DE">
        <w:rPr>
          <w:rFonts w:ascii="Arial" w:hAnsi="Arial" w:cs="Arial"/>
          <w:sz w:val="22"/>
          <w:szCs w:val="22"/>
        </w:rPr>
        <w:t>Punda</w:t>
      </w:r>
      <w:proofErr w:type="spellEnd"/>
      <w:r w:rsidRPr="005033DE">
        <w:rPr>
          <w:rFonts w:ascii="Arial" w:hAnsi="Arial" w:cs="Arial"/>
          <w:sz w:val="22"/>
          <w:szCs w:val="22"/>
        </w:rPr>
        <w:t xml:space="preserve"> </w:t>
      </w:r>
      <w:r w:rsidRPr="005033DE">
        <w:rPr>
          <w:rFonts w:ascii="Arial" w:hAnsi="Arial" w:cs="Arial"/>
          <w:sz w:val="22"/>
          <w:szCs w:val="22"/>
        </w:rPr>
        <w:tab/>
        <w:t xml:space="preserve">    </w:t>
      </w:r>
      <w:r w:rsidRPr="00AD001B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Václav </w:t>
      </w:r>
      <w:proofErr w:type="spellStart"/>
      <w:r w:rsidRPr="00AD001B">
        <w:rPr>
          <w:rStyle w:val="Siln"/>
          <w:rFonts w:ascii="Arial" w:hAnsi="Arial" w:cs="Arial"/>
          <w:b w:val="0"/>
          <w:bCs w:val="0"/>
          <w:sz w:val="22"/>
          <w:szCs w:val="22"/>
        </w:rPr>
        <w:t>Bombala</w:t>
      </w:r>
      <w:proofErr w:type="spellEnd"/>
    </w:p>
    <w:p w14:paraId="68832744" w14:textId="0E48FF86" w:rsidR="00AD001B" w:rsidRDefault="00AD001B" w:rsidP="00AD001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A0DBA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8EE04B5" w14:textId="4B4D6B44" w:rsidR="00155C46" w:rsidRPr="00C94981" w:rsidRDefault="00155C46" w:rsidP="00AD001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155C46" w:rsidRPr="00C9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754E7F27"/>
    <w:multiLevelType w:val="hybridMultilevel"/>
    <w:tmpl w:val="D1B8F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257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4742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0591073">
    <w:abstractNumId w:val="8"/>
  </w:num>
  <w:num w:numId="4" w16cid:durableId="1206335438">
    <w:abstractNumId w:val="5"/>
  </w:num>
  <w:num w:numId="5" w16cid:durableId="1390377139">
    <w:abstractNumId w:val="7"/>
  </w:num>
  <w:num w:numId="6" w16cid:durableId="675116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4122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9914457">
    <w:abstractNumId w:val="6"/>
  </w:num>
  <w:num w:numId="9" w16cid:durableId="969899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6950881">
    <w:abstractNumId w:val="2"/>
  </w:num>
  <w:num w:numId="11" w16cid:durableId="279267442">
    <w:abstractNumId w:val="4"/>
  </w:num>
  <w:num w:numId="12" w16cid:durableId="824080968">
    <w:abstractNumId w:val="3"/>
  </w:num>
  <w:num w:numId="13" w16cid:durableId="1141850432">
    <w:abstractNumId w:val="9"/>
  </w:num>
  <w:num w:numId="14" w16cid:durableId="285358743">
    <w:abstractNumId w:val="1"/>
  </w:num>
  <w:num w:numId="15" w16cid:durableId="1613508640">
    <w:abstractNumId w:val="11"/>
  </w:num>
  <w:num w:numId="16" w16cid:durableId="2073385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1394C"/>
    <w:rsid w:val="00155C46"/>
    <w:rsid w:val="00164B51"/>
    <w:rsid w:val="001722A7"/>
    <w:rsid w:val="00176B49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3935D7"/>
    <w:rsid w:val="00393D7A"/>
    <w:rsid w:val="0040112B"/>
    <w:rsid w:val="00427250"/>
    <w:rsid w:val="00432784"/>
    <w:rsid w:val="004D2A27"/>
    <w:rsid w:val="004F0D22"/>
    <w:rsid w:val="00504EDA"/>
    <w:rsid w:val="00510199"/>
    <w:rsid w:val="00520171"/>
    <w:rsid w:val="005464C4"/>
    <w:rsid w:val="00567A43"/>
    <w:rsid w:val="00585A31"/>
    <w:rsid w:val="0059093B"/>
    <w:rsid w:val="005F770B"/>
    <w:rsid w:val="0060518C"/>
    <w:rsid w:val="006725D8"/>
    <w:rsid w:val="0069101F"/>
    <w:rsid w:val="006B670A"/>
    <w:rsid w:val="00720132"/>
    <w:rsid w:val="00742D22"/>
    <w:rsid w:val="00747D58"/>
    <w:rsid w:val="00760C7D"/>
    <w:rsid w:val="007822F4"/>
    <w:rsid w:val="007B1EB9"/>
    <w:rsid w:val="007B5378"/>
    <w:rsid w:val="007C6BFE"/>
    <w:rsid w:val="007E058A"/>
    <w:rsid w:val="007F6603"/>
    <w:rsid w:val="008942DE"/>
    <w:rsid w:val="008B448D"/>
    <w:rsid w:val="008D6E50"/>
    <w:rsid w:val="009065DE"/>
    <w:rsid w:val="0095411A"/>
    <w:rsid w:val="009814F8"/>
    <w:rsid w:val="00A44E98"/>
    <w:rsid w:val="00A519FE"/>
    <w:rsid w:val="00A97E68"/>
    <w:rsid w:val="00AC1025"/>
    <w:rsid w:val="00AC159D"/>
    <w:rsid w:val="00AD001B"/>
    <w:rsid w:val="00AD0EA2"/>
    <w:rsid w:val="00AD1838"/>
    <w:rsid w:val="00AD3C08"/>
    <w:rsid w:val="00B55F1C"/>
    <w:rsid w:val="00B64D1F"/>
    <w:rsid w:val="00BA2D5F"/>
    <w:rsid w:val="00BC2396"/>
    <w:rsid w:val="00BD0C42"/>
    <w:rsid w:val="00BD6CB9"/>
    <w:rsid w:val="00C3309C"/>
    <w:rsid w:val="00C94981"/>
    <w:rsid w:val="00CA0DBA"/>
    <w:rsid w:val="00CA115B"/>
    <w:rsid w:val="00CD2EDB"/>
    <w:rsid w:val="00D51B31"/>
    <w:rsid w:val="00D5422F"/>
    <w:rsid w:val="00D81AAB"/>
    <w:rsid w:val="00DE721A"/>
    <w:rsid w:val="00E13629"/>
    <w:rsid w:val="00E47CAB"/>
    <w:rsid w:val="00E929B9"/>
    <w:rsid w:val="00ED51E9"/>
    <w:rsid w:val="00F06345"/>
    <w:rsid w:val="00F10C73"/>
    <w:rsid w:val="00F14E7D"/>
    <w:rsid w:val="00F22544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Zkladntext">
    <w:name w:val="Body Text"/>
    <w:basedOn w:val="Normln"/>
    <w:link w:val="ZkladntextChar"/>
    <w:rsid w:val="00AD001B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D001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AD0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Irena Bursíková</cp:lastModifiedBy>
  <cp:revision>10</cp:revision>
  <cp:lastPrinted>2025-06-18T09:28:00Z</cp:lastPrinted>
  <dcterms:created xsi:type="dcterms:W3CDTF">2025-05-09T06:57:00Z</dcterms:created>
  <dcterms:modified xsi:type="dcterms:W3CDTF">2025-06-18T09:28:00Z</dcterms:modified>
</cp:coreProperties>
</file>