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E81D" w14:textId="77777777" w:rsidR="00AB69AB" w:rsidRPr="008214EC" w:rsidRDefault="00AB69AB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2"/>
          <w:szCs w:val="22"/>
          <w:u w:val="none"/>
        </w:rPr>
      </w:pPr>
    </w:p>
    <w:p w14:paraId="01994D46" w14:textId="77777777" w:rsidR="00F03BA2" w:rsidRPr="00F03BA2" w:rsidRDefault="00F03BA2" w:rsidP="00F03BA2"/>
    <w:p w14:paraId="4606AB8D" w14:textId="77777777" w:rsidR="000723F9" w:rsidRDefault="000723F9" w:rsidP="00FB5365">
      <w:pPr>
        <w:pStyle w:val="Nzev"/>
        <w:spacing w:before="0"/>
        <w:rPr>
          <w:rFonts w:ascii="Arial" w:hAnsi="Arial" w:cs="Arial"/>
          <w:sz w:val="28"/>
          <w:szCs w:val="28"/>
        </w:rPr>
      </w:pPr>
    </w:p>
    <w:p w14:paraId="71361466" w14:textId="017487EE" w:rsidR="00736553" w:rsidRPr="004F6DAC" w:rsidRDefault="00736553" w:rsidP="00FB5365">
      <w:pPr>
        <w:pStyle w:val="Nzev"/>
        <w:spacing w:before="0"/>
        <w:rPr>
          <w:rFonts w:ascii="Arial" w:hAnsi="Arial" w:cs="Arial"/>
          <w:sz w:val="28"/>
          <w:szCs w:val="28"/>
        </w:rPr>
      </w:pPr>
      <w:r w:rsidRPr="004F6DAC">
        <w:rPr>
          <w:rFonts w:ascii="Arial" w:hAnsi="Arial" w:cs="Arial"/>
          <w:sz w:val="28"/>
          <w:szCs w:val="28"/>
        </w:rPr>
        <w:t>OBECNĚ ZÁVAZNÁ VYHLÁŠKA MĚSTA LOKET</w:t>
      </w:r>
      <w:r w:rsidR="006059D4">
        <w:rPr>
          <w:rFonts w:ascii="Arial" w:hAnsi="Arial" w:cs="Arial"/>
          <w:sz w:val="28"/>
          <w:szCs w:val="28"/>
        </w:rPr>
        <w:t xml:space="preserve"> č. </w:t>
      </w:r>
      <w:r w:rsidR="002A7F12">
        <w:rPr>
          <w:rFonts w:ascii="Arial" w:hAnsi="Arial" w:cs="Arial"/>
          <w:sz w:val="28"/>
          <w:szCs w:val="28"/>
        </w:rPr>
        <w:t>3</w:t>
      </w:r>
      <w:r w:rsidR="006059D4">
        <w:rPr>
          <w:rFonts w:ascii="Arial" w:hAnsi="Arial" w:cs="Arial"/>
          <w:sz w:val="28"/>
          <w:szCs w:val="28"/>
        </w:rPr>
        <w:t>/202</w:t>
      </w:r>
      <w:r w:rsidR="002A7F12">
        <w:rPr>
          <w:rFonts w:ascii="Arial" w:hAnsi="Arial" w:cs="Arial"/>
          <w:sz w:val="28"/>
          <w:szCs w:val="28"/>
        </w:rPr>
        <w:t>3</w:t>
      </w:r>
      <w:r w:rsidRPr="004F6DAC">
        <w:rPr>
          <w:rFonts w:ascii="Arial" w:hAnsi="Arial" w:cs="Arial"/>
          <w:sz w:val="28"/>
          <w:szCs w:val="28"/>
        </w:rPr>
        <w:t xml:space="preserve"> </w:t>
      </w:r>
    </w:p>
    <w:p w14:paraId="61731106" w14:textId="77777777" w:rsidR="00A241D4" w:rsidRPr="00A241D4" w:rsidRDefault="00A241D4" w:rsidP="00FB5365"/>
    <w:p w14:paraId="1660EEE5" w14:textId="77777777" w:rsidR="00A241D4" w:rsidRPr="00FB5365" w:rsidRDefault="00736553" w:rsidP="00FB5365">
      <w:pPr>
        <w:pStyle w:val="Nzev2"/>
        <w:spacing w:before="0" w:beforeAutospacing="0" w:afterAutospacing="0"/>
        <w:rPr>
          <w:rFonts w:cs="Arial"/>
          <w:sz w:val="24"/>
          <w:szCs w:val="24"/>
        </w:rPr>
      </w:pPr>
      <w:r w:rsidRPr="00FE6600">
        <w:rPr>
          <w:rFonts w:cs="Arial"/>
          <w:sz w:val="24"/>
          <w:szCs w:val="24"/>
        </w:rPr>
        <w:t xml:space="preserve">o </w:t>
      </w:r>
      <w:r w:rsidR="00A241D4">
        <w:rPr>
          <w:rFonts w:cs="Arial"/>
          <w:sz w:val="24"/>
          <w:szCs w:val="24"/>
        </w:rPr>
        <w:t>stanovení doby nočního klidu</w:t>
      </w:r>
      <w:r w:rsidR="00F03BA2">
        <w:rPr>
          <w:rFonts w:cs="Arial"/>
          <w:sz w:val="24"/>
          <w:szCs w:val="24"/>
        </w:rPr>
        <w:t xml:space="preserve"> a regulaci hlučných činností</w:t>
      </w:r>
    </w:p>
    <w:p w14:paraId="1FB98742" w14:textId="77777777" w:rsidR="00F03BA2" w:rsidRPr="00F15EBC" w:rsidRDefault="00F03BA2" w:rsidP="00FB5365">
      <w:pPr>
        <w:pStyle w:val="Nzev2"/>
        <w:spacing w:before="0" w:beforeAutospacing="0" w:afterAutospacing="0"/>
        <w:rPr>
          <w:b w:val="0"/>
          <w:bCs w:val="0"/>
          <w:spacing w:val="40"/>
          <w:sz w:val="32"/>
          <w:szCs w:val="32"/>
        </w:rPr>
      </w:pPr>
    </w:p>
    <w:p w14:paraId="0162C65C" w14:textId="7AC3A64C" w:rsidR="00EC155B" w:rsidRPr="00EC155B" w:rsidRDefault="00736553" w:rsidP="00EC155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Loket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6619A9">
        <w:rPr>
          <w:rFonts w:ascii="Arial" w:hAnsi="Arial" w:cs="Arial"/>
          <w:sz w:val="22"/>
          <w:szCs w:val="22"/>
        </w:rPr>
        <w:t xml:space="preserve"> </w:t>
      </w:r>
      <w:r w:rsidR="00F71C5F">
        <w:rPr>
          <w:rFonts w:ascii="Arial" w:hAnsi="Arial" w:cs="Arial"/>
          <w:sz w:val="22"/>
          <w:szCs w:val="22"/>
        </w:rPr>
        <w:t>1</w:t>
      </w:r>
      <w:r w:rsidR="00D62BF9">
        <w:rPr>
          <w:rFonts w:ascii="Arial" w:hAnsi="Arial" w:cs="Arial"/>
          <w:sz w:val="22"/>
          <w:szCs w:val="22"/>
        </w:rPr>
        <w:t>8</w:t>
      </w:r>
      <w:r w:rsidR="006619A9">
        <w:rPr>
          <w:rFonts w:ascii="Arial" w:hAnsi="Arial" w:cs="Arial"/>
          <w:sz w:val="22"/>
          <w:szCs w:val="22"/>
        </w:rPr>
        <w:t>.</w:t>
      </w:r>
      <w:r w:rsidR="000A4B68">
        <w:rPr>
          <w:rFonts w:ascii="Arial" w:hAnsi="Arial" w:cs="Arial"/>
          <w:sz w:val="22"/>
          <w:szCs w:val="22"/>
        </w:rPr>
        <w:t xml:space="preserve"> </w:t>
      </w:r>
      <w:r w:rsidR="00D62BF9">
        <w:rPr>
          <w:rFonts w:ascii="Arial" w:hAnsi="Arial" w:cs="Arial"/>
          <w:sz w:val="22"/>
          <w:szCs w:val="22"/>
        </w:rPr>
        <w:t>5</w:t>
      </w:r>
      <w:r w:rsidR="000A4B68">
        <w:rPr>
          <w:rFonts w:ascii="Arial" w:hAnsi="Arial" w:cs="Arial"/>
          <w:sz w:val="22"/>
          <w:szCs w:val="22"/>
        </w:rPr>
        <w:t>.</w:t>
      </w:r>
      <w:r w:rsidR="006619A9">
        <w:rPr>
          <w:rFonts w:ascii="Arial" w:hAnsi="Arial" w:cs="Arial"/>
          <w:sz w:val="22"/>
          <w:szCs w:val="22"/>
        </w:rPr>
        <w:t xml:space="preserve"> 202</w:t>
      </w:r>
      <w:r w:rsidR="00D62BF9">
        <w:rPr>
          <w:rFonts w:ascii="Arial" w:hAnsi="Arial" w:cs="Arial"/>
          <w:sz w:val="22"/>
          <w:szCs w:val="22"/>
        </w:rPr>
        <w:t>3</w:t>
      </w:r>
      <w:r w:rsidR="006619A9">
        <w:rPr>
          <w:rFonts w:ascii="Arial" w:hAnsi="Arial" w:cs="Arial"/>
          <w:sz w:val="22"/>
          <w:szCs w:val="22"/>
        </w:rPr>
        <w:t>,</w:t>
      </w:r>
      <w:r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Z</w:t>
      </w:r>
      <w:r w:rsidR="002E1100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/</w:t>
      </w:r>
      <w:r w:rsidR="00D62BF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</w:t>
      </w:r>
      <w:r w:rsidR="00E33FE0">
        <w:rPr>
          <w:rFonts w:ascii="Arial" w:hAnsi="Arial" w:cs="Arial"/>
          <w:sz w:val="22"/>
          <w:szCs w:val="22"/>
        </w:rPr>
        <w:t>202</w:t>
      </w:r>
      <w:r w:rsidR="00D62BF9">
        <w:rPr>
          <w:rFonts w:ascii="Arial" w:hAnsi="Arial" w:cs="Arial"/>
          <w:sz w:val="22"/>
          <w:szCs w:val="22"/>
        </w:rPr>
        <w:t>3</w:t>
      </w:r>
      <w:r w:rsidR="00E33FE0">
        <w:rPr>
          <w:rFonts w:ascii="Arial" w:hAnsi="Arial" w:cs="Arial"/>
          <w:sz w:val="22"/>
          <w:szCs w:val="22"/>
        </w:rPr>
        <w:t xml:space="preserve"> </w:t>
      </w:r>
      <w:r w:rsidR="00E33FE0" w:rsidRPr="00B1791A">
        <w:rPr>
          <w:rFonts w:ascii="Arial" w:hAnsi="Arial" w:cs="Arial"/>
          <w:sz w:val="22"/>
          <w:szCs w:val="22"/>
        </w:rPr>
        <w:t>usneslo</w:t>
      </w:r>
      <w:r w:rsidRPr="00B1791A">
        <w:rPr>
          <w:rFonts w:ascii="Arial" w:hAnsi="Arial" w:cs="Arial"/>
          <w:sz w:val="22"/>
          <w:szCs w:val="22"/>
        </w:rPr>
        <w:t xml:space="preserve"> vydat na základě </w:t>
      </w:r>
      <w:r w:rsidR="00A241D4">
        <w:rPr>
          <w:rFonts w:ascii="Arial" w:hAnsi="Arial" w:cs="Arial"/>
          <w:sz w:val="22"/>
          <w:szCs w:val="22"/>
        </w:rPr>
        <w:t>ustanovení § 10 písm.</w:t>
      </w:r>
      <w:r w:rsidR="000A4B68">
        <w:rPr>
          <w:rFonts w:ascii="Arial" w:hAnsi="Arial" w:cs="Arial"/>
          <w:sz w:val="22"/>
          <w:szCs w:val="22"/>
        </w:rPr>
        <w:t xml:space="preserve"> a)</w:t>
      </w:r>
      <w:r w:rsidR="00A241D4">
        <w:rPr>
          <w:rFonts w:ascii="Arial" w:hAnsi="Arial" w:cs="Arial"/>
          <w:sz w:val="22"/>
          <w:szCs w:val="22"/>
        </w:rPr>
        <w:t xml:space="preserve"> d) a ustanovení § 84 odst. 2 písm. h) zákona č. 128/2000 Sb., o obcích (obecní zřízení), ve znění pozdějších předpisů, a</w:t>
      </w:r>
      <w:r w:rsidR="00FE6225">
        <w:rPr>
          <w:rFonts w:ascii="Arial" w:hAnsi="Arial" w:cs="Arial"/>
          <w:sz w:val="22"/>
          <w:szCs w:val="22"/>
        </w:rPr>
        <w:t> </w:t>
      </w:r>
      <w:r w:rsidR="00A241D4">
        <w:rPr>
          <w:rFonts w:ascii="Arial" w:hAnsi="Arial" w:cs="Arial"/>
          <w:sz w:val="22"/>
          <w:szCs w:val="22"/>
        </w:rPr>
        <w:t xml:space="preserve">na základě ustanovení § 5 odst. </w:t>
      </w:r>
      <w:r w:rsidR="000A4B68">
        <w:rPr>
          <w:rFonts w:ascii="Arial" w:hAnsi="Arial" w:cs="Arial"/>
          <w:sz w:val="22"/>
          <w:szCs w:val="22"/>
        </w:rPr>
        <w:t>7</w:t>
      </w:r>
      <w:r w:rsidR="00A241D4">
        <w:rPr>
          <w:rFonts w:ascii="Arial" w:hAnsi="Arial" w:cs="Arial"/>
          <w:sz w:val="22"/>
          <w:szCs w:val="22"/>
        </w:rPr>
        <w:t xml:space="preserve"> zákona č. 251/2016 Sb., o některých přestupcích</w:t>
      </w:r>
      <w:r w:rsidRPr="00B1791A">
        <w:rPr>
          <w:rFonts w:ascii="Arial" w:hAnsi="Arial" w:cs="Arial"/>
          <w:sz w:val="22"/>
          <w:szCs w:val="22"/>
        </w:rPr>
        <w:t xml:space="preserve">, ve znění pozdějších předpisů, tuto obecně závaznou </w:t>
      </w:r>
      <w:r w:rsidR="00FB5365">
        <w:rPr>
          <w:rFonts w:ascii="Arial" w:hAnsi="Arial" w:cs="Arial"/>
          <w:sz w:val="22"/>
          <w:szCs w:val="22"/>
        </w:rPr>
        <w:t>vyhlášku (dále jen „vyhláška“).</w:t>
      </w:r>
    </w:p>
    <w:p w14:paraId="68D099C4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1</w:t>
      </w:r>
    </w:p>
    <w:p w14:paraId="25A7DB02" w14:textId="77777777" w:rsidR="00736553" w:rsidRPr="00C93AA8" w:rsidRDefault="009A3A9F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a cíl</w:t>
      </w:r>
    </w:p>
    <w:p w14:paraId="3389974C" w14:textId="4C5DBAD7" w:rsidR="00736553" w:rsidRPr="00B1791A" w:rsidRDefault="00A241D4" w:rsidP="00FB5365">
      <w:pPr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vytvoření takového stavu, který umožní bezproblémové soužití občanů města Loket, bude chránit veřejný zájem,</w:t>
      </w:r>
      <w:r w:rsidR="009A3A9F">
        <w:rPr>
          <w:rFonts w:ascii="Arial" w:hAnsi="Arial" w:cs="Arial"/>
          <w:sz w:val="22"/>
          <w:szCs w:val="22"/>
        </w:rPr>
        <w:t xml:space="preserve"> právo na pokojné bydlení a spánek s ohledem na právo na uspokojení kulturních a</w:t>
      </w:r>
      <w:r w:rsidR="00FE6225">
        <w:rPr>
          <w:rFonts w:ascii="Arial" w:hAnsi="Arial" w:cs="Arial"/>
          <w:sz w:val="22"/>
          <w:szCs w:val="22"/>
        </w:rPr>
        <w:t> </w:t>
      </w:r>
      <w:r w:rsidR="009A3A9F">
        <w:rPr>
          <w:rFonts w:ascii="Arial" w:hAnsi="Arial" w:cs="Arial"/>
          <w:sz w:val="22"/>
          <w:szCs w:val="22"/>
        </w:rPr>
        <w:t>společenských potřeb občanů a návštěvníků města Loket.</w:t>
      </w:r>
    </w:p>
    <w:p w14:paraId="407E0198" w14:textId="46B905AD" w:rsidR="00FB5365" w:rsidRPr="00FB5365" w:rsidRDefault="009A3A9F" w:rsidP="00FB536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vyhlášky je stanovení výjimečných případů, při nichž je doba nočního klidu kratší, než doba stanovená zákonným předpisem</w:t>
      </w:r>
      <w:r w:rsidR="005B7B97" w:rsidRPr="005B7B97">
        <w:rPr>
          <w:rFonts w:ascii="Arial" w:hAnsi="Arial" w:cs="Arial"/>
          <w:sz w:val="22"/>
          <w:szCs w:val="22"/>
          <w:vertAlign w:val="superscript"/>
        </w:rPr>
        <w:t>1</w:t>
      </w:r>
      <w:r w:rsidR="00F472F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s cílem uspokojit veřejný zájem a</w:t>
      </w:r>
      <w:r w:rsidR="00FE622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práva, uvedená v odstavci 1 tohoto článku.</w:t>
      </w:r>
    </w:p>
    <w:p w14:paraId="3D100CE5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2</w:t>
      </w:r>
    </w:p>
    <w:p w14:paraId="2BCB7D84" w14:textId="77777777" w:rsidR="00736553" w:rsidRPr="00C93AA8" w:rsidRDefault="009A3A9F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Doba nočního klidu</w:t>
      </w:r>
    </w:p>
    <w:p w14:paraId="389B0001" w14:textId="07B42A95" w:rsidR="00FB5365" w:rsidRPr="00B1791A" w:rsidRDefault="009A3A9F" w:rsidP="006E318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85AB8">
        <w:rPr>
          <w:rFonts w:ascii="Arial" w:hAnsi="Arial" w:cs="Arial"/>
          <w:sz w:val="22"/>
          <w:szCs w:val="22"/>
        </w:rPr>
        <w:t>Dobou nočního klidu se rozumí doba od 22</w:t>
      </w:r>
      <w:r w:rsidR="005B7B9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685A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hodin do </w:t>
      </w:r>
      <w:r w:rsidR="005B7B9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5B7B9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 hodin</w:t>
      </w:r>
      <w:r w:rsidR="00AD6F96">
        <w:rPr>
          <w:rFonts w:ascii="Arial" w:hAnsi="Arial" w:cs="Arial"/>
          <w:sz w:val="22"/>
          <w:szCs w:val="22"/>
        </w:rPr>
        <w:t>.</w:t>
      </w:r>
    </w:p>
    <w:p w14:paraId="2D5BF20B" w14:textId="77777777" w:rsidR="00736553" w:rsidRPr="00C93AA8" w:rsidRDefault="00736553" w:rsidP="00FB5365">
      <w:pPr>
        <w:pStyle w:val="slalnk"/>
        <w:rPr>
          <w:rFonts w:ascii="Arial" w:hAnsi="Arial" w:cs="Arial"/>
          <w:b w:val="0"/>
          <w:szCs w:val="24"/>
        </w:rPr>
      </w:pPr>
      <w:r w:rsidRPr="00C93AA8">
        <w:rPr>
          <w:rFonts w:ascii="Arial" w:hAnsi="Arial" w:cs="Arial"/>
          <w:szCs w:val="24"/>
        </w:rPr>
        <w:t xml:space="preserve">Čl. 3  </w:t>
      </w:r>
    </w:p>
    <w:p w14:paraId="3B615501" w14:textId="77777777" w:rsidR="00736553" w:rsidRPr="00C93AA8" w:rsidRDefault="009A3A9F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Stanovení výjimečných případů, při nichž je doba nočního klidu vymezena dobou kratší</w:t>
      </w:r>
      <w:r w:rsidR="00736553" w:rsidRPr="00C93AA8">
        <w:rPr>
          <w:rFonts w:ascii="Arial" w:hAnsi="Arial" w:cs="Arial"/>
          <w:szCs w:val="24"/>
        </w:rPr>
        <w:t xml:space="preserve"> </w:t>
      </w:r>
    </w:p>
    <w:p w14:paraId="2006EC5E" w14:textId="66AF4C78" w:rsidR="00736553" w:rsidRDefault="005B7B97" w:rsidP="00FB5365">
      <w:pPr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území města Loket se počátek doby nočního klidu posouvá z </w:t>
      </w:r>
      <w:r w:rsidRPr="00685AB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:00</w:t>
      </w:r>
      <w:r w:rsidRPr="00685A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hodin na 2</w:t>
      </w:r>
      <w:r w:rsidR="003F7E6F">
        <w:rPr>
          <w:rFonts w:ascii="Arial" w:hAnsi="Arial" w:cs="Arial"/>
          <w:sz w:val="22"/>
          <w:szCs w:val="22"/>
        </w:rPr>
        <w:t>3:</w:t>
      </w:r>
      <w:r>
        <w:rPr>
          <w:rFonts w:ascii="Arial" w:hAnsi="Arial" w:cs="Arial"/>
          <w:sz w:val="22"/>
          <w:szCs w:val="22"/>
        </w:rPr>
        <w:t>00 hodin v</w:t>
      </w:r>
      <w:r w:rsidR="00B2286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době</w:t>
      </w:r>
      <w:r w:rsidR="00B22869">
        <w:rPr>
          <w:rFonts w:ascii="Arial" w:hAnsi="Arial" w:cs="Arial"/>
          <w:sz w:val="22"/>
          <w:szCs w:val="22"/>
        </w:rPr>
        <w:t xml:space="preserve"> konání akcí</w:t>
      </w:r>
      <w:r>
        <w:rPr>
          <w:rFonts w:ascii="Arial" w:hAnsi="Arial" w:cs="Arial"/>
          <w:sz w:val="22"/>
          <w:szCs w:val="22"/>
        </w:rPr>
        <w:t>:</w:t>
      </w:r>
    </w:p>
    <w:p w14:paraId="6A2D2B5A" w14:textId="69151D3B" w:rsidR="007337B9" w:rsidRPr="005860B0" w:rsidRDefault="00101163" w:rsidP="005860B0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27261502"/>
      <w:r>
        <w:rPr>
          <w:rFonts w:ascii="Arial" w:hAnsi="Arial" w:cs="Arial"/>
          <w:sz w:val="22"/>
          <w:szCs w:val="22"/>
        </w:rPr>
        <w:t xml:space="preserve">  </w:t>
      </w:r>
      <w:r w:rsidR="007337B9" w:rsidRPr="005860B0">
        <w:rPr>
          <w:rFonts w:ascii="Arial" w:hAnsi="Arial" w:cs="Arial"/>
          <w:sz w:val="22"/>
          <w:szCs w:val="22"/>
        </w:rPr>
        <w:t>26. 5. 2023</w:t>
      </w:r>
      <w:r w:rsidR="007337B9" w:rsidRPr="005860B0">
        <w:rPr>
          <w:rFonts w:ascii="Arial" w:hAnsi="Arial" w:cs="Arial"/>
          <w:sz w:val="22"/>
          <w:szCs w:val="22"/>
        </w:rPr>
        <w:tab/>
      </w:r>
      <w:proofErr w:type="spellStart"/>
      <w:r w:rsidR="007337B9" w:rsidRPr="005860B0">
        <w:rPr>
          <w:rFonts w:ascii="Arial" w:hAnsi="Arial" w:cs="Arial"/>
          <w:sz w:val="22"/>
          <w:szCs w:val="22"/>
        </w:rPr>
        <w:t>Nazareth</w:t>
      </w:r>
      <w:proofErr w:type="spellEnd"/>
      <w:r w:rsidR="007337B9" w:rsidRPr="005860B0">
        <w:rPr>
          <w:rFonts w:ascii="Arial" w:hAnsi="Arial" w:cs="Arial"/>
          <w:sz w:val="22"/>
          <w:szCs w:val="22"/>
        </w:rPr>
        <w:t xml:space="preserve"> + host: Extra Band revival</w:t>
      </w:r>
    </w:p>
    <w:p w14:paraId="7587A042" w14:textId="6F1BF1BE" w:rsidR="00211266" w:rsidRDefault="00211266" w:rsidP="00211266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27. 5. 2023</w:t>
      </w:r>
      <w:r>
        <w:rPr>
          <w:rFonts w:ascii="Arial" w:hAnsi="Arial" w:cs="Arial"/>
          <w:sz w:val="22"/>
          <w:szCs w:val="22"/>
        </w:rPr>
        <w:tab/>
        <w:t>Beatová síň slávy Radia BEAT 2023</w:t>
      </w:r>
    </w:p>
    <w:p w14:paraId="47D2CF66" w14:textId="2C453178" w:rsidR="007337B9" w:rsidRDefault="007337B9" w:rsidP="00211266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7337B9">
        <w:rPr>
          <w:rFonts w:ascii="Arial" w:hAnsi="Arial" w:cs="Arial"/>
          <w:sz w:val="22"/>
          <w:szCs w:val="22"/>
        </w:rPr>
        <w:t xml:space="preserve">4. 6. </w:t>
      </w:r>
      <w:r w:rsidR="00101163">
        <w:rPr>
          <w:rFonts w:ascii="Arial" w:hAnsi="Arial" w:cs="Arial"/>
          <w:sz w:val="22"/>
          <w:szCs w:val="22"/>
        </w:rPr>
        <w:t xml:space="preserve">  </w:t>
      </w:r>
      <w:r w:rsidRPr="007337B9">
        <w:rPr>
          <w:rFonts w:ascii="Arial" w:hAnsi="Arial" w:cs="Arial"/>
          <w:sz w:val="22"/>
          <w:szCs w:val="22"/>
        </w:rPr>
        <w:t>2023</w:t>
      </w:r>
      <w:r w:rsidRPr="007337B9">
        <w:rPr>
          <w:rFonts w:ascii="Arial" w:hAnsi="Arial" w:cs="Arial"/>
          <w:sz w:val="22"/>
          <w:szCs w:val="22"/>
        </w:rPr>
        <w:tab/>
        <w:t xml:space="preserve">Food Festival, p. </w:t>
      </w:r>
      <w:proofErr w:type="spellStart"/>
      <w:r w:rsidRPr="007337B9">
        <w:rPr>
          <w:rFonts w:ascii="Arial" w:hAnsi="Arial" w:cs="Arial"/>
          <w:sz w:val="22"/>
          <w:szCs w:val="22"/>
        </w:rPr>
        <w:t>Koreisová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5F29B93C" w14:textId="59B46D40" w:rsidR="007337B9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9. 6. </w:t>
      </w:r>
      <w:r w:rsidR="001011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Horkýže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Slíže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80F48">
        <w:rPr>
          <w:rFonts w:ascii="MS Gothic" w:eastAsia="MS Gothic" w:hAnsi="MS Gothic" w:cs="MS Gothic" w:hint="eastAsia"/>
          <w:sz w:val="18"/>
          <w:szCs w:val="18"/>
        </w:rPr>
        <w:t>★</w:t>
      </w:r>
      <w:r>
        <w:rPr>
          <w:rFonts w:ascii="MS Gothic" w:eastAsia="MS Gothic" w:hAnsi="MS Gothic" w:cs="MS Gothic" w:hint="eastAsia"/>
          <w:sz w:val="18"/>
          <w:szCs w:val="18"/>
        </w:rPr>
        <w:t xml:space="preserve"> </w:t>
      </w:r>
      <w:proofErr w:type="spellStart"/>
      <w:r w:rsidRPr="008941FC">
        <w:rPr>
          <w:rFonts w:ascii="Arial" w:eastAsia="MS Gothic" w:hAnsi="Arial" w:cs="Arial"/>
          <w:sz w:val="22"/>
          <w:szCs w:val="22"/>
        </w:rPr>
        <w:t>Walda</w:t>
      </w:r>
      <w:proofErr w:type="spellEnd"/>
      <w:r w:rsidRPr="008941FC">
        <w:rPr>
          <w:rFonts w:ascii="Arial" w:eastAsia="MS Gothic" w:hAnsi="Arial" w:cs="Arial"/>
          <w:sz w:val="22"/>
          <w:szCs w:val="22"/>
        </w:rPr>
        <w:t xml:space="preserve"> Gang</w:t>
      </w:r>
      <w:r>
        <w:rPr>
          <w:rFonts w:ascii="Arial" w:eastAsia="MS Gothic" w:hAnsi="Arial" w:cs="Arial"/>
          <w:sz w:val="22"/>
          <w:szCs w:val="22"/>
        </w:rPr>
        <w:t xml:space="preserve"> </w:t>
      </w:r>
      <w:r w:rsidRPr="00380F48">
        <w:rPr>
          <w:rFonts w:ascii="MS Gothic" w:eastAsia="MS Gothic" w:hAnsi="MS Gothic" w:cs="MS Gothic" w:hint="eastAsia"/>
          <w:sz w:val="18"/>
          <w:szCs w:val="18"/>
        </w:rPr>
        <w:t>★</w:t>
      </w:r>
      <w:r w:rsidRPr="008941FC">
        <w:rPr>
          <w:rFonts w:ascii="Arial" w:eastAsia="MS Gothic" w:hAnsi="Arial" w:cs="Arial"/>
          <w:sz w:val="22"/>
          <w:szCs w:val="22"/>
        </w:rPr>
        <w:t xml:space="preserve"> </w:t>
      </w:r>
      <w:proofErr w:type="gramStart"/>
      <w:r w:rsidRPr="008941FC">
        <w:rPr>
          <w:rFonts w:ascii="Arial" w:eastAsia="MS Gothic" w:hAnsi="Arial" w:cs="Arial"/>
          <w:sz w:val="22"/>
          <w:szCs w:val="22"/>
        </w:rPr>
        <w:t>Komun</w:t>
      </w:r>
      <w:r>
        <w:rPr>
          <w:rFonts w:ascii="Arial" w:eastAsia="MS Gothic" w:hAnsi="Arial" w:cs="Arial"/>
          <w:sz w:val="22"/>
          <w:szCs w:val="22"/>
        </w:rPr>
        <w:t>á</w:t>
      </w:r>
      <w:r w:rsidRPr="008941FC">
        <w:rPr>
          <w:rFonts w:ascii="Arial" w:eastAsia="MS Gothic" w:hAnsi="Arial" w:cs="Arial"/>
          <w:sz w:val="22"/>
          <w:szCs w:val="22"/>
        </w:rPr>
        <w:t xml:space="preserve">l </w:t>
      </w:r>
      <w:r>
        <w:rPr>
          <w:rFonts w:ascii="Arial" w:eastAsia="MS Gothic" w:hAnsi="Arial" w:cs="Arial"/>
          <w:sz w:val="22"/>
          <w:szCs w:val="22"/>
        </w:rPr>
        <w:t xml:space="preserve"> </w:t>
      </w:r>
      <w:r w:rsidRPr="00380F48">
        <w:rPr>
          <w:rFonts w:ascii="MS Gothic" w:eastAsia="MS Gothic" w:hAnsi="MS Gothic" w:cs="MS Gothic" w:hint="eastAsia"/>
          <w:sz w:val="18"/>
          <w:szCs w:val="18"/>
        </w:rPr>
        <w:t>★</w:t>
      </w:r>
      <w:proofErr w:type="gramEnd"/>
      <w:r>
        <w:rPr>
          <w:rFonts w:ascii="MS Gothic" w:eastAsia="MS Gothic" w:hAnsi="MS Gothic" w:cs="MS Gothic" w:hint="eastAsia"/>
          <w:sz w:val="18"/>
          <w:szCs w:val="18"/>
        </w:rPr>
        <w:t xml:space="preserve"> </w:t>
      </w:r>
      <w:r w:rsidRPr="008941FC">
        <w:rPr>
          <w:rFonts w:ascii="Arial" w:eastAsia="MS Gothic" w:hAnsi="Arial" w:cs="Arial"/>
          <w:sz w:val="22"/>
          <w:szCs w:val="22"/>
        </w:rPr>
        <w:t>Plesnivý</w:t>
      </w:r>
      <w:r>
        <w:rPr>
          <w:rFonts w:ascii="Arial" w:eastAsia="MS Gothic" w:hAnsi="Arial" w:cs="Arial"/>
          <w:sz w:val="22"/>
          <w:szCs w:val="22"/>
        </w:rPr>
        <w:t xml:space="preserve"> </w:t>
      </w:r>
      <w:r w:rsidRPr="008941FC">
        <w:rPr>
          <w:rFonts w:ascii="Arial" w:eastAsia="MS Gothic" w:hAnsi="Arial" w:cs="Arial"/>
          <w:sz w:val="22"/>
          <w:szCs w:val="22"/>
        </w:rPr>
        <w:t>Fazole</w:t>
      </w:r>
    </w:p>
    <w:p w14:paraId="37915946" w14:textId="77777777" w:rsidR="007337B9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>10. 6. 2023</w:t>
      </w:r>
      <w:r>
        <w:rPr>
          <w:rFonts w:ascii="Arial" w:eastAsia="MS Gothic" w:hAnsi="Arial" w:cs="Arial"/>
          <w:sz w:val="22"/>
          <w:szCs w:val="22"/>
        </w:rPr>
        <w:tab/>
        <w:t>7 pádů Honzy Dědka – hosté Petr Jablonský a Petra Svačinová</w:t>
      </w:r>
    </w:p>
    <w:p w14:paraId="6551203A" w14:textId="469C2D9D" w:rsidR="007337B9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>17. 6. 2023</w:t>
      </w:r>
      <w:r>
        <w:rPr>
          <w:rFonts w:ascii="Arial" w:eastAsia="MS Gothic" w:hAnsi="Arial" w:cs="Arial"/>
          <w:sz w:val="22"/>
          <w:szCs w:val="22"/>
        </w:rPr>
        <w:tab/>
        <w:t xml:space="preserve">Rock in Loket 2023: </w:t>
      </w:r>
      <w:proofErr w:type="spellStart"/>
      <w:r>
        <w:rPr>
          <w:rFonts w:ascii="Arial" w:eastAsia="MS Gothic" w:hAnsi="Arial" w:cs="Arial"/>
          <w:sz w:val="22"/>
          <w:szCs w:val="22"/>
        </w:rPr>
        <w:t>Harlej</w:t>
      </w:r>
      <w:proofErr w:type="spellEnd"/>
      <w:r>
        <w:rPr>
          <w:rFonts w:ascii="Arial" w:eastAsia="MS Gothic" w:hAnsi="Arial" w:cs="Arial"/>
          <w:sz w:val="22"/>
          <w:szCs w:val="22"/>
        </w:rPr>
        <w:t xml:space="preserve"> </w:t>
      </w:r>
      <w:r>
        <w:rPr>
          <w:b/>
          <w:bCs/>
        </w:rPr>
        <w:t>•</w:t>
      </w:r>
      <w:r>
        <w:rPr>
          <w:rFonts w:ascii="Arial" w:eastAsia="MS Gothic" w:hAnsi="Arial" w:cs="Arial"/>
          <w:sz w:val="22"/>
          <w:szCs w:val="22"/>
        </w:rPr>
        <w:t xml:space="preserve"> Traktor </w:t>
      </w:r>
      <w:r>
        <w:rPr>
          <w:b/>
          <w:bCs/>
        </w:rPr>
        <w:t>•</w:t>
      </w:r>
      <w:r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sz w:val="22"/>
          <w:szCs w:val="22"/>
        </w:rPr>
        <w:t>Alkehol</w:t>
      </w:r>
      <w:proofErr w:type="spellEnd"/>
      <w:r>
        <w:rPr>
          <w:rFonts w:ascii="Arial" w:eastAsia="MS Gothic" w:hAnsi="Arial" w:cs="Arial"/>
          <w:sz w:val="22"/>
          <w:szCs w:val="22"/>
        </w:rPr>
        <w:t xml:space="preserve"> a další</w:t>
      </w:r>
    </w:p>
    <w:p w14:paraId="708EAB1C" w14:textId="1D4E940D" w:rsidR="00101163" w:rsidRDefault="00101163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20. 6. 2023</w:t>
      </w:r>
      <w:r>
        <w:rPr>
          <w:rFonts w:ascii="Arial" w:hAnsi="Arial" w:cs="Arial"/>
          <w:sz w:val="22"/>
          <w:szCs w:val="22"/>
        </w:rPr>
        <w:tab/>
        <w:t>Billy Talent</w:t>
      </w:r>
    </w:p>
    <w:p w14:paraId="5B544421" w14:textId="597453FE" w:rsidR="007337B9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>24. 6. 2023</w:t>
      </w:r>
      <w:r>
        <w:rPr>
          <w:rFonts w:ascii="Arial" w:eastAsia="MS Gothic" w:hAnsi="Arial" w:cs="Arial"/>
          <w:sz w:val="22"/>
          <w:szCs w:val="22"/>
        </w:rPr>
        <w:tab/>
      </w:r>
      <w:proofErr w:type="spellStart"/>
      <w:r>
        <w:rPr>
          <w:rFonts w:ascii="Arial" w:eastAsia="MS Gothic" w:hAnsi="Arial" w:cs="Arial"/>
          <w:sz w:val="22"/>
          <w:szCs w:val="22"/>
        </w:rPr>
        <w:t>Olympic</w:t>
      </w:r>
      <w:proofErr w:type="spellEnd"/>
      <w:r>
        <w:rPr>
          <w:rFonts w:ascii="Arial" w:eastAsia="MS Gothic" w:hAnsi="Arial" w:cs="Arial"/>
          <w:sz w:val="22"/>
          <w:szCs w:val="22"/>
        </w:rPr>
        <w:t xml:space="preserve"> 60 TOUR</w:t>
      </w:r>
    </w:p>
    <w:p w14:paraId="0C817680" w14:textId="3CF3363B" w:rsidR="007337B9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>30. 6. 2023</w:t>
      </w:r>
      <w:r>
        <w:rPr>
          <w:rFonts w:ascii="Arial" w:eastAsia="MS Gothic" w:hAnsi="Arial" w:cs="Arial"/>
          <w:sz w:val="22"/>
          <w:szCs w:val="22"/>
        </w:rPr>
        <w:tab/>
        <w:t xml:space="preserve">Giuseppe Verdi – </w:t>
      </w:r>
      <w:proofErr w:type="spellStart"/>
      <w:r>
        <w:rPr>
          <w:rFonts w:ascii="Arial" w:eastAsia="MS Gothic" w:hAnsi="Arial" w:cs="Arial"/>
          <w:sz w:val="22"/>
          <w:szCs w:val="22"/>
        </w:rPr>
        <w:t>Otello</w:t>
      </w:r>
      <w:proofErr w:type="spellEnd"/>
    </w:p>
    <w:p w14:paraId="0F4AA045" w14:textId="4879896C" w:rsidR="00101163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 xml:space="preserve">5. 7. </w:t>
      </w:r>
      <w:r w:rsidR="00101163">
        <w:rPr>
          <w:rFonts w:ascii="Arial" w:eastAsia="MS Gothic" w:hAnsi="Arial" w:cs="Arial"/>
          <w:sz w:val="22"/>
          <w:szCs w:val="22"/>
        </w:rPr>
        <w:t xml:space="preserve">  </w:t>
      </w:r>
      <w:r>
        <w:rPr>
          <w:rFonts w:ascii="Arial" w:eastAsia="MS Gothic" w:hAnsi="Arial" w:cs="Arial"/>
          <w:sz w:val="22"/>
          <w:szCs w:val="22"/>
        </w:rPr>
        <w:t>2023</w:t>
      </w:r>
      <w:r>
        <w:rPr>
          <w:rFonts w:ascii="Arial" w:eastAsia="MS Gothic" w:hAnsi="Arial" w:cs="Arial"/>
          <w:sz w:val="22"/>
          <w:szCs w:val="22"/>
        </w:rPr>
        <w:tab/>
        <w:t>Lucie Bílá: Loket 2023</w:t>
      </w:r>
    </w:p>
    <w:p w14:paraId="4C1F198D" w14:textId="7999E107" w:rsidR="00101163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 xml:space="preserve">7. 7. </w:t>
      </w:r>
      <w:r w:rsidR="00101163">
        <w:rPr>
          <w:rFonts w:ascii="Arial" w:eastAsia="MS Gothic" w:hAnsi="Arial" w:cs="Arial"/>
          <w:sz w:val="22"/>
          <w:szCs w:val="22"/>
        </w:rPr>
        <w:t xml:space="preserve">  </w:t>
      </w:r>
      <w:r>
        <w:rPr>
          <w:rFonts w:ascii="Arial" w:eastAsia="MS Gothic" w:hAnsi="Arial" w:cs="Arial"/>
          <w:sz w:val="22"/>
          <w:szCs w:val="22"/>
        </w:rPr>
        <w:t>2023</w:t>
      </w:r>
      <w:r>
        <w:rPr>
          <w:rFonts w:ascii="Arial" w:eastAsia="MS Gothic" w:hAnsi="Arial" w:cs="Arial"/>
          <w:sz w:val="22"/>
          <w:szCs w:val="22"/>
        </w:rPr>
        <w:tab/>
        <w:t>Tři sestry LETNÍ OPEN AIR TOUR 2023</w:t>
      </w:r>
    </w:p>
    <w:p w14:paraId="697AAC84" w14:textId="1F5ABFDB" w:rsidR="00101163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 xml:space="preserve">8. 7. </w:t>
      </w:r>
      <w:r w:rsidR="00101163">
        <w:rPr>
          <w:rFonts w:ascii="Arial" w:eastAsia="MS Gothic" w:hAnsi="Arial" w:cs="Arial"/>
          <w:sz w:val="22"/>
          <w:szCs w:val="22"/>
        </w:rPr>
        <w:t xml:space="preserve">  </w:t>
      </w:r>
      <w:r>
        <w:rPr>
          <w:rFonts w:ascii="Arial" w:eastAsia="MS Gothic" w:hAnsi="Arial" w:cs="Arial"/>
          <w:sz w:val="22"/>
          <w:szCs w:val="22"/>
        </w:rPr>
        <w:t>2023</w:t>
      </w:r>
      <w:r>
        <w:rPr>
          <w:rFonts w:ascii="Arial" w:eastAsia="MS Gothic" w:hAnsi="Arial" w:cs="Arial"/>
          <w:sz w:val="22"/>
          <w:szCs w:val="22"/>
        </w:rPr>
        <w:tab/>
        <w:t xml:space="preserve">J.A.R. </w:t>
      </w:r>
      <w:r w:rsidRPr="00380F48">
        <w:rPr>
          <w:rFonts w:ascii="MS Gothic" w:eastAsia="MS Gothic" w:hAnsi="MS Gothic" w:cs="MS Gothic" w:hint="eastAsia"/>
          <w:sz w:val="18"/>
          <w:szCs w:val="18"/>
        </w:rPr>
        <w:t>★</w:t>
      </w:r>
      <w:r>
        <w:rPr>
          <w:rFonts w:ascii="MS Gothic" w:eastAsia="MS Gothic" w:hAnsi="MS Gothic" w:cs="MS Gothic" w:hint="eastAsia"/>
          <w:sz w:val="18"/>
          <w:szCs w:val="18"/>
        </w:rPr>
        <w:t xml:space="preserve"> </w:t>
      </w:r>
      <w:proofErr w:type="spellStart"/>
      <w:r>
        <w:rPr>
          <w:rFonts w:ascii="Arial" w:eastAsia="MS Gothic" w:hAnsi="Arial" w:cs="Arial"/>
          <w:sz w:val="22"/>
          <w:szCs w:val="22"/>
        </w:rPr>
        <w:t>Monkey</w:t>
      </w:r>
      <w:proofErr w:type="spellEnd"/>
      <w:r>
        <w:rPr>
          <w:rFonts w:ascii="Arial" w:eastAsia="MS Gothic" w:hAnsi="Arial" w:cs="Arial"/>
          <w:sz w:val="22"/>
          <w:szCs w:val="22"/>
        </w:rPr>
        <w:t xml:space="preserve"> Business </w:t>
      </w:r>
      <w:r w:rsidRPr="00380F48">
        <w:rPr>
          <w:rFonts w:ascii="MS Gothic" w:eastAsia="MS Gothic" w:hAnsi="MS Gothic" w:cs="MS Gothic" w:hint="eastAsia"/>
          <w:sz w:val="18"/>
          <w:szCs w:val="18"/>
        </w:rPr>
        <w:t>★</w:t>
      </w:r>
      <w:r>
        <w:rPr>
          <w:rFonts w:ascii="Arial" w:eastAsia="MS Gothic" w:hAnsi="Arial" w:cs="Arial"/>
          <w:sz w:val="22"/>
          <w:szCs w:val="22"/>
        </w:rPr>
        <w:t xml:space="preserve"> Funky </w:t>
      </w:r>
      <w:proofErr w:type="spellStart"/>
      <w:r>
        <w:rPr>
          <w:rFonts w:ascii="Arial" w:eastAsia="MS Gothic" w:hAnsi="Arial" w:cs="Arial"/>
          <w:sz w:val="22"/>
          <w:szCs w:val="22"/>
        </w:rPr>
        <w:t>Monx</w:t>
      </w:r>
      <w:proofErr w:type="spellEnd"/>
      <w:r>
        <w:rPr>
          <w:rFonts w:ascii="Arial" w:eastAsia="MS Gothic" w:hAnsi="Arial" w:cs="Arial"/>
          <w:sz w:val="22"/>
          <w:szCs w:val="22"/>
        </w:rPr>
        <w:t xml:space="preserve"> </w:t>
      </w:r>
    </w:p>
    <w:p w14:paraId="15CC6E01" w14:textId="053A37A1" w:rsidR="00101163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>14. 7. 2023</w:t>
      </w:r>
      <w:r>
        <w:rPr>
          <w:rFonts w:ascii="Arial" w:eastAsia="MS Gothic" w:hAnsi="Arial" w:cs="Arial"/>
          <w:sz w:val="22"/>
          <w:szCs w:val="22"/>
        </w:rPr>
        <w:tab/>
      </w:r>
      <w:proofErr w:type="spellStart"/>
      <w:r>
        <w:rPr>
          <w:rFonts w:ascii="Arial" w:eastAsia="MS Gothic" w:hAnsi="Arial" w:cs="Arial"/>
          <w:sz w:val="22"/>
          <w:szCs w:val="22"/>
        </w:rPr>
        <w:t>Divokej</w:t>
      </w:r>
      <w:proofErr w:type="spellEnd"/>
      <w:r>
        <w:rPr>
          <w:rFonts w:ascii="Arial" w:eastAsia="MS Gothic" w:hAnsi="Arial" w:cs="Arial"/>
          <w:sz w:val="22"/>
          <w:szCs w:val="22"/>
        </w:rPr>
        <w:t xml:space="preserve"> Bill – 25 let</w:t>
      </w:r>
    </w:p>
    <w:p w14:paraId="2574D4CF" w14:textId="015D5C34" w:rsidR="00D62BF9" w:rsidRDefault="00D62BF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23. 7. 2023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Saga</w:t>
      </w:r>
      <w:proofErr w:type="spellEnd"/>
      <w:r>
        <w:rPr>
          <w:rFonts w:ascii="Arial" w:hAnsi="Arial" w:cs="Arial"/>
          <w:sz w:val="22"/>
          <w:szCs w:val="22"/>
        </w:rPr>
        <w:t xml:space="preserve"> + Progres 2</w:t>
      </w:r>
    </w:p>
    <w:p w14:paraId="5652EEBE" w14:textId="469DDB25" w:rsidR="00101163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lastRenderedPageBreak/>
        <w:t>28. 7. 2023</w:t>
      </w:r>
      <w:r>
        <w:rPr>
          <w:rFonts w:ascii="Arial" w:eastAsia="MS Gothic" w:hAnsi="Arial" w:cs="Arial"/>
          <w:sz w:val="22"/>
          <w:szCs w:val="22"/>
        </w:rPr>
        <w:tab/>
        <w:t>Wiliam Shakespeare – Macbeth</w:t>
      </w:r>
    </w:p>
    <w:p w14:paraId="0CA935C6" w14:textId="777F0734" w:rsidR="00101163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eastAsia="MS Gothic" w:hAnsi="Arial" w:cs="Arial"/>
          <w:sz w:val="22"/>
          <w:szCs w:val="22"/>
        </w:rPr>
      </w:pPr>
      <w:r>
        <w:rPr>
          <w:rFonts w:ascii="Arial" w:eastAsia="MS Gothic" w:hAnsi="Arial" w:cs="Arial"/>
          <w:sz w:val="22"/>
          <w:szCs w:val="22"/>
        </w:rPr>
        <w:t xml:space="preserve">2. 8. </w:t>
      </w:r>
      <w:r w:rsidR="00101163">
        <w:rPr>
          <w:rFonts w:ascii="Arial" w:eastAsia="MS Gothic" w:hAnsi="Arial" w:cs="Arial"/>
          <w:sz w:val="22"/>
          <w:szCs w:val="22"/>
        </w:rPr>
        <w:t xml:space="preserve">  </w:t>
      </w:r>
      <w:r>
        <w:rPr>
          <w:rFonts w:ascii="Arial" w:eastAsia="MS Gothic" w:hAnsi="Arial" w:cs="Arial"/>
          <w:sz w:val="22"/>
          <w:szCs w:val="22"/>
        </w:rPr>
        <w:t>2023</w:t>
      </w:r>
      <w:r>
        <w:rPr>
          <w:rFonts w:ascii="Arial" w:eastAsia="MS Gothic" w:hAnsi="Arial" w:cs="Arial"/>
          <w:sz w:val="22"/>
          <w:szCs w:val="22"/>
        </w:rPr>
        <w:tab/>
        <w:t xml:space="preserve">Koncert – </w:t>
      </w:r>
      <w:proofErr w:type="spellStart"/>
      <w:r>
        <w:rPr>
          <w:rFonts w:ascii="Arial" w:eastAsia="MS Gothic" w:hAnsi="Arial" w:cs="Arial"/>
          <w:sz w:val="22"/>
          <w:szCs w:val="22"/>
        </w:rPr>
        <w:t>Warduna</w:t>
      </w:r>
      <w:proofErr w:type="spellEnd"/>
      <w:r>
        <w:rPr>
          <w:rFonts w:ascii="Arial" w:eastAsia="MS Gothic" w:hAnsi="Arial" w:cs="Arial"/>
          <w:sz w:val="22"/>
          <w:szCs w:val="22"/>
        </w:rPr>
        <w:t xml:space="preserve">/promotér </w:t>
      </w:r>
      <w:proofErr w:type="spellStart"/>
      <w:r>
        <w:rPr>
          <w:rFonts w:ascii="Arial" w:eastAsia="MS Gothic" w:hAnsi="Arial" w:cs="Arial"/>
          <w:sz w:val="22"/>
          <w:szCs w:val="22"/>
        </w:rPr>
        <w:t>Charmenko</w:t>
      </w:r>
      <w:proofErr w:type="spellEnd"/>
      <w:r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sz w:val="22"/>
          <w:szCs w:val="22"/>
        </w:rPr>
        <w:t>Czechia</w:t>
      </w:r>
      <w:proofErr w:type="spellEnd"/>
    </w:p>
    <w:p w14:paraId="14D37184" w14:textId="5C22BAD2" w:rsidR="00101163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4. 8. </w:t>
      </w:r>
      <w:r w:rsidR="001011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Čas růží – KONCERTNÍ VERZE MUZIKÁLU</w:t>
      </w:r>
    </w:p>
    <w:p w14:paraId="0DA73A66" w14:textId="3B65F01E" w:rsidR="00101163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5. 8. </w:t>
      </w:r>
      <w:r w:rsidR="001011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Mokrej Loket – Pohár pivovarů</w:t>
      </w:r>
    </w:p>
    <w:p w14:paraId="7BF6BAD9" w14:textId="27755BF5" w:rsidR="00101163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11. 8. 2023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StahlZeit</w:t>
      </w:r>
      <w:proofErr w:type="spellEnd"/>
      <w:r>
        <w:rPr>
          <w:rFonts w:ascii="Arial" w:hAnsi="Arial" w:cs="Arial"/>
          <w:sz w:val="22"/>
          <w:szCs w:val="22"/>
        </w:rPr>
        <w:t xml:space="preserve"> + hosté: </w:t>
      </w:r>
      <w:proofErr w:type="spellStart"/>
      <w:r>
        <w:rPr>
          <w:rFonts w:ascii="Arial" w:hAnsi="Arial" w:cs="Arial"/>
          <w:sz w:val="22"/>
          <w:szCs w:val="22"/>
        </w:rPr>
        <w:t>Sinetrium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Strange</w:t>
      </w:r>
      <w:proofErr w:type="spellEnd"/>
      <w:r>
        <w:rPr>
          <w:rFonts w:ascii="Arial" w:hAnsi="Arial" w:cs="Arial"/>
          <w:sz w:val="22"/>
          <w:szCs w:val="22"/>
        </w:rPr>
        <w:t xml:space="preserve"> Society </w:t>
      </w:r>
    </w:p>
    <w:p w14:paraId="5C558817" w14:textId="4119D935" w:rsidR="00D62BF9" w:rsidRDefault="00D62BF9" w:rsidP="00101163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19. 8. 2023 </w:t>
      </w:r>
      <w:r>
        <w:rPr>
          <w:rFonts w:ascii="Arial" w:hAnsi="Arial" w:cs="Arial"/>
          <w:sz w:val="22"/>
          <w:szCs w:val="22"/>
        </w:rPr>
        <w:tab/>
      </w:r>
      <w:r w:rsidR="005860B0">
        <w:rPr>
          <w:rFonts w:ascii="Arial" w:hAnsi="Arial" w:cs="Arial"/>
          <w:sz w:val="22"/>
          <w:szCs w:val="22"/>
        </w:rPr>
        <w:t>Orchestr Karla Vlacha, Mašková, Ruml</w:t>
      </w:r>
    </w:p>
    <w:p w14:paraId="16D92EE6" w14:textId="4898AD5E" w:rsidR="00101163" w:rsidRDefault="007337B9" w:rsidP="00101163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9068EF"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sz w:val="22"/>
          <w:szCs w:val="22"/>
        </w:rPr>
        <w:t xml:space="preserve"> </w:t>
      </w:r>
      <w:r w:rsidRPr="009068EF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</w:t>
      </w:r>
      <w:r w:rsidRPr="009068EF">
        <w:rPr>
          <w:rFonts w:ascii="Arial" w:hAnsi="Arial" w:cs="Arial"/>
          <w:sz w:val="22"/>
          <w:szCs w:val="22"/>
        </w:rPr>
        <w:t>2023</w:t>
      </w:r>
      <w:r w:rsidRPr="009068EF">
        <w:rPr>
          <w:rFonts w:ascii="Arial" w:hAnsi="Arial" w:cs="Arial"/>
          <w:sz w:val="22"/>
          <w:szCs w:val="22"/>
        </w:rPr>
        <w:tab/>
        <w:t>KISS party LIVE 90's Loket 2023</w:t>
      </w:r>
    </w:p>
    <w:p w14:paraId="243FD055" w14:textId="365C0909" w:rsidR="00D62BF9" w:rsidRDefault="00D62BF9" w:rsidP="00101163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9. 9.   2023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RadioFest</w:t>
      </w:r>
      <w:proofErr w:type="spellEnd"/>
      <w:r>
        <w:rPr>
          <w:rFonts w:ascii="Arial" w:hAnsi="Arial" w:cs="Arial"/>
          <w:sz w:val="22"/>
          <w:szCs w:val="22"/>
        </w:rPr>
        <w:t xml:space="preserve"> Loket </w:t>
      </w:r>
      <w:proofErr w:type="spellStart"/>
      <w:r>
        <w:rPr>
          <w:rFonts w:ascii="Arial" w:hAnsi="Arial" w:cs="Arial"/>
          <w:sz w:val="22"/>
          <w:szCs w:val="22"/>
        </w:rPr>
        <w:t>Lenny+Pokač+Poetika+Helena</w:t>
      </w:r>
      <w:proofErr w:type="spellEnd"/>
      <w:r>
        <w:rPr>
          <w:rFonts w:ascii="Arial" w:hAnsi="Arial" w:cs="Arial"/>
          <w:sz w:val="22"/>
          <w:szCs w:val="22"/>
        </w:rPr>
        <w:t xml:space="preserve"> Zeťová</w:t>
      </w:r>
    </w:p>
    <w:p w14:paraId="53CB4DA3" w14:textId="77777777" w:rsidR="005860B0" w:rsidRDefault="005860B0" w:rsidP="00101163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</w:p>
    <w:bookmarkEnd w:id="0"/>
    <w:p w14:paraId="57277DE3" w14:textId="77777777" w:rsidR="00B22869" w:rsidRDefault="001545C7" w:rsidP="000723F9">
      <w:pPr>
        <w:numPr>
          <w:ilvl w:val="1"/>
          <w:numId w:val="24"/>
        </w:numPr>
        <w:tabs>
          <w:tab w:val="clear" w:pos="102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22869">
        <w:rPr>
          <w:rFonts w:ascii="Arial" w:hAnsi="Arial" w:cs="Arial"/>
          <w:sz w:val="22"/>
          <w:szCs w:val="22"/>
        </w:rPr>
        <w:t>Ples města Loket</w:t>
      </w:r>
    </w:p>
    <w:p w14:paraId="076B95D6" w14:textId="77777777" w:rsidR="00B22869" w:rsidRDefault="006619A9" w:rsidP="000723F9">
      <w:pPr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 w:rsidRPr="00B22869">
        <w:rPr>
          <w:rFonts w:ascii="Arial" w:hAnsi="Arial" w:cs="Arial"/>
          <w:sz w:val="22"/>
          <w:szCs w:val="22"/>
        </w:rPr>
        <w:t>Pálení čarodějnic</w:t>
      </w:r>
    </w:p>
    <w:p w14:paraId="2C4AA363" w14:textId="77777777" w:rsidR="00B22869" w:rsidRDefault="00F472FD" w:rsidP="000723F9">
      <w:pPr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Vinobraní</w:t>
      </w:r>
    </w:p>
    <w:p w14:paraId="79F99334" w14:textId="0AAFE658" w:rsidR="00F472FD" w:rsidRDefault="00F472FD" w:rsidP="000723F9">
      <w:pPr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Muzikantská noc</w:t>
      </w:r>
      <w:r w:rsidR="00B22869">
        <w:rPr>
          <w:rFonts w:ascii="Arial" w:hAnsi="Arial" w:cs="Arial"/>
          <w:sz w:val="22"/>
          <w:szCs w:val="22"/>
        </w:rPr>
        <w:t>.</w:t>
      </w:r>
    </w:p>
    <w:p w14:paraId="76911D56" w14:textId="77777777" w:rsidR="00F472FD" w:rsidRDefault="00F472FD" w:rsidP="00FB53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801E3F" w14:textId="61452DAB" w:rsidR="00C538EB" w:rsidRPr="002C087D" w:rsidRDefault="00C538EB" w:rsidP="002C087D">
      <w:pPr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odstavce 1 neplatí pro neděli, kdy v tento </w:t>
      </w:r>
      <w:r w:rsidR="000A4B68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>vždy platí počátek doby nočního klidu uvedený v čl. 2.</w:t>
      </w:r>
    </w:p>
    <w:p w14:paraId="0ECDF258" w14:textId="32D34309" w:rsidR="00C538EB" w:rsidRPr="00EC155B" w:rsidRDefault="00CE6A49" w:rsidP="006E318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31. 12. každého roku se počátek doby nočního klidu posouvá z 22:00 hodin na 01:00 hodin</w:t>
      </w:r>
      <w:r w:rsidR="006E318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následujícího dne.</w:t>
      </w:r>
    </w:p>
    <w:p w14:paraId="2C2E2DE6" w14:textId="77777777" w:rsidR="006619A9" w:rsidRDefault="000906AD" w:rsidP="002C087D">
      <w:pPr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pátek a sobotu ve dnech konání Mistrovství světa v motokrosu </w:t>
      </w:r>
      <w:r w:rsidR="006619A9">
        <w:rPr>
          <w:rFonts w:ascii="Arial" w:hAnsi="Arial" w:cs="Arial"/>
          <w:sz w:val="22"/>
          <w:szCs w:val="22"/>
        </w:rPr>
        <w:t xml:space="preserve">a v době konání Loketského divadelního a operního léta </w:t>
      </w:r>
      <w:r>
        <w:rPr>
          <w:rFonts w:ascii="Arial" w:hAnsi="Arial" w:cs="Arial"/>
          <w:sz w:val="22"/>
          <w:szCs w:val="22"/>
        </w:rPr>
        <w:t>se počátek doby nočního klidu posouvá z 22:00 na 01:</w:t>
      </w:r>
      <w:r w:rsidR="006E3188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hodin</w:t>
      </w:r>
      <w:r w:rsidR="006E318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následujícího dne</w:t>
      </w:r>
      <w:r w:rsidR="003C677A">
        <w:rPr>
          <w:rFonts w:ascii="Arial" w:hAnsi="Arial" w:cs="Arial"/>
          <w:sz w:val="22"/>
          <w:szCs w:val="22"/>
        </w:rPr>
        <w:t>.</w:t>
      </w:r>
    </w:p>
    <w:p w14:paraId="6252C775" w14:textId="445AA93D" w:rsidR="006619A9" w:rsidRPr="006619A9" w:rsidRDefault="006619A9" w:rsidP="00C3727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619A9">
        <w:rPr>
          <w:rFonts w:ascii="Arial" w:hAnsi="Arial" w:cs="Arial"/>
          <w:sz w:val="22"/>
          <w:szCs w:val="22"/>
        </w:rPr>
        <w:t>řesn</w:t>
      </w:r>
      <w:r>
        <w:rPr>
          <w:rFonts w:ascii="Arial" w:hAnsi="Arial" w:cs="Arial"/>
          <w:sz w:val="22"/>
          <w:szCs w:val="22"/>
        </w:rPr>
        <w:t xml:space="preserve">ý termín a doba </w:t>
      </w:r>
      <w:r w:rsidRPr="006619A9">
        <w:rPr>
          <w:rFonts w:ascii="Arial" w:hAnsi="Arial" w:cs="Arial"/>
          <w:sz w:val="22"/>
          <w:szCs w:val="22"/>
        </w:rPr>
        <w:t>trvání akcí uvedených v čl. 3 odst. 1 písm. b)</w:t>
      </w:r>
      <w:r>
        <w:rPr>
          <w:rFonts w:ascii="Arial" w:hAnsi="Arial" w:cs="Arial"/>
          <w:sz w:val="22"/>
          <w:szCs w:val="22"/>
        </w:rPr>
        <w:t xml:space="preserve"> a v</w:t>
      </w:r>
      <w:r w:rsidR="007C512E">
        <w:rPr>
          <w:rFonts w:ascii="Arial" w:hAnsi="Arial" w:cs="Arial"/>
          <w:sz w:val="22"/>
          <w:szCs w:val="22"/>
        </w:rPr>
        <w:t> odst.</w:t>
      </w:r>
      <w:r>
        <w:rPr>
          <w:rFonts w:ascii="Arial" w:hAnsi="Arial" w:cs="Arial"/>
          <w:sz w:val="22"/>
          <w:szCs w:val="22"/>
        </w:rPr>
        <w:t xml:space="preserve"> 4</w:t>
      </w:r>
      <w:r w:rsidRPr="006619A9">
        <w:rPr>
          <w:rFonts w:ascii="Arial" w:hAnsi="Arial" w:cs="Arial"/>
          <w:sz w:val="22"/>
          <w:szCs w:val="22"/>
        </w:rPr>
        <w:t xml:space="preserve"> bude zveřejněn</w:t>
      </w:r>
      <w:r>
        <w:rPr>
          <w:rFonts w:ascii="Arial" w:hAnsi="Arial" w:cs="Arial"/>
          <w:sz w:val="22"/>
          <w:szCs w:val="22"/>
        </w:rPr>
        <w:t xml:space="preserve"> na webových stránkách města Loket,</w:t>
      </w:r>
      <w:r w:rsidRPr="006619A9">
        <w:rPr>
          <w:rFonts w:ascii="Arial" w:hAnsi="Arial" w:cs="Arial"/>
          <w:sz w:val="22"/>
          <w:szCs w:val="22"/>
        </w:rPr>
        <w:t xml:space="preserve"> nejméně 10 dní před jejich zahájením.</w:t>
      </w:r>
    </w:p>
    <w:p w14:paraId="487387FB" w14:textId="77777777" w:rsidR="006619A9" w:rsidRPr="00FB5365" w:rsidRDefault="006619A9" w:rsidP="00C3727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2FDBDD61" w14:textId="77777777" w:rsidR="00F03BA2" w:rsidRPr="00C93AA8" w:rsidRDefault="00F03BA2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4</w:t>
      </w:r>
    </w:p>
    <w:p w14:paraId="20C88F15" w14:textId="77777777" w:rsidR="00F03BA2" w:rsidRPr="00C93AA8" w:rsidRDefault="00F03BA2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Hlučné činnosti</w:t>
      </w:r>
    </w:p>
    <w:p w14:paraId="4925DEFD" w14:textId="7C813763" w:rsidR="00FB5365" w:rsidRPr="00FB5365" w:rsidRDefault="00F03BA2" w:rsidP="00FB53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Každý</w:t>
      </w:r>
      <w:r w:rsidR="000906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povinen zdržet </w:t>
      </w:r>
      <w:r w:rsidR="00761FC0">
        <w:rPr>
          <w:sz w:val="22"/>
          <w:szCs w:val="22"/>
        </w:rPr>
        <w:t>se o</w:t>
      </w:r>
      <w:r w:rsidR="00657A7D">
        <w:rPr>
          <w:sz w:val="22"/>
          <w:szCs w:val="22"/>
        </w:rPr>
        <w:t xml:space="preserve"> nedělích</w:t>
      </w:r>
      <w:r>
        <w:rPr>
          <w:sz w:val="22"/>
          <w:szCs w:val="22"/>
        </w:rPr>
        <w:t xml:space="preserve"> a stát</w:t>
      </w:r>
      <w:r w:rsidR="00EC30A7">
        <w:rPr>
          <w:sz w:val="22"/>
          <w:szCs w:val="22"/>
        </w:rPr>
        <w:t xml:space="preserve">ních nebo ostatních </w:t>
      </w:r>
      <w:r>
        <w:rPr>
          <w:sz w:val="22"/>
          <w:szCs w:val="22"/>
        </w:rPr>
        <w:t>svátcích</w:t>
      </w:r>
      <w:r w:rsidR="00271067">
        <w:rPr>
          <w:sz w:val="22"/>
          <w:szCs w:val="22"/>
        </w:rPr>
        <w:t xml:space="preserve"> </w:t>
      </w:r>
      <w:r w:rsidR="00EC30A7">
        <w:rPr>
          <w:sz w:val="22"/>
          <w:szCs w:val="22"/>
        </w:rPr>
        <w:t xml:space="preserve">stanovených </w:t>
      </w:r>
      <w:r w:rsidR="00271067">
        <w:rPr>
          <w:sz w:val="22"/>
          <w:szCs w:val="22"/>
        </w:rPr>
        <w:t>podle zvláštního zákona</w:t>
      </w:r>
      <w:r>
        <w:rPr>
          <w:sz w:val="22"/>
          <w:szCs w:val="22"/>
        </w:rPr>
        <w:t xml:space="preserve"> v době od 06:00 hodin do 22:00 hodin veškerých prací, spojených s užíváním zařízení a přístrojů způsobujících hluk, např. sekaček na trávu, cirkulárek, motorových pil, bouracích </w:t>
      </w:r>
      <w:proofErr w:type="gramStart"/>
      <w:r>
        <w:rPr>
          <w:sz w:val="22"/>
          <w:szCs w:val="22"/>
        </w:rPr>
        <w:t>kladiv,</w:t>
      </w:r>
      <w:proofErr w:type="gramEnd"/>
      <w:r>
        <w:rPr>
          <w:sz w:val="22"/>
          <w:szCs w:val="22"/>
        </w:rPr>
        <w:t xml:space="preserve"> apod.</w:t>
      </w:r>
    </w:p>
    <w:p w14:paraId="4CE858E4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 xml:space="preserve">Čl. </w:t>
      </w:r>
      <w:r w:rsidR="00F03BA2">
        <w:rPr>
          <w:rFonts w:ascii="Arial" w:hAnsi="Arial" w:cs="Arial"/>
          <w:szCs w:val="24"/>
        </w:rPr>
        <w:t>5</w:t>
      </w:r>
    </w:p>
    <w:p w14:paraId="08A6F986" w14:textId="77777777" w:rsidR="00736553" w:rsidRPr="00C93AA8" w:rsidRDefault="00F03BA2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Dohled a s</w:t>
      </w:r>
      <w:r w:rsidR="00CE6A49">
        <w:rPr>
          <w:rFonts w:ascii="Arial" w:hAnsi="Arial" w:cs="Arial"/>
          <w:szCs w:val="24"/>
        </w:rPr>
        <w:t>ank</w:t>
      </w:r>
      <w:r>
        <w:rPr>
          <w:rFonts w:ascii="Arial" w:hAnsi="Arial" w:cs="Arial"/>
          <w:szCs w:val="24"/>
        </w:rPr>
        <w:t>ční ustanovení</w:t>
      </w:r>
    </w:p>
    <w:p w14:paraId="08BF433A" w14:textId="77777777" w:rsidR="00F03BA2" w:rsidRDefault="00F03BA2" w:rsidP="00FB5365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Příslušníci Policie ČR jsou oprávněni dohlížet na plnění povinností stanovených touto vyhláškou.</w:t>
      </w:r>
    </w:p>
    <w:p w14:paraId="2C82CEBB" w14:textId="17B6BA35" w:rsidR="00FB5365" w:rsidRPr="00FB5365" w:rsidRDefault="00CE6A49" w:rsidP="00FB5365">
      <w:pPr>
        <w:numPr>
          <w:ilvl w:val="0"/>
          <w:numId w:val="28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této vyhlášky bude postihováno podle zvláštního právního předpisu</w:t>
      </w:r>
      <w:r w:rsidR="00F472FD">
        <w:rPr>
          <w:rFonts w:ascii="Arial" w:hAnsi="Arial" w:cs="Arial"/>
          <w:sz w:val="22"/>
          <w:szCs w:val="22"/>
          <w:vertAlign w:val="superscript"/>
        </w:rPr>
        <w:t>3)</w:t>
      </w:r>
      <w:r>
        <w:rPr>
          <w:rFonts w:ascii="Arial" w:hAnsi="Arial" w:cs="Arial"/>
          <w:sz w:val="22"/>
          <w:szCs w:val="22"/>
        </w:rPr>
        <w:t>.</w:t>
      </w:r>
      <w:r w:rsidR="00736553" w:rsidRPr="00597EE6">
        <w:rPr>
          <w:rFonts w:ascii="Arial" w:hAnsi="Arial" w:cs="Arial"/>
          <w:sz w:val="22"/>
          <w:szCs w:val="22"/>
        </w:rPr>
        <w:t xml:space="preserve"> </w:t>
      </w:r>
    </w:p>
    <w:p w14:paraId="31419A6D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 xml:space="preserve">Čl. </w:t>
      </w:r>
      <w:r w:rsidR="00F03BA2">
        <w:rPr>
          <w:rFonts w:ascii="Arial" w:hAnsi="Arial" w:cs="Arial"/>
          <w:szCs w:val="24"/>
        </w:rPr>
        <w:t>6</w:t>
      </w:r>
    </w:p>
    <w:p w14:paraId="3CCE0DCE" w14:textId="77777777" w:rsidR="00736553" w:rsidRPr="00C93AA8" w:rsidRDefault="00BB4B34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736553" w:rsidRPr="00C93AA8">
        <w:rPr>
          <w:rFonts w:ascii="Arial" w:hAnsi="Arial" w:cs="Arial"/>
          <w:szCs w:val="24"/>
        </w:rPr>
        <w:t>rušovací ustanovení</w:t>
      </w:r>
    </w:p>
    <w:p w14:paraId="47F4793E" w14:textId="7CF75C3B" w:rsidR="00FB5365" w:rsidRPr="00573615" w:rsidRDefault="00736553" w:rsidP="00FB536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73615">
        <w:rPr>
          <w:rFonts w:ascii="Arial" w:hAnsi="Arial" w:cs="Arial"/>
          <w:sz w:val="22"/>
          <w:szCs w:val="22"/>
        </w:rPr>
        <w:t xml:space="preserve">Zrušuje se </w:t>
      </w:r>
      <w:r w:rsidR="003C677A">
        <w:rPr>
          <w:rFonts w:ascii="Arial" w:hAnsi="Arial" w:cs="Arial"/>
          <w:sz w:val="22"/>
          <w:szCs w:val="22"/>
        </w:rPr>
        <w:t>O</w:t>
      </w:r>
      <w:r w:rsidRPr="00573615">
        <w:rPr>
          <w:rFonts w:ascii="Arial" w:hAnsi="Arial" w:cs="Arial"/>
          <w:sz w:val="22"/>
          <w:szCs w:val="22"/>
        </w:rPr>
        <w:t>becně závazná vyhláška města Loket č.</w:t>
      </w:r>
      <w:r w:rsidR="00B21208" w:rsidRPr="00573615">
        <w:rPr>
          <w:rFonts w:ascii="Arial" w:hAnsi="Arial" w:cs="Arial"/>
          <w:sz w:val="22"/>
          <w:szCs w:val="22"/>
        </w:rPr>
        <w:t xml:space="preserve"> </w:t>
      </w:r>
      <w:r w:rsidR="00D62BF9">
        <w:rPr>
          <w:rFonts w:ascii="Arial" w:hAnsi="Arial" w:cs="Arial"/>
          <w:sz w:val="22"/>
          <w:szCs w:val="22"/>
        </w:rPr>
        <w:t>2</w:t>
      </w:r>
      <w:r w:rsidRPr="00573615">
        <w:rPr>
          <w:rFonts w:ascii="Arial" w:hAnsi="Arial" w:cs="Arial"/>
          <w:sz w:val="22"/>
          <w:szCs w:val="22"/>
        </w:rPr>
        <w:t>/20</w:t>
      </w:r>
      <w:r w:rsidR="00E33FE0">
        <w:rPr>
          <w:rFonts w:ascii="Arial" w:hAnsi="Arial" w:cs="Arial"/>
          <w:sz w:val="22"/>
          <w:szCs w:val="22"/>
        </w:rPr>
        <w:t>2</w:t>
      </w:r>
      <w:r w:rsidR="00D62BF9">
        <w:rPr>
          <w:rFonts w:ascii="Arial" w:hAnsi="Arial" w:cs="Arial"/>
          <w:sz w:val="22"/>
          <w:szCs w:val="22"/>
        </w:rPr>
        <w:t>2</w:t>
      </w:r>
      <w:r w:rsidRPr="00573615">
        <w:rPr>
          <w:rFonts w:ascii="Arial" w:hAnsi="Arial" w:cs="Arial"/>
          <w:sz w:val="22"/>
          <w:szCs w:val="22"/>
        </w:rPr>
        <w:t xml:space="preserve">, o </w:t>
      </w:r>
      <w:r w:rsidR="00573615" w:rsidRPr="00573615">
        <w:rPr>
          <w:rFonts w:ascii="Arial" w:hAnsi="Arial" w:cs="Arial"/>
          <w:sz w:val="22"/>
          <w:szCs w:val="22"/>
        </w:rPr>
        <w:t xml:space="preserve">nočním klidu a regulaci hlučných činností, schválená </w:t>
      </w:r>
      <w:r w:rsidR="003C677A">
        <w:rPr>
          <w:rFonts w:ascii="Arial" w:hAnsi="Arial" w:cs="Arial"/>
          <w:sz w:val="22"/>
          <w:szCs w:val="22"/>
        </w:rPr>
        <w:t>Z</w:t>
      </w:r>
      <w:r w:rsidR="00573615" w:rsidRPr="00573615">
        <w:rPr>
          <w:rFonts w:ascii="Arial" w:hAnsi="Arial" w:cs="Arial"/>
          <w:sz w:val="22"/>
          <w:szCs w:val="22"/>
        </w:rPr>
        <w:t xml:space="preserve">astupitelstvem </w:t>
      </w:r>
      <w:r w:rsidRPr="00573615">
        <w:rPr>
          <w:rFonts w:ascii="Arial" w:hAnsi="Arial" w:cs="Arial"/>
          <w:sz w:val="22"/>
          <w:szCs w:val="22"/>
        </w:rPr>
        <w:t xml:space="preserve">města Loket dne </w:t>
      </w:r>
      <w:r w:rsidR="00FE066C">
        <w:rPr>
          <w:rFonts w:ascii="Arial" w:hAnsi="Arial" w:cs="Arial"/>
          <w:sz w:val="22"/>
          <w:szCs w:val="22"/>
        </w:rPr>
        <w:t>1</w:t>
      </w:r>
      <w:r w:rsidR="00E33FE0">
        <w:rPr>
          <w:rFonts w:ascii="Arial" w:hAnsi="Arial" w:cs="Arial"/>
          <w:sz w:val="22"/>
          <w:szCs w:val="22"/>
        </w:rPr>
        <w:t>6</w:t>
      </w:r>
      <w:r w:rsidRPr="00573615">
        <w:rPr>
          <w:rFonts w:ascii="Arial" w:hAnsi="Arial" w:cs="Arial"/>
          <w:sz w:val="22"/>
          <w:szCs w:val="22"/>
        </w:rPr>
        <w:t xml:space="preserve">. </w:t>
      </w:r>
      <w:r w:rsidR="00FE066C">
        <w:rPr>
          <w:rFonts w:ascii="Arial" w:hAnsi="Arial" w:cs="Arial"/>
          <w:sz w:val="22"/>
          <w:szCs w:val="22"/>
        </w:rPr>
        <w:t>6</w:t>
      </w:r>
      <w:r w:rsidRPr="00573615">
        <w:rPr>
          <w:rFonts w:ascii="Arial" w:hAnsi="Arial" w:cs="Arial"/>
          <w:sz w:val="22"/>
          <w:szCs w:val="22"/>
        </w:rPr>
        <w:t>. 20</w:t>
      </w:r>
      <w:r w:rsidR="00E33FE0">
        <w:rPr>
          <w:rFonts w:ascii="Arial" w:hAnsi="Arial" w:cs="Arial"/>
          <w:sz w:val="22"/>
          <w:szCs w:val="22"/>
        </w:rPr>
        <w:t>2</w:t>
      </w:r>
      <w:r w:rsidR="00FE066C">
        <w:rPr>
          <w:rFonts w:ascii="Arial" w:hAnsi="Arial" w:cs="Arial"/>
          <w:sz w:val="22"/>
          <w:szCs w:val="22"/>
        </w:rPr>
        <w:t>2</w:t>
      </w:r>
      <w:r w:rsidR="00573615" w:rsidRPr="00573615">
        <w:rPr>
          <w:rFonts w:ascii="Arial" w:hAnsi="Arial" w:cs="Arial"/>
          <w:sz w:val="22"/>
          <w:szCs w:val="22"/>
        </w:rPr>
        <w:t>.</w:t>
      </w:r>
      <w:r w:rsidRPr="00573615">
        <w:rPr>
          <w:rFonts w:ascii="Arial" w:hAnsi="Arial" w:cs="Arial"/>
          <w:sz w:val="22"/>
          <w:szCs w:val="22"/>
        </w:rPr>
        <w:t xml:space="preserve"> </w:t>
      </w:r>
    </w:p>
    <w:p w14:paraId="08DC1E76" w14:textId="77777777" w:rsidR="00736553" w:rsidRPr="00C93AA8" w:rsidRDefault="00573615" w:rsidP="00FB536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Čl. </w:t>
      </w:r>
      <w:r w:rsidR="00F03BA2">
        <w:rPr>
          <w:rFonts w:ascii="Arial" w:hAnsi="Arial" w:cs="Arial"/>
          <w:szCs w:val="24"/>
        </w:rPr>
        <w:t>7</w:t>
      </w:r>
    </w:p>
    <w:p w14:paraId="7F894DA9" w14:textId="4BA4F4EC" w:rsidR="00736553" w:rsidRPr="00C93AA8" w:rsidRDefault="00097FA4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Platnost a ú</w:t>
      </w:r>
      <w:r w:rsidR="00736553" w:rsidRPr="00C93AA8">
        <w:rPr>
          <w:rFonts w:ascii="Arial" w:hAnsi="Arial" w:cs="Arial"/>
          <w:szCs w:val="24"/>
        </w:rPr>
        <w:t>činnost</w:t>
      </w:r>
    </w:p>
    <w:p w14:paraId="3F158396" w14:textId="151F9A64" w:rsidR="00736553" w:rsidRPr="000723F9" w:rsidRDefault="00736553" w:rsidP="000723F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</w:t>
      </w:r>
      <w:r w:rsidR="00573615">
        <w:rPr>
          <w:rFonts w:ascii="Arial" w:hAnsi="Arial" w:cs="Arial"/>
          <w:sz w:val="22"/>
          <w:szCs w:val="22"/>
        </w:rPr>
        <w:t xml:space="preserve">nabývá </w:t>
      </w:r>
      <w:bookmarkStart w:id="1" w:name="_Hlk107307723"/>
      <w:r w:rsidR="00C3727C">
        <w:rPr>
          <w:rFonts w:ascii="Arial" w:hAnsi="Arial" w:cs="Arial"/>
          <w:sz w:val="22"/>
          <w:szCs w:val="22"/>
        </w:rPr>
        <w:t>platnosti</w:t>
      </w:r>
      <w:r w:rsidR="00097FA4">
        <w:rPr>
          <w:rFonts w:ascii="Arial" w:hAnsi="Arial" w:cs="Arial"/>
          <w:sz w:val="22"/>
          <w:szCs w:val="22"/>
        </w:rPr>
        <w:t xml:space="preserve"> </w:t>
      </w:r>
      <w:r w:rsidR="00097FA4" w:rsidRPr="00097FA4">
        <w:rPr>
          <w:rFonts w:ascii="Arial" w:hAnsi="Arial" w:cs="Arial"/>
          <w:sz w:val="22"/>
          <w:szCs w:val="22"/>
        </w:rPr>
        <w:t>vyhlášením</w:t>
      </w:r>
      <w:r w:rsidR="00097FA4">
        <w:rPr>
          <w:rFonts w:ascii="Arial" w:hAnsi="Arial" w:cs="Arial"/>
          <w:sz w:val="22"/>
          <w:szCs w:val="22"/>
        </w:rPr>
        <w:t xml:space="preserve"> –</w:t>
      </w:r>
      <w:r w:rsidR="00097FA4" w:rsidRPr="00097FA4">
        <w:rPr>
          <w:rFonts w:ascii="Arial" w:hAnsi="Arial" w:cs="Arial"/>
          <w:sz w:val="22"/>
          <w:szCs w:val="22"/>
        </w:rPr>
        <w:t xml:space="preserve"> </w:t>
      </w:r>
      <w:r w:rsidR="00097FA4">
        <w:rPr>
          <w:rFonts w:ascii="Arial" w:hAnsi="Arial" w:cs="Arial"/>
          <w:sz w:val="22"/>
          <w:szCs w:val="22"/>
        </w:rPr>
        <w:t xml:space="preserve">zveřejněním </w:t>
      </w:r>
      <w:r w:rsidR="00097FA4" w:rsidRPr="00097FA4">
        <w:rPr>
          <w:rFonts w:ascii="Arial" w:hAnsi="Arial" w:cs="Arial"/>
          <w:sz w:val="22"/>
          <w:szCs w:val="22"/>
        </w:rPr>
        <w:t>ve Sbírce právních předpisů územních samosprávných celků a některých správních úřadů</w:t>
      </w:r>
      <w:r w:rsidR="000723F9">
        <w:rPr>
          <w:rFonts w:ascii="Arial" w:hAnsi="Arial" w:cs="Arial"/>
          <w:sz w:val="22"/>
          <w:szCs w:val="22"/>
        </w:rPr>
        <w:t xml:space="preserve">, a </w:t>
      </w:r>
      <w:r w:rsidR="00097FA4" w:rsidRPr="00097FA4">
        <w:rPr>
          <w:rFonts w:ascii="Arial" w:hAnsi="Arial" w:cs="Arial"/>
          <w:sz w:val="22"/>
          <w:szCs w:val="22"/>
        </w:rPr>
        <w:t>účinnosti počátkem patnáctého dne následujícího po dni je</w:t>
      </w:r>
      <w:r w:rsidR="000723F9">
        <w:rPr>
          <w:rFonts w:ascii="Arial" w:hAnsi="Arial" w:cs="Arial"/>
          <w:sz w:val="22"/>
          <w:szCs w:val="22"/>
        </w:rPr>
        <w:t>jí</w:t>
      </w:r>
      <w:r w:rsidR="00097FA4" w:rsidRPr="00097FA4">
        <w:rPr>
          <w:rFonts w:ascii="Arial" w:hAnsi="Arial" w:cs="Arial"/>
          <w:sz w:val="22"/>
          <w:szCs w:val="22"/>
        </w:rPr>
        <w:t>ho vyhlášení</w:t>
      </w:r>
      <w:r w:rsidR="00D62BF9">
        <w:rPr>
          <w:rFonts w:ascii="Arial" w:hAnsi="Arial" w:cs="Arial"/>
          <w:sz w:val="22"/>
          <w:szCs w:val="22"/>
        </w:rPr>
        <w:t>.</w:t>
      </w:r>
      <w:bookmarkEnd w:id="1"/>
    </w:p>
    <w:p w14:paraId="407195D6" w14:textId="20B8D673" w:rsidR="0030537A" w:rsidRDefault="0030537A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6E07C7B3" w14:textId="3B851AA2" w:rsidR="000723F9" w:rsidRDefault="000723F9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7C5B9562" w14:textId="77777777" w:rsidR="000723F9" w:rsidRDefault="000723F9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3765EBA2" w14:textId="77777777" w:rsidR="00736553" w:rsidRPr="00587582" w:rsidRDefault="00736553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  <w:r w:rsidRPr="00587582">
        <w:rPr>
          <w:rFonts w:cs="Arial"/>
          <w:sz w:val="22"/>
          <w:szCs w:val="22"/>
        </w:rPr>
        <w:t>___________________</w:t>
      </w:r>
    </w:p>
    <w:p w14:paraId="5C0D6D08" w14:textId="2B8D5FCB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 xml:space="preserve"> Ing. </w:t>
      </w:r>
      <w:r w:rsidR="00D62BF9">
        <w:rPr>
          <w:rFonts w:ascii="Arial" w:hAnsi="Arial" w:cs="Arial"/>
          <w:sz w:val="22"/>
          <w:szCs w:val="20"/>
        </w:rPr>
        <w:t>Zdeněk Bednář</w:t>
      </w:r>
    </w:p>
    <w:p w14:paraId="0A1CBB2E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2"/>
        </w:rPr>
        <w:t>starosta města</w:t>
      </w:r>
    </w:p>
    <w:p w14:paraId="03DBFF93" w14:textId="77777777" w:rsidR="00736553" w:rsidRPr="00587582" w:rsidRDefault="00736553" w:rsidP="00FB5365">
      <w:pPr>
        <w:pStyle w:val="Zkladntext"/>
        <w:spacing w:after="0"/>
        <w:rPr>
          <w:rFonts w:ascii="Arial" w:hAnsi="Arial" w:cs="Arial"/>
          <w:sz w:val="22"/>
          <w:szCs w:val="20"/>
        </w:rPr>
      </w:pPr>
    </w:p>
    <w:p w14:paraId="29E84A53" w14:textId="07B75A32" w:rsidR="00736553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200BEB6F" w14:textId="77777777" w:rsidR="000723F9" w:rsidRPr="00587582" w:rsidRDefault="000723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4F78142A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___________________</w:t>
      </w:r>
    </w:p>
    <w:p w14:paraId="4CAA6A12" w14:textId="1C0EE9A8" w:rsidR="00736553" w:rsidRPr="00587582" w:rsidRDefault="00D62B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Mgr. Petr Zahradníček</w:t>
      </w:r>
    </w:p>
    <w:p w14:paraId="40B41413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místostarosta města</w:t>
      </w:r>
    </w:p>
    <w:p w14:paraId="52453A09" w14:textId="77777777" w:rsidR="002C087D" w:rsidRDefault="002C087D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8F54D36" w14:textId="77777777" w:rsidR="003B135B" w:rsidRDefault="003B135B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193ABF4" w14:textId="77777777" w:rsidR="003B135B" w:rsidRDefault="003B135B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7A54B9C" w14:textId="77777777" w:rsidR="00573615" w:rsidRDefault="00573615" w:rsidP="00FB536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B526043" w14:textId="77777777" w:rsidR="00F472FD" w:rsidRDefault="00573615" w:rsidP="00FB536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1) </w:t>
      </w:r>
      <w:r w:rsidR="00F472FD">
        <w:rPr>
          <w:rFonts w:ascii="Arial" w:hAnsi="Arial"/>
          <w:sz w:val="16"/>
          <w:szCs w:val="16"/>
        </w:rPr>
        <w:t xml:space="preserve">§ 5 odst. 6 </w:t>
      </w:r>
      <w:r w:rsidRPr="00741C85">
        <w:rPr>
          <w:rFonts w:ascii="Arial" w:hAnsi="Arial"/>
          <w:sz w:val="16"/>
          <w:szCs w:val="16"/>
        </w:rPr>
        <w:t>zákon</w:t>
      </w:r>
      <w:r w:rsidR="00F472FD">
        <w:rPr>
          <w:rFonts w:ascii="Arial" w:hAnsi="Arial"/>
          <w:sz w:val="16"/>
          <w:szCs w:val="16"/>
        </w:rPr>
        <w:t>a</w:t>
      </w:r>
      <w:r w:rsidRPr="00741C85">
        <w:rPr>
          <w:rFonts w:ascii="Arial" w:hAnsi="Arial"/>
          <w:sz w:val="16"/>
          <w:szCs w:val="16"/>
        </w:rPr>
        <w:t xml:space="preserve"> č. 2</w:t>
      </w:r>
      <w:r w:rsidR="00F472FD">
        <w:rPr>
          <w:rFonts w:ascii="Arial" w:hAnsi="Arial"/>
          <w:sz w:val="16"/>
          <w:szCs w:val="16"/>
        </w:rPr>
        <w:t>51/2016</w:t>
      </w:r>
      <w:r w:rsidRPr="00741C85">
        <w:rPr>
          <w:rFonts w:ascii="Arial" w:hAnsi="Arial"/>
          <w:sz w:val="16"/>
          <w:szCs w:val="16"/>
        </w:rPr>
        <w:t xml:space="preserve"> Sb., o </w:t>
      </w:r>
      <w:r w:rsidR="00F472FD">
        <w:rPr>
          <w:rFonts w:ascii="Arial" w:hAnsi="Arial"/>
          <w:sz w:val="16"/>
          <w:szCs w:val="16"/>
        </w:rPr>
        <w:t xml:space="preserve">některých </w:t>
      </w:r>
      <w:r w:rsidRPr="00741C85">
        <w:rPr>
          <w:rFonts w:ascii="Arial" w:hAnsi="Arial"/>
          <w:sz w:val="16"/>
          <w:szCs w:val="16"/>
        </w:rPr>
        <w:t xml:space="preserve">přestupcích, v platném znění </w:t>
      </w:r>
    </w:p>
    <w:p w14:paraId="6243B3D8" w14:textId="77777777" w:rsidR="00F472FD" w:rsidRDefault="00F472FD" w:rsidP="00FB536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2) Zákon č. 245/2000 Sb., o státních svátcích, </w:t>
      </w:r>
      <w:r w:rsidR="00F854B5">
        <w:rPr>
          <w:rFonts w:ascii="Arial" w:hAnsi="Arial"/>
          <w:sz w:val="16"/>
          <w:szCs w:val="16"/>
        </w:rPr>
        <w:t xml:space="preserve">o ostatních svátcích, </w:t>
      </w:r>
      <w:r>
        <w:rPr>
          <w:rFonts w:ascii="Arial" w:hAnsi="Arial"/>
          <w:sz w:val="16"/>
          <w:szCs w:val="16"/>
        </w:rPr>
        <w:t>o významných dnech a o dnech pracovního klidu</w:t>
      </w:r>
    </w:p>
    <w:p w14:paraId="5A574693" w14:textId="77777777" w:rsidR="00F472FD" w:rsidRDefault="00F472FD" w:rsidP="00FB536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3)</w:t>
      </w:r>
      <w:r w:rsidRPr="00F472FD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§ 4 odst. 2 </w:t>
      </w:r>
      <w:r w:rsidRPr="00741C85">
        <w:rPr>
          <w:rFonts w:ascii="Arial" w:hAnsi="Arial"/>
          <w:sz w:val="16"/>
          <w:szCs w:val="16"/>
        </w:rPr>
        <w:t>zákon</w:t>
      </w:r>
      <w:r>
        <w:rPr>
          <w:rFonts w:ascii="Arial" w:hAnsi="Arial"/>
          <w:sz w:val="16"/>
          <w:szCs w:val="16"/>
        </w:rPr>
        <w:t>a</w:t>
      </w:r>
      <w:r w:rsidRPr="00741C85">
        <w:rPr>
          <w:rFonts w:ascii="Arial" w:hAnsi="Arial"/>
          <w:sz w:val="16"/>
          <w:szCs w:val="16"/>
        </w:rPr>
        <w:t xml:space="preserve"> č. 2</w:t>
      </w:r>
      <w:r>
        <w:rPr>
          <w:rFonts w:ascii="Arial" w:hAnsi="Arial"/>
          <w:sz w:val="16"/>
          <w:szCs w:val="16"/>
        </w:rPr>
        <w:t>51/2016</w:t>
      </w:r>
      <w:r w:rsidRPr="00741C85">
        <w:rPr>
          <w:rFonts w:ascii="Arial" w:hAnsi="Arial"/>
          <w:sz w:val="16"/>
          <w:szCs w:val="16"/>
        </w:rPr>
        <w:t xml:space="preserve"> Sb., o </w:t>
      </w:r>
      <w:r>
        <w:rPr>
          <w:rFonts w:ascii="Arial" w:hAnsi="Arial"/>
          <w:sz w:val="16"/>
          <w:szCs w:val="16"/>
        </w:rPr>
        <w:t xml:space="preserve">některých </w:t>
      </w:r>
      <w:r w:rsidRPr="00741C85">
        <w:rPr>
          <w:rFonts w:ascii="Arial" w:hAnsi="Arial"/>
          <w:sz w:val="16"/>
          <w:szCs w:val="16"/>
        </w:rPr>
        <w:t>přestupcích, v platném znění</w:t>
      </w:r>
    </w:p>
    <w:sectPr w:rsidR="00F472FD" w:rsidSect="00573615">
      <w:footerReference w:type="default" r:id="rId8"/>
      <w:headerReference w:type="first" r:id="rId9"/>
      <w:pgSz w:w="11906" w:h="16838"/>
      <w:pgMar w:top="1417" w:right="1417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6C6E" w14:textId="77777777" w:rsidR="00AE551E" w:rsidRDefault="00AE551E">
      <w:r>
        <w:separator/>
      </w:r>
    </w:p>
  </w:endnote>
  <w:endnote w:type="continuationSeparator" w:id="0">
    <w:p w14:paraId="59B4CA49" w14:textId="77777777" w:rsidR="00AE551E" w:rsidRDefault="00AE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854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AB470" w14:textId="388681DE" w:rsidR="00FE066C" w:rsidRPr="00FE066C" w:rsidRDefault="00FE066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E066C">
          <w:rPr>
            <w:rFonts w:ascii="Arial" w:hAnsi="Arial" w:cs="Arial"/>
            <w:sz w:val="18"/>
            <w:szCs w:val="18"/>
          </w:rPr>
          <w:fldChar w:fldCharType="begin"/>
        </w:r>
        <w:r w:rsidRPr="00FE066C">
          <w:rPr>
            <w:rFonts w:ascii="Arial" w:hAnsi="Arial" w:cs="Arial"/>
            <w:sz w:val="18"/>
            <w:szCs w:val="18"/>
          </w:rPr>
          <w:instrText>PAGE   \* MERGEFORMAT</w:instrText>
        </w:r>
        <w:r w:rsidRPr="00FE066C">
          <w:rPr>
            <w:rFonts w:ascii="Arial" w:hAnsi="Arial" w:cs="Arial"/>
            <w:sz w:val="18"/>
            <w:szCs w:val="18"/>
          </w:rPr>
          <w:fldChar w:fldCharType="separate"/>
        </w:r>
        <w:r w:rsidRPr="00FE066C">
          <w:rPr>
            <w:rFonts w:ascii="Arial" w:hAnsi="Arial" w:cs="Arial"/>
            <w:sz w:val="18"/>
            <w:szCs w:val="18"/>
          </w:rPr>
          <w:t>2</w:t>
        </w:r>
        <w:r w:rsidRPr="00FE066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776744" w14:textId="77777777" w:rsidR="00FE066C" w:rsidRDefault="00FE06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9929" w14:textId="77777777" w:rsidR="00AE551E" w:rsidRDefault="00AE551E">
      <w:r>
        <w:separator/>
      </w:r>
    </w:p>
  </w:footnote>
  <w:footnote w:type="continuationSeparator" w:id="0">
    <w:p w14:paraId="5F147059" w14:textId="77777777" w:rsidR="00AE551E" w:rsidRDefault="00AE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1AC0" w14:textId="06A646A2" w:rsidR="00BB4B34" w:rsidRDefault="00271067">
    <w:pPr>
      <w:pStyle w:val="Zhlav"/>
    </w:pPr>
    <w:r>
      <w:rPr>
        <w:noProof/>
      </w:rPr>
      <w:drawing>
        <wp:inline distT="0" distB="0" distL="0" distR="0" wp14:anchorId="58B24CFA" wp14:editId="6BE68C6E">
          <wp:extent cx="5762625" cy="714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5E1D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977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B83098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6DC1E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0B27087"/>
    <w:multiLevelType w:val="multilevel"/>
    <w:tmpl w:val="D74CFD96"/>
    <w:lvl w:ilvl="0">
      <w:start w:val="1"/>
      <w:numFmt w:val="decimal"/>
      <w:lvlText w:val="(%1)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021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7" w15:restartNumberingAfterBreak="0">
    <w:nsid w:val="54BD172C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8" w15:restartNumberingAfterBreak="0">
    <w:nsid w:val="5573662A"/>
    <w:multiLevelType w:val="hybridMultilevel"/>
    <w:tmpl w:val="DDDA8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BE94410"/>
    <w:multiLevelType w:val="hybridMultilevel"/>
    <w:tmpl w:val="F4AE728E"/>
    <w:lvl w:ilvl="0" w:tplc="488230D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09A132F"/>
    <w:multiLevelType w:val="multilevel"/>
    <w:tmpl w:val="6DA858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2377749">
    <w:abstractNumId w:val="8"/>
  </w:num>
  <w:num w:numId="2" w16cid:durableId="1790120676">
    <w:abstractNumId w:val="29"/>
  </w:num>
  <w:num w:numId="3" w16cid:durableId="1642419718">
    <w:abstractNumId w:val="5"/>
  </w:num>
  <w:num w:numId="4" w16cid:durableId="268513550">
    <w:abstractNumId w:val="21"/>
  </w:num>
  <w:num w:numId="5" w16cid:durableId="1744988536">
    <w:abstractNumId w:val="19"/>
  </w:num>
  <w:num w:numId="6" w16cid:durableId="746539765">
    <w:abstractNumId w:val="24"/>
  </w:num>
  <w:num w:numId="7" w16cid:durableId="507058013">
    <w:abstractNumId w:val="10"/>
  </w:num>
  <w:num w:numId="8" w16cid:durableId="698631424">
    <w:abstractNumId w:val="2"/>
  </w:num>
  <w:num w:numId="9" w16cid:durableId="1575819146">
    <w:abstractNumId w:val="23"/>
  </w:num>
  <w:num w:numId="10" w16cid:durableId="1021006788">
    <w:abstractNumId w:val="9"/>
  </w:num>
  <w:num w:numId="11" w16cid:durableId="1991278049">
    <w:abstractNumId w:val="25"/>
  </w:num>
  <w:num w:numId="12" w16cid:durableId="101416222">
    <w:abstractNumId w:val="12"/>
  </w:num>
  <w:num w:numId="13" w16cid:durableId="861356221">
    <w:abstractNumId w:val="7"/>
  </w:num>
  <w:num w:numId="14" w16cid:durableId="203062806">
    <w:abstractNumId w:val="3"/>
  </w:num>
  <w:num w:numId="15" w16cid:durableId="753162321">
    <w:abstractNumId w:val="1"/>
  </w:num>
  <w:num w:numId="16" w16cid:durableId="249588213">
    <w:abstractNumId w:val="27"/>
  </w:num>
  <w:num w:numId="17" w16cid:durableId="245001371">
    <w:abstractNumId w:val="14"/>
  </w:num>
  <w:num w:numId="18" w16cid:durableId="1361007130">
    <w:abstractNumId w:val="0"/>
  </w:num>
  <w:num w:numId="19" w16cid:durableId="1936550518">
    <w:abstractNumId w:val="28"/>
  </w:num>
  <w:num w:numId="20" w16cid:durableId="1253666464">
    <w:abstractNumId w:val="22"/>
  </w:num>
  <w:num w:numId="21" w16cid:durableId="443691898">
    <w:abstractNumId w:val="17"/>
  </w:num>
  <w:num w:numId="22" w16cid:durableId="908617369">
    <w:abstractNumId w:val="13"/>
  </w:num>
  <w:num w:numId="23" w16cid:durableId="2037651619">
    <w:abstractNumId w:val="16"/>
  </w:num>
  <w:num w:numId="24" w16cid:durableId="662322375">
    <w:abstractNumId w:val="26"/>
  </w:num>
  <w:num w:numId="25" w16cid:durableId="1395544215">
    <w:abstractNumId w:val="15"/>
  </w:num>
  <w:num w:numId="26" w16cid:durableId="1948463681">
    <w:abstractNumId w:val="4"/>
  </w:num>
  <w:num w:numId="27" w16cid:durableId="321281925">
    <w:abstractNumId w:val="6"/>
  </w:num>
  <w:num w:numId="28" w16cid:durableId="1853910542">
    <w:abstractNumId w:val="11"/>
  </w:num>
  <w:num w:numId="29" w16cid:durableId="1993219605">
    <w:abstractNumId w:val="20"/>
  </w:num>
  <w:num w:numId="30" w16cid:durableId="437252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0CD"/>
    <w:rsid w:val="00012545"/>
    <w:rsid w:val="00025823"/>
    <w:rsid w:val="00031D06"/>
    <w:rsid w:val="00032EB2"/>
    <w:rsid w:val="00034CCE"/>
    <w:rsid w:val="000452AD"/>
    <w:rsid w:val="00057BD4"/>
    <w:rsid w:val="000651FD"/>
    <w:rsid w:val="00066449"/>
    <w:rsid w:val="000723F9"/>
    <w:rsid w:val="00074A54"/>
    <w:rsid w:val="00074C26"/>
    <w:rsid w:val="000763E1"/>
    <w:rsid w:val="000818C5"/>
    <w:rsid w:val="0008365C"/>
    <w:rsid w:val="000874B8"/>
    <w:rsid w:val="000906AD"/>
    <w:rsid w:val="0009086F"/>
    <w:rsid w:val="0009546D"/>
    <w:rsid w:val="00097FA4"/>
    <w:rsid w:val="000A05E0"/>
    <w:rsid w:val="000A4B68"/>
    <w:rsid w:val="000B48C5"/>
    <w:rsid w:val="000B4917"/>
    <w:rsid w:val="000C1941"/>
    <w:rsid w:val="000C563C"/>
    <w:rsid w:val="000E5654"/>
    <w:rsid w:val="000E7514"/>
    <w:rsid w:val="000F0BEA"/>
    <w:rsid w:val="000F2624"/>
    <w:rsid w:val="000F4C6A"/>
    <w:rsid w:val="00101163"/>
    <w:rsid w:val="00103F08"/>
    <w:rsid w:val="001219E4"/>
    <w:rsid w:val="001339A4"/>
    <w:rsid w:val="00133FE7"/>
    <w:rsid w:val="00145F40"/>
    <w:rsid w:val="00146325"/>
    <w:rsid w:val="00146E2D"/>
    <w:rsid w:val="001545C7"/>
    <w:rsid w:val="001572EB"/>
    <w:rsid w:val="00157B53"/>
    <w:rsid w:val="001859A3"/>
    <w:rsid w:val="001B2023"/>
    <w:rsid w:val="001B25C5"/>
    <w:rsid w:val="001D389F"/>
    <w:rsid w:val="001D6CCD"/>
    <w:rsid w:val="001F36F8"/>
    <w:rsid w:val="002050C3"/>
    <w:rsid w:val="00207678"/>
    <w:rsid w:val="00211266"/>
    <w:rsid w:val="002234FE"/>
    <w:rsid w:val="0023704C"/>
    <w:rsid w:val="00246E09"/>
    <w:rsid w:val="0024722A"/>
    <w:rsid w:val="002503EC"/>
    <w:rsid w:val="00261607"/>
    <w:rsid w:val="00264C98"/>
    <w:rsid w:val="00265221"/>
    <w:rsid w:val="00271067"/>
    <w:rsid w:val="002713A0"/>
    <w:rsid w:val="00286900"/>
    <w:rsid w:val="00292B90"/>
    <w:rsid w:val="00293F8F"/>
    <w:rsid w:val="00297389"/>
    <w:rsid w:val="002A045C"/>
    <w:rsid w:val="002A7F12"/>
    <w:rsid w:val="002B4293"/>
    <w:rsid w:val="002C087D"/>
    <w:rsid w:val="002D6C62"/>
    <w:rsid w:val="002E0305"/>
    <w:rsid w:val="002E1100"/>
    <w:rsid w:val="002E1EDA"/>
    <w:rsid w:val="002E727F"/>
    <w:rsid w:val="0030537A"/>
    <w:rsid w:val="0032333A"/>
    <w:rsid w:val="003311FD"/>
    <w:rsid w:val="00356764"/>
    <w:rsid w:val="0038725D"/>
    <w:rsid w:val="00391391"/>
    <w:rsid w:val="0039421B"/>
    <w:rsid w:val="00395687"/>
    <w:rsid w:val="003A0EFD"/>
    <w:rsid w:val="003A1269"/>
    <w:rsid w:val="003B022D"/>
    <w:rsid w:val="003B135B"/>
    <w:rsid w:val="003B1F66"/>
    <w:rsid w:val="003B4EF7"/>
    <w:rsid w:val="003C3099"/>
    <w:rsid w:val="003C677A"/>
    <w:rsid w:val="003E4684"/>
    <w:rsid w:val="003E7DFB"/>
    <w:rsid w:val="003F165C"/>
    <w:rsid w:val="003F1F0F"/>
    <w:rsid w:val="003F7E6F"/>
    <w:rsid w:val="0040771F"/>
    <w:rsid w:val="004100B7"/>
    <w:rsid w:val="00410E15"/>
    <w:rsid w:val="00411ED8"/>
    <w:rsid w:val="00422430"/>
    <w:rsid w:val="00427B31"/>
    <w:rsid w:val="00434960"/>
    <w:rsid w:val="00437160"/>
    <w:rsid w:val="00444302"/>
    <w:rsid w:val="00447DB2"/>
    <w:rsid w:val="00450251"/>
    <w:rsid w:val="00456031"/>
    <w:rsid w:val="00456A26"/>
    <w:rsid w:val="00456F01"/>
    <w:rsid w:val="0047255E"/>
    <w:rsid w:val="004733F1"/>
    <w:rsid w:val="00473639"/>
    <w:rsid w:val="004A2F6B"/>
    <w:rsid w:val="004A5767"/>
    <w:rsid w:val="004B3E84"/>
    <w:rsid w:val="004B527D"/>
    <w:rsid w:val="004B5663"/>
    <w:rsid w:val="004C6340"/>
    <w:rsid w:val="004C7B1C"/>
    <w:rsid w:val="004D01DB"/>
    <w:rsid w:val="004D742F"/>
    <w:rsid w:val="004E090F"/>
    <w:rsid w:val="004E6313"/>
    <w:rsid w:val="004F4BF2"/>
    <w:rsid w:val="004F6DAC"/>
    <w:rsid w:val="005052C1"/>
    <w:rsid w:val="005113E8"/>
    <w:rsid w:val="00512A29"/>
    <w:rsid w:val="00514BC5"/>
    <w:rsid w:val="00516744"/>
    <w:rsid w:val="005563CE"/>
    <w:rsid w:val="00556B60"/>
    <w:rsid w:val="00557C62"/>
    <w:rsid w:val="00573615"/>
    <w:rsid w:val="005806EF"/>
    <w:rsid w:val="005860B0"/>
    <w:rsid w:val="0058696F"/>
    <w:rsid w:val="00587129"/>
    <w:rsid w:val="00587582"/>
    <w:rsid w:val="005A0C5C"/>
    <w:rsid w:val="005B5336"/>
    <w:rsid w:val="005B7B97"/>
    <w:rsid w:val="005D3BAF"/>
    <w:rsid w:val="005D5ACA"/>
    <w:rsid w:val="005E2B84"/>
    <w:rsid w:val="005E4F68"/>
    <w:rsid w:val="005F1C19"/>
    <w:rsid w:val="005F5BBA"/>
    <w:rsid w:val="00602A6C"/>
    <w:rsid w:val="00604709"/>
    <w:rsid w:val="00604D15"/>
    <w:rsid w:val="006059D4"/>
    <w:rsid w:val="006062BB"/>
    <w:rsid w:val="00613448"/>
    <w:rsid w:val="006212E1"/>
    <w:rsid w:val="00624723"/>
    <w:rsid w:val="006266D7"/>
    <w:rsid w:val="006343E9"/>
    <w:rsid w:val="006375E8"/>
    <w:rsid w:val="00641107"/>
    <w:rsid w:val="00641196"/>
    <w:rsid w:val="00651628"/>
    <w:rsid w:val="00657A7D"/>
    <w:rsid w:val="00657D17"/>
    <w:rsid w:val="006619A9"/>
    <w:rsid w:val="00675E27"/>
    <w:rsid w:val="00676B0F"/>
    <w:rsid w:val="00685FE1"/>
    <w:rsid w:val="006943B6"/>
    <w:rsid w:val="006974B9"/>
    <w:rsid w:val="006A4968"/>
    <w:rsid w:val="006A5567"/>
    <w:rsid w:val="006C47CD"/>
    <w:rsid w:val="006D5CD3"/>
    <w:rsid w:val="006D6057"/>
    <w:rsid w:val="006E3188"/>
    <w:rsid w:val="0071251C"/>
    <w:rsid w:val="00731E30"/>
    <w:rsid w:val="007337B9"/>
    <w:rsid w:val="0073406E"/>
    <w:rsid w:val="00736553"/>
    <w:rsid w:val="00746792"/>
    <w:rsid w:val="00752599"/>
    <w:rsid w:val="00754537"/>
    <w:rsid w:val="007574A5"/>
    <w:rsid w:val="007614A6"/>
    <w:rsid w:val="00761FC0"/>
    <w:rsid w:val="00763331"/>
    <w:rsid w:val="007722F4"/>
    <w:rsid w:val="00781EC6"/>
    <w:rsid w:val="007A0746"/>
    <w:rsid w:val="007A3595"/>
    <w:rsid w:val="007C512E"/>
    <w:rsid w:val="007C70AD"/>
    <w:rsid w:val="007D14CD"/>
    <w:rsid w:val="007D287A"/>
    <w:rsid w:val="007D3CBD"/>
    <w:rsid w:val="007E1269"/>
    <w:rsid w:val="007E1DB2"/>
    <w:rsid w:val="007E66AA"/>
    <w:rsid w:val="00813089"/>
    <w:rsid w:val="00813811"/>
    <w:rsid w:val="008214EC"/>
    <w:rsid w:val="00824956"/>
    <w:rsid w:val="00874EB3"/>
    <w:rsid w:val="00890A35"/>
    <w:rsid w:val="008B1837"/>
    <w:rsid w:val="008C292D"/>
    <w:rsid w:val="008C6F3D"/>
    <w:rsid w:val="008E0B5A"/>
    <w:rsid w:val="008E7074"/>
    <w:rsid w:val="00930AD9"/>
    <w:rsid w:val="009318D0"/>
    <w:rsid w:val="009350D2"/>
    <w:rsid w:val="00943B79"/>
    <w:rsid w:val="00945F0D"/>
    <w:rsid w:val="009473C6"/>
    <w:rsid w:val="00956603"/>
    <w:rsid w:val="0099088A"/>
    <w:rsid w:val="00993068"/>
    <w:rsid w:val="00994055"/>
    <w:rsid w:val="00997360"/>
    <w:rsid w:val="009A074C"/>
    <w:rsid w:val="009A3A9F"/>
    <w:rsid w:val="009A5EDC"/>
    <w:rsid w:val="009B5917"/>
    <w:rsid w:val="009C6649"/>
    <w:rsid w:val="009C686D"/>
    <w:rsid w:val="009D399E"/>
    <w:rsid w:val="009E7EBE"/>
    <w:rsid w:val="009F30A0"/>
    <w:rsid w:val="009F439E"/>
    <w:rsid w:val="009F5DE7"/>
    <w:rsid w:val="009F7968"/>
    <w:rsid w:val="00A0098B"/>
    <w:rsid w:val="00A03E97"/>
    <w:rsid w:val="00A11E1C"/>
    <w:rsid w:val="00A241D4"/>
    <w:rsid w:val="00A35B09"/>
    <w:rsid w:val="00A7253D"/>
    <w:rsid w:val="00A76529"/>
    <w:rsid w:val="00A852FB"/>
    <w:rsid w:val="00AB218D"/>
    <w:rsid w:val="00AB3118"/>
    <w:rsid w:val="00AB31CC"/>
    <w:rsid w:val="00AB69AB"/>
    <w:rsid w:val="00AB7259"/>
    <w:rsid w:val="00AD6F96"/>
    <w:rsid w:val="00AE1D36"/>
    <w:rsid w:val="00AE551E"/>
    <w:rsid w:val="00B12BC5"/>
    <w:rsid w:val="00B14821"/>
    <w:rsid w:val="00B20E0C"/>
    <w:rsid w:val="00B21208"/>
    <w:rsid w:val="00B21B02"/>
    <w:rsid w:val="00B224DE"/>
    <w:rsid w:val="00B22869"/>
    <w:rsid w:val="00B243AD"/>
    <w:rsid w:val="00B308ED"/>
    <w:rsid w:val="00B4056D"/>
    <w:rsid w:val="00B411F8"/>
    <w:rsid w:val="00B562C9"/>
    <w:rsid w:val="00B634EC"/>
    <w:rsid w:val="00B659EF"/>
    <w:rsid w:val="00B94DD8"/>
    <w:rsid w:val="00BA2CD2"/>
    <w:rsid w:val="00BB4B34"/>
    <w:rsid w:val="00BB7843"/>
    <w:rsid w:val="00BC55D3"/>
    <w:rsid w:val="00BF0699"/>
    <w:rsid w:val="00C11D1C"/>
    <w:rsid w:val="00C23170"/>
    <w:rsid w:val="00C34400"/>
    <w:rsid w:val="00C3727C"/>
    <w:rsid w:val="00C3792D"/>
    <w:rsid w:val="00C41F5E"/>
    <w:rsid w:val="00C538EB"/>
    <w:rsid w:val="00C761FB"/>
    <w:rsid w:val="00C8133C"/>
    <w:rsid w:val="00C919CB"/>
    <w:rsid w:val="00CA0E79"/>
    <w:rsid w:val="00CA6247"/>
    <w:rsid w:val="00CC0C6C"/>
    <w:rsid w:val="00CC2F3F"/>
    <w:rsid w:val="00CD292B"/>
    <w:rsid w:val="00CD66BB"/>
    <w:rsid w:val="00CE6A49"/>
    <w:rsid w:val="00CE73FD"/>
    <w:rsid w:val="00CF264B"/>
    <w:rsid w:val="00D15D96"/>
    <w:rsid w:val="00D21499"/>
    <w:rsid w:val="00D25CF9"/>
    <w:rsid w:val="00D25D6B"/>
    <w:rsid w:val="00D30B06"/>
    <w:rsid w:val="00D322C1"/>
    <w:rsid w:val="00D52D99"/>
    <w:rsid w:val="00D55E44"/>
    <w:rsid w:val="00D57002"/>
    <w:rsid w:val="00D62BF9"/>
    <w:rsid w:val="00D7396F"/>
    <w:rsid w:val="00D760B3"/>
    <w:rsid w:val="00D95E7D"/>
    <w:rsid w:val="00DC1975"/>
    <w:rsid w:val="00DC3796"/>
    <w:rsid w:val="00DD4420"/>
    <w:rsid w:val="00DE16CE"/>
    <w:rsid w:val="00DF3E59"/>
    <w:rsid w:val="00E150FF"/>
    <w:rsid w:val="00E2782B"/>
    <w:rsid w:val="00E33FE0"/>
    <w:rsid w:val="00E40517"/>
    <w:rsid w:val="00E432B8"/>
    <w:rsid w:val="00E47304"/>
    <w:rsid w:val="00E603F7"/>
    <w:rsid w:val="00E64DF2"/>
    <w:rsid w:val="00E83E36"/>
    <w:rsid w:val="00EA5EC5"/>
    <w:rsid w:val="00EB64D0"/>
    <w:rsid w:val="00EC155B"/>
    <w:rsid w:val="00EC30A7"/>
    <w:rsid w:val="00ED59F2"/>
    <w:rsid w:val="00EE0D68"/>
    <w:rsid w:val="00EE0E0F"/>
    <w:rsid w:val="00EF60A3"/>
    <w:rsid w:val="00EF79B1"/>
    <w:rsid w:val="00F00AD9"/>
    <w:rsid w:val="00F03BA2"/>
    <w:rsid w:val="00F03F40"/>
    <w:rsid w:val="00F412F6"/>
    <w:rsid w:val="00F472FD"/>
    <w:rsid w:val="00F651F2"/>
    <w:rsid w:val="00F71C5F"/>
    <w:rsid w:val="00F854B5"/>
    <w:rsid w:val="00F86457"/>
    <w:rsid w:val="00FA13E1"/>
    <w:rsid w:val="00FB5365"/>
    <w:rsid w:val="00FC302A"/>
    <w:rsid w:val="00FC5076"/>
    <w:rsid w:val="00FD643E"/>
    <w:rsid w:val="00FE066C"/>
    <w:rsid w:val="00FE338C"/>
    <w:rsid w:val="00FE6225"/>
    <w:rsid w:val="00FE6600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95F83"/>
  <w15:docId w15:val="{5A885BBD-FDD8-47F1-82A3-B2755235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F6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F6D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DAC"/>
    <w:rPr>
      <w:sz w:val="24"/>
      <w:szCs w:val="24"/>
    </w:rPr>
  </w:style>
  <w:style w:type="paragraph" w:customStyle="1" w:styleId="Nzev2">
    <w:name w:val="Název2"/>
    <w:basedOn w:val="Nadpis1"/>
    <w:link w:val="Nzev2Char"/>
    <w:qFormat/>
    <w:rsid w:val="004F6DAC"/>
    <w:pPr>
      <w:keepLines/>
      <w:spacing w:before="480" w:beforeAutospacing="1" w:after="0" w:afterAutospacing="1"/>
      <w:ind w:left="360"/>
      <w:jc w:val="center"/>
    </w:pPr>
    <w:rPr>
      <w:rFonts w:ascii="Arial" w:eastAsia="Calibri" w:hAnsi="Arial"/>
      <w:kern w:val="0"/>
      <w:sz w:val="22"/>
      <w:szCs w:val="28"/>
      <w:lang w:eastAsia="en-US"/>
    </w:rPr>
  </w:style>
  <w:style w:type="character" w:customStyle="1" w:styleId="Nzev2Char">
    <w:name w:val="Název2 Char"/>
    <w:link w:val="Nzev2"/>
    <w:rsid w:val="004F6DAC"/>
    <w:rPr>
      <w:rFonts w:ascii="Arial" w:eastAsia="Calibri" w:hAnsi="Arial"/>
      <w:b/>
      <w:bCs/>
      <w:sz w:val="22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4F6D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587582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customStyle="1" w:styleId="Default">
    <w:name w:val="Default"/>
    <w:rsid w:val="00F03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7E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38EB"/>
    <w:pPr>
      <w:ind w:left="708"/>
    </w:pPr>
  </w:style>
  <w:style w:type="paragraph" w:customStyle="1" w:styleId="Standard">
    <w:name w:val="Standard"/>
    <w:rsid w:val="007337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B881-38B7-4438-947F-CB04397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Jiří Vávra</cp:lastModifiedBy>
  <cp:revision>8</cp:revision>
  <cp:lastPrinted>2021-03-26T09:42:00Z</cp:lastPrinted>
  <dcterms:created xsi:type="dcterms:W3CDTF">2023-03-27T08:14:00Z</dcterms:created>
  <dcterms:modified xsi:type="dcterms:W3CDTF">2023-05-19T10:11:00Z</dcterms:modified>
</cp:coreProperties>
</file>