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6DB8" w14:textId="77777777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6326F">
        <w:rPr>
          <w:rFonts w:ascii="Arial" w:hAnsi="Arial" w:cs="Arial"/>
          <w:b/>
          <w:color w:val="000000"/>
          <w:sz w:val="28"/>
          <w:szCs w:val="28"/>
        </w:rPr>
        <w:t>Vážany</w:t>
      </w:r>
    </w:p>
    <w:p w14:paraId="716C156A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56326F">
        <w:rPr>
          <w:rFonts w:ascii="Arial" w:hAnsi="Arial" w:cs="Arial"/>
          <w:b/>
          <w:color w:val="000000"/>
          <w:sz w:val="28"/>
          <w:szCs w:val="28"/>
        </w:rPr>
        <w:t xml:space="preserve"> Vážany</w:t>
      </w:r>
    </w:p>
    <w:p w14:paraId="5A7E8116" w14:textId="77777777" w:rsidR="00D96979" w:rsidRDefault="00D96979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422B1351" w14:textId="77777777" w:rsidR="00774261" w:rsidRPr="00D96979" w:rsidRDefault="00E963F9" w:rsidP="00D9697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</w:t>
      </w:r>
      <w:r w:rsidR="0056326F">
        <w:rPr>
          <w:rFonts w:ascii="Arial" w:hAnsi="Arial" w:cs="Arial"/>
          <w:b/>
        </w:rPr>
        <w:t xml:space="preserve">e Vážany, </w:t>
      </w:r>
    </w:p>
    <w:p w14:paraId="0990DA9A" w14:textId="77777777" w:rsidR="00EB68DE" w:rsidRP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51F0710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25E9E5E" w14:textId="7A4026A0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56326F">
        <w:rPr>
          <w:rFonts w:ascii="Arial" w:hAnsi="Arial" w:cs="Arial"/>
          <w:sz w:val="22"/>
          <w:szCs w:val="22"/>
        </w:rPr>
        <w:t xml:space="preserve"> Vážany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</w:t>
      </w:r>
      <w:r w:rsidR="0056326F">
        <w:rPr>
          <w:rFonts w:ascii="Arial" w:hAnsi="Arial" w:cs="Arial"/>
          <w:sz w:val="22"/>
          <w:szCs w:val="22"/>
        </w:rPr>
        <w:t xml:space="preserve"> </w:t>
      </w:r>
      <w:r w:rsidR="00AD5468">
        <w:rPr>
          <w:rFonts w:ascii="Arial" w:hAnsi="Arial" w:cs="Arial"/>
          <w:sz w:val="22"/>
          <w:szCs w:val="22"/>
        </w:rPr>
        <w:t>6. 12. 2022</w:t>
      </w:r>
      <w:r w:rsidR="00D05AC7">
        <w:rPr>
          <w:rFonts w:ascii="Arial" w:hAnsi="Arial" w:cs="Arial"/>
          <w:sz w:val="22"/>
          <w:szCs w:val="22"/>
        </w:rPr>
        <w:t>, usnesení číslo</w:t>
      </w:r>
      <w:r w:rsidR="00AD5468">
        <w:rPr>
          <w:rFonts w:ascii="Arial" w:hAnsi="Arial" w:cs="Arial"/>
          <w:sz w:val="22"/>
          <w:szCs w:val="22"/>
        </w:rPr>
        <w:t xml:space="preserve"> 14,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2EE66C5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EE97F9C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ED1810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4FBF0A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C609FC7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DE5128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8DC70C0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3BDE7474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02665F9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C22E783" w14:textId="777777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56326F">
        <w:rPr>
          <w:rFonts w:ascii="Arial" w:hAnsi="Arial" w:cs="Arial"/>
          <w:sz w:val="22"/>
          <w:szCs w:val="22"/>
        </w:rPr>
        <w:t xml:space="preserve"> Vážany, </w:t>
      </w:r>
      <w:r w:rsidRPr="00EB68DE">
        <w:rPr>
          <w:rFonts w:ascii="Arial" w:hAnsi="Arial" w:cs="Arial"/>
          <w:sz w:val="22"/>
          <w:szCs w:val="22"/>
        </w:rPr>
        <w:t>(dále jen „obec“) je zajištěna jednotkou</w:t>
      </w:r>
      <w:r w:rsidR="0056326F">
        <w:rPr>
          <w:rFonts w:ascii="Arial" w:hAnsi="Arial" w:cs="Arial"/>
          <w:sz w:val="22"/>
          <w:szCs w:val="22"/>
        </w:rPr>
        <w:t xml:space="preserve"> požární ochrany SDH Polešovice JPO III se sídlem v Polešovicích na základě Smlouvy o spolupráci mezi obcemi s Městysem Polešovice</w:t>
      </w:r>
      <w:r w:rsidR="00313485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22184F3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A343BA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2769F523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6EE0CE5" w14:textId="77777777" w:rsidR="007057EF" w:rsidRPr="00D96979" w:rsidRDefault="00EB68DE" w:rsidP="00D9697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571641E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3A1A8BD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773B91C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912045" w14:textId="77777777" w:rsidR="00EB68DE" w:rsidRPr="001A7B71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1A7B71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38FBA46" w14:textId="77777777" w:rsidR="00AB3845" w:rsidRPr="00F64363" w:rsidRDefault="00AB3845" w:rsidP="00AB3845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BEA0D03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D01F00C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E62F2E5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50D22D1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3FD8DC9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351409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1A7B71">
        <w:rPr>
          <w:rFonts w:ascii="Arial" w:hAnsi="Arial" w:cs="Arial"/>
          <w:color w:val="auto"/>
          <w:sz w:val="22"/>
          <w:szCs w:val="22"/>
        </w:rPr>
        <w:t>jednotkou požární ochrany</w:t>
      </w:r>
      <w:r w:rsidRPr="00EB68DE">
        <w:rPr>
          <w:rFonts w:ascii="Arial" w:hAnsi="Arial" w:cs="Arial"/>
          <w:sz w:val="22"/>
          <w:szCs w:val="22"/>
        </w:rPr>
        <w:t xml:space="preserve"> uvedenou v čl. 5 a dalšími jednotkami uvedenými v příloze č. 1 vyhlášky.</w:t>
      </w:r>
    </w:p>
    <w:p w14:paraId="7C4E8A10" w14:textId="77777777" w:rsidR="00ED0C75" w:rsidRPr="00D96979" w:rsidRDefault="00ED0C75" w:rsidP="00D9697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6C137E1F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DA6445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4F459264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B0DF2AD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jednotky požární ochrany (čl. 2 odst. 1) jsou uvedeny v příloze č. 2 vyhlášky.</w:t>
      </w:r>
    </w:p>
    <w:p w14:paraId="2123A35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3E78A0" w14:textId="77777777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A7B71">
        <w:rPr>
          <w:rFonts w:ascii="Arial" w:hAnsi="Arial" w:cs="Arial"/>
          <w:color w:val="auto"/>
          <w:sz w:val="22"/>
          <w:szCs w:val="22"/>
        </w:rPr>
        <w:t>Členové jednotky požární ochrany</w:t>
      </w:r>
      <w:r w:rsidRPr="00EB68DE">
        <w:rPr>
          <w:rFonts w:ascii="Arial" w:hAnsi="Arial" w:cs="Arial"/>
          <w:sz w:val="22"/>
          <w:szCs w:val="22"/>
        </w:rPr>
        <w:t xml:space="preserve"> se při vyhlášení požárního poplachu dostaví ve stanoveném čase na místo, stanovené </w:t>
      </w:r>
      <w:r w:rsidRPr="001A7B71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8524BB" w:rsidRPr="001A7B71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1A7B71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1A7B71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14:paraId="4AA6968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E96B0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BB7E9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FF3ACA3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232BDE2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D96979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4FAB6AAE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E287E68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D96979">
        <w:rPr>
          <w:rFonts w:ascii="Arial" w:hAnsi="Arial" w:cs="Arial"/>
          <w:sz w:val="22"/>
          <w:szCs w:val="22"/>
          <w:vertAlign w:val="superscript"/>
        </w:rPr>
        <w:t>2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72865CE1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7A622BE" w14:textId="77777777" w:rsidR="00EB68DE" w:rsidRPr="001A7B71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A7B71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B8FA85E" w14:textId="77777777" w:rsid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3AF3B8" w14:textId="77777777" w:rsidR="001A7B71" w:rsidRPr="00EB68DE" w:rsidRDefault="001A7B71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A49DF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F4C77BF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39ADFFC" w14:textId="77777777" w:rsidR="005D3312" w:rsidRDefault="00EB68DE" w:rsidP="005D3312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25A0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625A0E">
        <w:rPr>
          <w:rFonts w:ascii="Arial" w:hAnsi="Arial" w:cs="Arial"/>
          <w:sz w:val="22"/>
          <w:szCs w:val="22"/>
        </w:rPr>
        <w:t>ena tabulkou „Ohlašovna požárů”:</w:t>
      </w:r>
      <w:r w:rsidR="00625A0E">
        <w:rPr>
          <w:rFonts w:ascii="Arial" w:hAnsi="Arial" w:cs="Arial"/>
          <w:sz w:val="22"/>
          <w:szCs w:val="22"/>
        </w:rPr>
        <w:t xml:space="preserve"> B</w:t>
      </w:r>
      <w:r w:rsidR="003E454A" w:rsidRPr="00625A0E">
        <w:rPr>
          <w:rFonts w:ascii="Arial" w:hAnsi="Arial" w:cs="Arial"/>
          <w:color w:val="auto"/>
          <w:sz w:val="22"/>
          <w:szCs w:val="22"/>
        </w:rPr>
        <w:t>udova obecního úřadu na adrese</w:t>
      </w:r>
      <w:r w:rsidR="00625A0E" w:rsidRPr="00625A0E">
        <w:rPr>
          <w:rFonts w:ascii="Arial" w:hAnsi="Arial" w:cs="Arial"/>
          <w:color w:val="auto"/>
          <w:sz w:val="22"/>
          <w:szCs w:val="22"/>
        </w:rPr>
        <w:t xml:space="preserve"> Vážany 20, 687 37.</w:t>
      </w:r>
    </w:p>
    <w:p w14:paraId="578F9B4A" w14:textId="77777777" w:rsidR="00625A0E" w:rsidRPr="00EB68DE" w:rsidRDefault="00625A0E" w:rsidP="00625A0E">
      <w:pPr>
        <w:pStyle w:val="Normlnweb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Volat tísňovou linku 150, či 112.</w:t>
      </w:r>
    </w:p>
    <w:p w14:paraId="3B45506E" w14:textId="77777777" w:rsidR="00625A0E" w:rsidRPr="00625A0E" w:rsidRDefault="00625A0E" w:rsidP="00625A0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D2B7109" w14:textId="77777777" w:rsidR="005D3312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369C67BF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2944DF6F" w14:textId="77777777" w:rsidR="005D3312" w:rsidRPr="002E56B5" w:rsidRDefault="00D96979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1</w:t>
      </w:r>
      <w:r w:rsidR="005D3312" w:rsidRPr="002E56B5">
        <w:rPr>
          <w:rFonts w:ascii="Arial" w:hAnsi="Arial"/>
          <w:color w:val="17365D"/>
        </w:rPr>
        <w:t xml:space="preserve"> </w:t>
      </w:r>
      <w:r w:rsidR="005D3312" w:rsidRPr="002E56B5">
        <w:rPr>
          <w:rFonts w:ascii="Arial" w:hAnsi="Arial"/>
        </w:rPr>
        <w:t>§ 7 odst. 1 zákona o požární ochraně</w:t>
      </w:r>
    </w:p>
    <w:p w14:paraId="523C5F05" w14:textId="77777777" w:rsidR="005D3312" w:rsidRPr="002E56B5" w:rsidRDefault="00D96979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2</w:t>
      </w:r>
      <w:r w:rsidR="005D3312" w:rsidRPr="002E56B5">
        <w:rPr>
          <w:rFonts w:ascii="Arial" w:hAnsi="Arial"/>
        </w:rPr>
        <w:t xml:space="preserve"> nařízení</w:t>
      </w:r>
      <w:r w:rsidR="00F72D71">
        <w:rPr>
          <w:rFonts w:ascii="Arial" w:hAnsi="Arial"/>
        </w:rPr>
        <w:t xml:space="preserve"> Zlínského </w:t>
      </w:r>
      <w:r w:rsidR="005D3312" w:rsidRPr="002E56B5">
        <w:rPr>
          <w:rFonts w:ascii="Arial" w:hAnsi="Arial"/>
        </w:rPr>
        <w:t>kraje č</w:t>
      </w:r>
      <w:r w:rsidR="00F72D71">
        <w:rPr>
          <w:rFonts w:ascii="Arial" w:hAnsi="Arial"/>
        </w:rPr>
        <w:t>. 6/2012</w:t>
      </w:r>
      <w:r w:rsidR="005D3312" w:rsidRPr="002E56B5">
        <w:rPr>
          <w:rFonts w:ascii="Arial" w:hAnsi="Arial"/>
        </w:rPr>
        <w:t xml:space="preserve"> ze dne</w:t>
      </w:r>
      <w:r w:rsidR="00F72D71">
        <w:rPr>
          <w:rFonts w:ascii="Arial" w:hAnsi="Arial"/>
        </w:rPr>
        <w:t xml:space="preserve"> 30. 4. 2012</w:t>
      </w:r>
    </w:p>
    <w:p w14:paraId="71161768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78CF3C1" w14:textId="77777777" w:rsidR="00625A0E" w:rsidRDefault="00625A0E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570206E" w14:textId="77777777" w:rsidR="008D6FA2" w:rsidRDefault="008D6FA2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9991CC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1F147F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62DAD9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B7283EF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33C3E25" w14:textId="77777777" w:rsidR="00EB68DE" w:rsidRPr="00EB68DE" w:rsidRDefault="000A192D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>signálem „POŽÁRNÍ POPLACH”, vyhlašovaným</w:t>
      </w:r>
      <w:r w:rsidR="00625A0E">
        <w:rPr>
          <w:rFonts w:ascii="Arial" w:hAnsi="Arial" w:cs="Arial"/>
          <w:sz w:val="22"/>
          <w:szCs w:val="22"/>
        </w:rPr>
        <w:t xml:space="preserve"> </w:t>
      </w:r>
      <w:r w:rsidR="00EB68DE" w:rsidRPr="00625A0E">
        <w:rPr>
          <w:rFonts w:ascii="Arial" w:hAnsi="Arial" w:cs="Arial"/>
          <w:sz w:val="22"/>
          <w:szCs w:val="22"/>
        </w:rPr>
        <w:t>elektronickou sirénou</w:t>
      </w:r>
      <w:r w:rsidR="00EB68DE" w:rsidRPr="00EB68DE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2928CE82" w14:textId="77777777" w:rsidR="005E2A61" w:rsidRPr="005E2A61" w:rsidRDefault="00EB68DE" w:rsidP="005E2A61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b/>
          <w:bCs/>
          <w:i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E2A61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1D872C7E" w14:textId="77777777" w:rsidR="005E2A61" w:rsidRDefault="005E2A61" w:rsidP="00D9697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C29A63" w14:textId="77777777" w:rsidR="005E2A61" w:rsidRDefault="005E2A61" w:rsidP="005E2A6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A9C624" w14:textId="77777777" w:rsidR="00EB68DE" w:rsidRPr="005E2A61" w:rsidRDefault="00EB68DE" w:rsidP="00D9697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i/>
          <w:iCs/>
          <w:sz w:val="22"/>
          <w:szCs w:val="22"/>
        </w:rPr>
      </w:pPr>
      <w:r w:rsidRPr="005E2A61">
        <w:rPr>
          <w:rFonts w:ascii="Arial" w:hAnsi="Arial" w:cs="Arial"/>
          <w:i/>
          <w:iCs/>
          <w:sz w:val="22"/>
          <w:szCs w:val="22"/>
        </w:rPr>
        <w:t>Čl. 9</w:t>
      </w:r>
    </w:p>
    <w:p w14:paraId="0D234ECA" w14:textId="77777777" w:rsidR="00EB68DE" w:rsidRPr="005E2A61" w:rsidRDefault="00EB68DE" w:rsidP="005E2A61">
      <w:pPr>
        <w:pStyle w:val="nzevzkona"/>
        <w:spacing w:before="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E2A61">
        <w:rPr>
          <w:rFonts w:ascii="Arial" w:hAnsi="Arial" w:cs="Arial"/>
          <w:b w:val="0"/>
          <w:bCs w:val="0"/>
          <w:i/>
          <w:iCs/>
          <w:sz w:val="22"/>
          <w:szCs w:val="22"/>
        </w:rPr>
        <w:t>Seznam sil a prostředků jednotek požární ochrany</w:t>
      </w:r>
    </w:p>
    <w:p w14:paraId="1E924AA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4726D5" w14:textId="77777777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5E2A61">
        <w:rPr>
          <w:rFonts w:ascii="Arial" w:hAnsi="Arial" w:cs="Arial"/>
          <w:sz w:val="22"/>
          <w:szCs w:val="22"/>
        </w:rPr>
        <w:t>Zlínského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DA9B9BB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3471A9E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9D4F783" w14:textId="77777777" w:rsidR="00EB68DE" w:rsidRPr="008D6FA2" w:rsidRDefault="00EB68DE" w:rsidP="00EB68DE">
      <w:pPr>
        <w:pStyle w:val="Zkladntext"/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8D6FA2">
        <w:rPr>
          <w:rFonts w:ascii="Arial" w:hAnsi="Arial" w:cs="Arial"/>
          <w:i/>
          <w:sz w:val="22"/>
          <w:szCs w:val="22"/>
        </w:rPr>
        <w:t>Zrušovací ustanovení</w:t>
      </w:r>
    </w:p>
    <w:p w14:paraId="2A284DCF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3DC348" w14:textId="77777777" w:rsidR="00EB68DE" w:rsidRPr="006C7D41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</w:t>
      </w:r>
      <w:r w:rsidR="002C1C12">
        <w:rPr>
          <w:rFonts w:ascii="Arial" w:hAnsi="Arial" w:cs="Arial"/>
          <w:sz w:val="22"/>
          <w:szCs w:val="22"/>
        </w:rPr>
        <w:t>zrušuje</w:t>
      </w:r>
      <w:r w:rsidRPr="00EB68DE">
        <w:rPr>
          <w:rFonts w:ascii="Arial" w:hAnsi="Arial" w:cs="Arial"/>
          <w:sz w:val="22"/>
          <w:szCs w:val="22"/>
        </w:rPr>
        <w:t xml:space="preserve"> obecně závazná vyhláška č. </w:t>
      </w:r>
      <w:r w:rsidR="006C7D41">
        <w:rPr>
          <w:rFonts w:ascii="Arial" w:hAnsi="Arial" w:cs="Arial"/>
          <w:sz w:val="22"/>
          <w:szCs w:val="22"/>
        </w:rPr>
        <w:t xml:space="preserve">1/2002, požární řád </w:t>
      </w:r>
      <w:r w:rsidRPr="00EB68DE">
        <w:rPr>
          <w:rFonts w:ascii="Arial" w:hAnsi="Arial" w:cs="Arial"/>
          <w:sz w:val="22"/>
          <w:szCs w:val="22"/>
        </w:rPr>
        <w:t xml:space="preserve">ze dne </w:t>
      </w:r>
      <w:r w:rsidR="002C1C12">
        <w:rPr>
          <w:rFonts w:ascii="Arial" w:hAnsi="Arial" w:cs="Arial"/>
          <w:sz w:val="22"/>
          <w:szCs w:val="22"/>
        </w:rPr>
        <w:t>1.</w:t>
      </w:r>
      <w:r w:rsidR="00D96979">
        <w:rPr>
          <w:rFonts w:ascii="Arial" w:hAnsi="Arial" w:cs="Arial"/>
          <w:sz w:val="22"/>
          <w:szCs w:val="22"/>
        </w:rPr>
        <w:t xml:space="preserve"> </w:t>
      </w:r>
      <w:r w:rsidR="002C1C12">
        <w:rPr>
          <w:rFonts w:ascii="Arial" w:hAnsi="Arial" w:cs="Arial"/>
          <w:sz w:val="22"/>
          <w:szCs w:val="22"/>
        </w:rPr>
        <w:t>2.</w:t>
      </w:r>
      <w:r w:rsidR="00D96979">
        <w:rPr>
          <w:rFonts w:ascii="Arial" w:hAnsi="Arial" w:cs="Arial"/>
          <w:sz w:val="22"/>
          <w:szCs w:val="22"/>
        </w:rPr>
        <w:t xml:space="preserve"> </w:t>
      </w:r>
      <w:r w:rsidR="002C1C12">
        <w:rPr>
          <w:rFonts w:ascii="Arial" w:hAnsi="Arial" w:cs="Arial"/>
          <w:sz w:val="22"/>
          <w:szCs w:val="22"/>
        </w:rPr>
        <w:t>2002</w:t>
      </w:r>
      <w:r w:rsidR="006C7D41">
        <w:rPr>
          <w:rFonts w:ascii="Arial" w:hAnsi="Arial" w:cs="Arial"/>
          <w:sz w:val="22"/>
          <w:szCs w:val="22"/>
        </w:rPr>
        <w:t>.</w:t>
      </w:r>
    </w:p>
    <w:p w14:paraId="47798D21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D27FB04" w14:textId="77777777" w:rsidR="00EB68DE" w:rsidRPr="008D6FA2" w:rsidRDefault="00EB68DE" w:rsidP="00EB68DE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8D6FA2">
        <w:rPr>
          <w:rFonts w:ascii="Arial" w:hAnsi="Arial" w:cs="Arial"/>
          <w:bCs/>
          <w:i/>
          <w:sz w:val="22"/>
          <w:szCs w:val="22"/>
        </w:rPr>
        <w:t>Účinnost</w:t>
      </w:r>
    </w:p>
    <w:p w14:paraId="21D57BA2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F4ABA7" w14:textId="77777777" w:rsidR="000A192D" w:rsidRPr="00EB68DE" w:rsidRDefault="008C0752" w:rsidP="00D96979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669E92D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08235671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EB7E087" w14:textId="77777777" w:rsidR="00EB68DE" w:rsidRPr="00EB68DE" w:rsidRDefault="002C1C12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Stanislav Bartoš, v.r.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5E2A61">
        <w:rPr>
          <w:rFonts w:ascii="Arial" w:hAnsi="Arial" w:cs="Arial"/>
          <w:sz w:val="22"/>
          <w:szCs w:val="22"/>
        </w:rPr>
        <w:t>Markéta Pavlíčková</w:t>
      </w:r>
      <w:r>
        <w:rPr>
          <w:rFonts w:ascii="Arial" w:hAnsi="Arial" w:cs="Arial"/>
          <w:sz w:val="22"/>
          <w:szCs w:val="22"/>
        </w:rPr>
        <w:t>, v.</w:t>
      </w:r>
      <w:r w:rsidR="00D969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F2D6CB6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0CB081E0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73164F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5C2BCDC8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</w:t>
      </w:r>
      <w:r w:rsidR="00C4716F">
        <w:rPr>
          <w:rFonts w:ascii="Arial" w:hAnsi="Arial" w:cs="Arial"/>
          <w:b/>
          <w:sz w:val="22"/>
          <w:szCs w:val="22"/>
        </w:rPr>
        <w:t xml:space="preserve"> obce Vážany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7825FE1" w14:textId="77777777" w:rsidR="00966E6A" w:rsidRDefault="00966E6A" w:rsidP="00D9697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E2A61">
        <w:rPr>
          <w:rFonts w:ascii="Arial" w:hAnsi="Arial" w:cs="Arial"/>
          <w:sz w:val="22"/>
          <w:szCs w:val="22"/>
        </w:rPr>
        <w:t>Zlínského</w:t>
      </w:r>
      <w:r w:rsidR="00C4716F">
        <w:rPr>
          <w:rFonts w:ascii="Arial" w:hAnsi="Arial" w:cs="Arial"/>
          <w:sz w:val="22"/>
          <w:szCs w:val="22"/>
        </w:rPr>
        <w:t xml:space="preserve"> </w:t>
      </w:r>
      <w:r w:rsidRPr="000E3719">
        <w:rPr>
          <w:rFonts w:ascii="Arial" w:hAnsi="Arial" w:cs="Arial"/>
          <w:sz w:val="22"/>
          <w:szCs w:val="22"/>
        </w:rPr>
        <w:t>kraje</w:t>
      </w:r>
    </w:p>
    <w:p w14:paraId="7FA4F5A1" w14:textId="77777777" w:rsidR="00313485" w:rsidRPr="000E3719" w:rsidRDefault="00313485" w:rsidP="00966E6A">
      <w:pPr>
        <w:spacing w:after="120"/>
        <w:rPr>
          <w:rFonts w:ascii="Arial" w:hAnsi="Arial" w:cs="Arial"/>
          <w:sz w:val="22"/>
          <w:szCs w:val="22"/>
        </w:rPr>
      </w:pPr>
    </w:p>
    <w:p w14:paraId="767018D9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C4716F">
        <w:rPr>
          <w:rFonts w:ascii="Arial" w:hAnsi="Arial" w:cs="Arial"/>
          <w:b/>
          <w:sz w:val="22"/>
          <w:szCs w:val="22"/>
        </w:rPr>
        <w:t xml:space="preserve"> obce Vážany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576244F" w14:textId="77777777" w:rsidR="00966E6A" w:rsidRPr="000A192D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A192D" w:rsidRPr="00FF5756">
        <w:rPr>
          <w:rFonts w:ascii="Arial" w:hAnsi="Arial" w:cs="Arial"/>
          <w:sz w:val="22"/>
          <w:szCs w:val="22"/>
        </w:rPr>
        <w:t>jednotky požární ochrany</w:t>
      </w:r>
      <w:r w:rsidR="000A192D">
        <w:rPr>
          <w:rFonts w:ascii="Arial" w:hAnsi="Arial" w:cs="Arial"/>
          <w:sz w:val="22"/>
          <w:szCs w:val="22"/>
        </w:rPr>
        <w:t>.</w:t>
      </w:r>
    </w:p>
    <w:p w14:paraId="605BBEB1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AF7DE5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C4716F">
        <w:rPr>
          <w:rFonts w:ascii="Arial" w:hAnsi="Arial" w:cs="Arial"/>
          <w:b/>
          <w:sz w:val="22"/>
          <w:szCs w:val="22"/>
        </w:rPr>
        <w:t xml:space="preserve"> obce Vážany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97D7BC0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FF5756">
        <w:rPr>
          <w:rFonts w:ascii="Arial" w:hAnsi="Arial" w:cs="Arial"/>
          <w:sz w:val="22"/>
          <w:szCs w:val="22"/>
        </w:rPr>
        <w:t>– hydrantová síť</w:t>
      </w:r>
    </w:p>
    <w:p w14:paraId="5E01727A" w14:textId="77777777" w:rsidR="00264860" w:rsidRPr="00D0105C" w:rsidRDefault="00EB68DE" w:rsidP="002C1C1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C4716F">
        <w:rPr>
          <w:rFonts w:ascii="Arial" w:hAnsi="Arial" w:cs="Arial"/>
          <w:b/>
          <w:bCs/>
          <w:iCs/>
          <w:sz w:val="22"/>
          <w:szCs w:val="22"/>
        </w:rPr>
        <w:t xml:space="preserve"> obce Vážany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7891AABA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74F9DC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465A19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748B3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9F592E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104D8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57A1531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78BF60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F69724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689EC28C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21FE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A48F54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A68B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6DD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5067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6537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80E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C3D195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5A8C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90FB1" w14:textId="77777777" w:rsidR="00264860" w:rsidRPr="000748B3" w:rsidRDefault="000748B3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JSDH Polešovice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BEFFD" w14:textId="77777777" w:rsidR="00264860" w:rsidRPr="000748B3" w:rsidRDefault="000748B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JSDH Nedakonice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28BF5" w14:textId="77777777" w:rsidR="00264860" w:rsidRPr="000748B3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0748B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748B3" w:rsidRPr="000748B3">
              <w:rPr>
                <w:rFonts w:ascii="Arial" w:hAnsi="Arial" w:cs="Arial"/>
                <w:sz w:val="22"/>
                <w:szCs w:val="22"/>
              </w:rPr>
              <w:t>Buchlovice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0280B" w14:textId="77777777" w:rsidR="00264860" w:rsidRPr="000748B3" w:rsidRDefault="00264860" w:rsidP="00074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62451D" w14:paraId="2298A07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3102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F7C50" w14:textId="77777777" w:rsidR="00264860" w:rsidRPr="000748B3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JPO I</w:t>
            </w:r>
            <w:r w:rsidR="000748B3" w:rsidRPr="000748B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0E24E" w14:textId="77777777" w:rsidR="00264860" w:rsidRPr="000748B3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8AA0" w14:textId="77777777" w:rsidR="00264860" w:rsidRPr="000748B3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F01F" w14:textId="77777777" w:rsidR="00264860" w:rsidRPr="000748B3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1C35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BF919B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341DF91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12AABF9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D14315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AB4E3AB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88ED8A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B1B88F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61577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649EC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2C4DD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B36CF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678E6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CFD7D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994B8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F402E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20A8A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F383E9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1848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ABD60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53F8491" w14:textId="77777777" w:rsidR="00264860" w:rsidRPr="00D0105C" w:rsidRDefault="00264860" w:rsidP="002C1C1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0CD9255" w14:textId="77777777" w:rsidR="00264860" w:rsidRPr="00D0105C" w:rsidRDefault="00264860" w:rsidP="002C1C1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C4716F">
        <w:rPr>
          <w:rFonts w:ascii="Arial" w:hAnsi="Arial" w:cs="Arial"/>
          <w:b/>
          <w:bCs/>
          <w:iCs/>
          <w:sz w:val="22"/>
          <w:szCs w:val="22"/>
        </w:rPr>
        <w:t xml:space="preserve"> obce Vážany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097390D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881FE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E3DE485" w14:textId="77777777" w:rsidR="00264860" w:rsidRPr="000748B3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0748B3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0748B3" w:rsidRPr="000748B3">
        <w:rPr>
          <w:rFonts w:ascii="Arial" w:hAnsi="Arial" w:cs="Arial"/>
          <w:b/>
          <w:bCs/>
          <w:sz w:val="22"/>
          <w:szCs w:val="22"/>
          <w:u w:val="single"/>
        </w:rPr>
        <w:t>Polešovice</w:t>
      </w:r>
      <w:r w:rsidR="00C904D8" w:rsidRPr="000748B3">
        <w:rPr>
          <w:rFonts w:ascii="Arial" w:hAnsi="Arial" w:cs="Arial"/>
          <w:b/>
          <w:bCs/>
          <w:sz w:val="22"/>
          <w:szCs w:val="22"/>
          <w:u w:val="single"/>
        </w:rPr>
        <w:t xml:space="preserve"> jednotky požární ochrany</w:t>
      </w:r>
    </w:p>
    <w:p w14:paraId="3774B43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A67CB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32B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F773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C197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9F0C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977A17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3B9CF" w14:textId="77777777" w:rsidR="00C904D8" w:rsidRPr="000748B3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748B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748B3">
              <w:rPr>
                <w:rFonts w:ascii="Arial" w:hAnsi="Arial" w:cs="Arial"/>
                <w:sz w:val="22"/>
                <w:szCs w:val="22"/>
              </w:rPr>
              <w:t>Polešovice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C08DF" w14:textId="77777777" w:rsidR="00264860" w:rsidRPr="000748B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B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4893" w14:textId="77777777" w:rsidR="00264860" w:rsidRPr="00D05AC7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5AC7">
              <w:rPr>
                <w:rFonts w:ascii="Arial" w:hAnsi="Arial" w:cs="Arial"/>
                <w:sz w:val="22"/>
                <w:szCs w:val="22"/>
              </w:rPr>
              <w:t xml:space="preserve">1x CAS 20 Iveco, 1x CAS 32 T815, 1x DA Avia 30, dýchací technika SCOTT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60918" w14:textId="77777777" w:rsidR="00264860" w:rsidRPr="00D05AC7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5AC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1A09B7A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9C0C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E5396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1D9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385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8CEF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9040BE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718F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E5CEB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9110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781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EBA7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035658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83D0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5A3FA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821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93C4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A44F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465547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551D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A1CF3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6711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CE3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4F7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61BD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E46F34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2F0B5E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77F2C1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4CB720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BE16F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85F51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1985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2BCD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7459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8A8B5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0F729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AC3F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BF6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275E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6B97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A439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2C96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A837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757F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A058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71F4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CE5B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8F8BB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F4F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DC36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36437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C788A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D2F0CD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6C928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3D5B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E2477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DBA5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7464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499A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B8F3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C4716F">
        <w:rPr>
          <w:rFonts w:ascii="Arial" w:hAnsi="Arial" w:cs="Arial"/>
          <w:b/>
          <w:bCs/>
          <w:iCs/>
          <w:sz w:val="22"/>
          <w:szCs w:val="22"/>
        </w:rPr>
        <w:t>k obecně závazné vyhlášce obce Vážany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65A796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7F17476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50DA43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7629C0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1EFDEF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90A5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C3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C10C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C3C2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C247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8893EA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8AB1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DF55" w14:textId="77777777" w:rsidR="00264860" w:rsidRPr="00962D00" w:rsidRDefault="00962D0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62D00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CA67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AA38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067C2" w14:textId="77777777" w:rsidR="00264860" w:rsidRPr="00962D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62D0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435DAA6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111D27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3C3257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816682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0C18" w14:textId="77777777" w:rsidR="00E8452E" w:rsidRDefault="00E8452E">
      <w:r>
        <w:separator/>
      </w:r>
    </w:p>
  </w:endnote>
  <w:endnote w:type="continuationSeparator" w:id="0">
    <w:p w14:paraId="4618F052" w14:textId="77777777" w:rsidR="00E8452E" w:rsidRDefault="00E8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AC2C" w14:textId="77777777" w:rsidR="00E8452E" w:rsidRDefault="00E8452E">
      <w:r>
        <w:separator/>
      </w:r>
    </w:p>
  </w:footnote>
  <w:footnote w:type="continuationSeparator" w:id="0">
    <w:p w14:paraId="17950FFF" w14:textId="77777777" w:rsidR="00E8452E" w:rsidRDefault="00E8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B8B8F9B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4754">
    <w:abstractNumId w:val="15"/>
  </w:num>
  <w:num w:numId="2" w16cid:durableId="1877694719">
    <w:abstractNumId w:val="43"/>
  </w:num>
  <w:num w:numId="3" w16cid:durableId="695082507">
    <w:abstractNumId w:val="7"/>
  </w:num>
  <w:num w:numId="4" w16cid:durableId="1883981485">
    <w:abstractNumId w:val="31"/>
  </w:num>
  <w:num w:numId="5" w16cid:durableId="1402363010">
    <w:abstractNumId w:val="30"/>
  </w:num>
  <w:num w:numId="6" w16cid:durableId="1652520794">
    <w:abstractNumId w:val="34"/>
  </w:num>
  <w:num w:numId="7" w16cid:durableId="653803925">
    <w:abstractNumId w:val="18"/>
  </w:num>
  <w:num w:numId="8" w16cid:durableId="93943437">
    <w:abstractNumId w:val="2"/>
  </w:num>
  <w:num w:numId="9" w16cid:durableId="2107113700">
    <w:abstractNumId w:val="33"/>
  </w:num>
  <w:num w:numId="10" w16cid:durableId="135950568">
    <w:abstractNumId w:val="3"/>
  </w:num>
  <w:num w:numId="11" w16cid:durableId="771169436">
    <w:abstractNumId w:val="20"/>
  </w:num>
  <w:num w:numId="12" w16cid:durableId="1768504466">
    <w:abstractNumId w:val="9"/>
  </w:num>
  <w:num w:numId="13" w16cid:durableId="4866430">
    <w:abstractNumId w:val="13"/>
  </w:num>
  <w:num w:numId="14" w16cid:durableId="1162353502">
    <w:abstractNumId w:val="17"/>
  </w:num>
  <w:num w:numId="15" w16cid:durableId="297607682">
    <w:abstractNumId w:val="37"/>
  </w:num>
  <w:num w:numId="16" w16cid:durableId="1314987895">
    <w:abstractNumId w:val="42"/>
  </w:num>
  <w:num w:numId="17" w16cid:durableId="1624724904">
    <w:abstractNumId w:val="22"/>
  </w:num>
  <w:num w:numId="18" w16cid:durableId="430585899">
    <w:abstractNumId w:val="29"/>
  </w:num>
  <w:num w:numId="19" w16cid:durableId="1869175035">
    <w:abstractNumId w:val="44"/>
  </w:num>
  <w:num w:numId="20" w16cid:durableId="618679908">
    <w:abstractNumId w:val="27"/>
  </w:num>
  <w:num w:numId="21" w16cid:durableId="322047943">
    <w:abstractNumId w:val="32"/>
  </w:num>
  <w:num w:numId="22" w16cid:durableId="822046290">
    <w:abstractNumId w:val="36"/>
  </w:num>
  <w:num w:numId="23" w16cid:durableId="761728680">
    <w:abstractNumId w:val="28"/>
  </w:num>
  <w:num w:numId="24" w16cid:durableId="1575627724">
    <w:abstractNumId w:val="1"/>
  </w:num>
  <w:num w:numId="25" w16cid:durableId="616645525">
    <w:abstractNumId w:val="38"/>
  </w:num>
  <w:num w:numId="26" w16cid:durableId="1474561334">
    <w:abstractNumId w:val="41"/>
  </w:num>
  <w:num w:numId="27" w16cid:durableId="2105026156">
    <w:abstractNumId w:val="10"/>
  </w:num>
  <w:num w:numId="28" w16cid:durableId="1299871262">
    <w:abstractNumId w:val="14"/>
  </w:num>
  <w:num w:numId="29" w16cid:durableId="126169075">
    <w:abstractNumId w:val="35"/>
  </w:num>
  <w:num w:numId="30" w16cid:durableId="1275214066">
    <w:abstractNumId w:val="24"/>
  </w:num>
  <w:num w:numId="31" w16cid:durableId="456292408">
    <w:abstractNumId w:val="23"/>
  </w:num>
  <w:num w:numId="32" w16cid:durableId="1763068090">
    <w:abstractNumId w:val="12"/>
  </w:num>
  <w:num w:numId="33" w16cid:durableId="370034451">
    <w:abstractNumId w:val="16"/>
  </w:num>
  <w:num w:numId="34" w16cid:durableId="1875271604">
    <w:abstractNumId w:val="4"/>
  </w:num>
  <w:num w:numId="35" w16cid:durableId="1641497665">
    <w:abstractNumId w:val="6"/>
  </w:num>
  <w:num w:numId="36" w16cid:durableId="1148665411">
    <w:abstractNumId w:val="39"/>
  </w:num>
  <w:num w:numId="37" w16cid:durableId="1062946986">
    <w:abstractNumId w:val="19"/>
  </w:num>
  <w:num w:numId="38" w16cid:durableId="1304430394">
    <w:abstractNumId w:val="5"/>
  </w:num>
  <w:num w:numId="39" w16cid:durableId="1534146158">
    <w:abstractNumId w:val="11"/>
  </w:num>
  <w:num w:numId="40" w16cid:durableId="1741757739">
    <w:abstractNumId w:val="21"/>
  </w:num>
  <w:num w:numId="41" w16cid:durableId="114639808">
    <w:abstractNumId w:val="25"/>
  </w:num>
  <w:num w:numId="42" w16cid:durableId="564680835">
    <w:abstractNumId w:val="0"/>
  </w:num>
  <w:num w:numId="43" w16cid:durableId="493224302">
    <w:abstractNumId w:val="40"/>
  </w:num>
  <w:num w:numId="44" w16cid:durableId="902178442">
    <w:abstractNumId w:val="26"/>
  </w:num>
  <w:num w:numId="45" w16cid:durableId="1838227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482C"/>
    <w:rsid w:val="00061B31"/>
    <w:rsid w:val="000748B3"/>
    <w:rsid w:val="000A192D"/>
    <w:rsid w:val="000C01AD"/>
    <w:rsid w:val="000E3719"/>
    <w:rsid w:val="00167FA5"/>
    <w:rsid w:val="00176F5A"/>
    <w:rsid w:val="001908F6"/>
    <w:rsid w:val="001A7B71"/>
    <w:rsid w:val="001D0B27"/>
    <w:rsid w:val="001E2224"/>
    <w:rsid w:val="00212C35"/>
    <w:rsid w:val="00213118"/>
    <w:rsid w:val="00224B0D"/>
    <w:rsid w:val="0024722A"/>
    <w:rsid w:val="00264860"/>
    <w:rsid w:val="002B3198"/>
    <w:rsid w:val="002C1C12"/>
    <w:rsid w:val="002D539B"/>
    <w:rsid w:val="002F1F16"/>
    <w:rsid w:val="0031059D"/>
    <w:rsid w:val="00313485"/>
    <w:rsid w:val="00314D04"/>
    <w:rsid w:val="00371189"/>
    <w:rsid w:val="00380BCE"/>
    <w:rsid w:val="003B12D9"/>
    <w:rsid w:val="003E454A"/>
    <w:rsid w:val="003F468D"/>
    <w:rsid w:val="004154AF"/>
    <w:rsid w:val="004602FC"/>
    <w:rsid w:val="00470C68"/>
    <w:rsid w:val="00473487"/>
    <w:rsid w:val="00474A50"/>
    <w:rsid w:val="00477C4B"/>
    <w:rsid w:val="00485025"/>
    <w:rsid w:val="004A6D77"/>
    <w:rsid w:val="00506910"/>
    <w:rsid w:val="00513323"/>
    <w:rsid w:val="00533F5B"/>
    <w:rsid w:val="0054059F"/>
    <w:rsid w:val="00547F46"/>
    <w:rsid w:val="0056326F"/>
    <w:rsid w:val="00595B01"/>
    <w:rsid w:val="005D3312"/>
    <w:rsid w:val="005E2A61"/>
    <w:rsid w:val="006026C5"/>
    <w:rsid w:val="00614F22"/>
    <w:rsid w:val="00617BDE"/>
    <w:rsid w:val="0062451D"/>
    <w:rsid w:val="00625A0E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7D41"/>
    <w:rsid w:val="006F76D2"/>
    <w:rsid w:val="00700792"/>
    <w:rsid w:val="007057EF"/>
    <w:rsid w:val="00706D42"/>
    <w:rsid w:val="0072122F"/>
    <w:rsid w:val="00725357"/>
    <w:rsid w:val="00743DD9"/>
    <w:rsid w:val="00744A2D"/>
    <w:rsid w:val="007552E2"/>
    <w:rsid w:val="00771BD5"/>
    <w:rsid w:val="00774261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D6FA2"/>
    <w:rsid w:val="008F0540"/>
    <w:rsid w:val="008F28C3"/>
    <w:rsid w:val="00900EBF"/>
    <w:rsid w:val="00937FA4"/>
    <w:rsid w:val="0094420F"/>
    <w:rsid w:val="0094501D"/>
    <w:rsid w:val="00947A8B"/>
    <w:rsid w:val="0095368E"/>
    <w:rsid w:val="00962D00"/>
    <w:rsid w:val="00964068"/>
    <w:rsid w:val="009662E7"/>
    <w:rsid w:val="0096656C"/>
    <w:rsid w:val="00966E6A"/>
    <w:rsid w:val="00972252"/>
    <w:rsid w:val="00987858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5468"/>
    <w:rsid w:val="00B0386E"/>
    <w:rsid w:val="00B04E79"/>
    <w:rsid w:val="00B20050"/>
    <w:rsid w:val="00B2513F"/>
    <w:rsid w:val="00B26438"/>
    <w:rsid w:val="00B7764B"/>
    <w:rsid w:val="00B940A8"/>
    <w:rsid w:val="00BB5A2B"/>
    <w:rsid w:val="00BF516F"/>
    <w:rsid w:val="00C032C9"/>
    <w:rsid w:val="00C1273A"/>
    <w:rsid w:val="00C20E68"/>
    <w:rsid w:val="00C4716F"/>
    <w:rsid w:val="00C82D9F"/>
    <w:rsid w:val="00C904D8"/>
    <w:rsid w:val="00CA3BE7"/>
    <w:rsid w:val="00CB56D6"/>
    <w:rsid w:val="00CB5F3F"/>
    <w:rsid w:val="00CE6D6E"/>
    <w:rsid w:val="00D0105C"/>
    <w:rsid w:val="00D049FB"/>
    <w:rsid w:val="00D052DB"/>
    <w:rsid w:val="00D05AC7"/>
    <w:rsid w:val="00D21DE2"/>
    <w:rsid w:val="00D6536B"/>
    <w:rsid w:val="00D800DA"/>
    <w:rsid w:val="00D966CD"/>
    <w:rsid w:val="00D96979"/>
    <w:rsid w:val="00DF2532"/>
    <w:rsid w:val="00DF2643"/>
    <w:rsid w:val="00E122C4"/>
    <w:rsid w:val="00E27608"/>
    <w:rsid w:val="00E31920"/>
    <w:rsid w:val="00E8452E"/>
    <w:rsid w:val="00E96369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2D71"/>
    <w:rsid w:val="00FA65E3"/>
    <w:rsid w:val="00FA6CB4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964D9"/>
  <w15:chartTrackingRefBased/>
  <w15:docId w15:val="{E38CBB39-8BEA-4854-86B8-CB34C44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uiPriority w:val="99"/>
    <w:unhideWhenUsed/>
    <w:rsid w:val="0031348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31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8B36-76DE-4116-A5C0-B5DDD2F5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Licence1 OU Vazany</cp:lastModifiedBy>
  <cp:revision>2</cp:revision>
  <cp:lastPrinted>2022-03-07T12:41:00Z</cp:lastPrinted>
  <dcterms:created xsi:type="dcterms:W3CDTF">2023-08-08T11:40:00Z</dcterms:created>
  <dcterms:modified xsi:type="dcterms:W3CDTF">2023-08-08T11:40:00Z</dcterms:modified>
</cp:coreProperties>
</file>