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790F3" w14:textId="77777777" w:rsidR="00026B70" w:rsidRDefault="00230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36"/>
          <w:szCs w:val="36"/>
        </w:rPr>
      </w:pPr>
      <w:bookmarkStart w:id="0" w:name="_heading=h.gjdgxs" w:colFirst="0" w:colLast="0"/>
      <w:bookmarkEnd w:id="0"/>
      <w:r>
        <w:rPr>
          <w:b/>
          <w:color w:val="000000"/>
          <w:sz w:val="36"/>
          <w:szCs w:val="36"/>
        </w:rPr>
        <w:t>Obec Kamenný Újezd</w:t>
      </w:r>
    </w:p>
    <w:p w14:paraId="1A506AAF" w14:textId="77777777" w:rsidR="00026B70" w:rsidRDefault="00230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Zastupitelstvo obce Kamenný Újezd</w:t>
      </w:r>
    </w:p>
    <w:p w14:paraId="1A197C17" w14:textId="77777777" w:rsidR="00026B70" w:rsidRDefault="00230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CFEF4F1" wp14:editId="2C077747">
            <wp:simplePos x="0" y="0"/>
            <wp:positionH relativeFrom="column">
              <wp:posOffset>2559050</wp:posOffset>
            </wp:positionH>
            <wp:positionV relativeFrom="paragraph">
              <wp:posOffset>91440</wp:posOffset>
            </wp:positionV>
            <wp:extent cx="739140" cy="762000"/>
            <wp:effectExtent l="0" t="0" r="0" b="0"/>
            <wp:wrapSquare wrapText="bothSides" distT="0" distB="0" distL="114300" distR="114300"/>
            <wp:docPr id="7" name="image1.png" descr="Obsah obrázku text, červená, podepsa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Obsah obrázku text, červená, podepsat&#10;&#10;Popis byl vytvořen automaticky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BA4C64" w14:textId="77777777" w:rsidR="00026B70" w:rsidRDefault="00026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2C118C35" w14:textId="77777777" w:rsidR="00026B70" w:rsidRDefault="00026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</w:p>
    <w:p w14:paraId="383C9064" w14:textId="77777777" w:rsidR="00026B70" w:rsidRDefault="00026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</w:p>
    <w:p w14:paraId="067C1C95" w14:textId="77777777" w:rsidR="00026B70" w:rsidRDefault="00026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</w:p>
    <w:p w14:paraId="626121D8" w14:textId="77777777" w:rsidR="00026B70" w:rsidRPr="00615D96" w:rsidRDefault="00230DC7">
      <w:pPr>
        <w:pStyle w:val="Nadpis3"/>
        <w:jc w:val="center"/>
        <w:rPr>
          <w:rFonts w:ascii="Georgia" w:hAnsi="Georgia"/>
          <w:b/>
          <w:color w:val="FF0000"/>
          <w:sz w:val="40"/>
          <w:szCs w:val="40"/>
        </w:rPr>
      </w:pPr>
      <w:r w:rsidRPr="00615D96">
        <w:rPr>
          <w:rFonts w:ascii="Georgia" w:hAnsi="Georgia"/>
          <w:b/>
          <w:color w:val="000000"/>
          <w:sz w:val="40"/>
          <w:szCs w:val="40"/>
        </w:rPr>
        <w:t xml:space="preserve">Obecně závazná vyhláška obce Kamenný Újezd </w:t>
      </w:r>
    </w:p>
    <w:p w14:paraId="2B9E61A9" w14:textId="4C92E9F2" w:rsidR="00716B61" w:rsidRPr="00716B61" w:rsidRDefault="00716B61" w:rsidP="00716B61">
      <w:pPr>
        <w:jc w:val="center"/>
        <w:rPr>
          <w:rFonts w:ascii="Georgia" w:hAnsi="Georgia"/>
          <w:b/>
          <w:color w:val="000000"/>
        </w:rPr>
      </w:pPr>
      <w:r w:rsidRPr="00716B61">
        <w:rPr>
          <w:rFonts w:ascii="Georgia" w:hAnsi="Georgia"/>
          <w:b/>
          <w:color w:val="000000"/>
        </w:rPr>
        <w:t>o stanovení obecního systému odpadového hospodářství</w:t>
      </w:r>
    </w:p>
    <w:p w14:paraId="76155E64" w14:textId="77777777" w:rsidR="00716B61" w:rsidRPr="00716B61" w:rsidRDefault="00716B61" w:rsidP="00716B61">
      <w:pPr>
        <w:rPr>
          <w:rFonts w:ascii="Georgia" w:hAnsi="Georgia"/>
          <w:color w:val="000000"/>
        </w:rPr>
      </w:pPr>
    </w:p>
    <w:p w14:paraId="2CD325E7" w14:textId="46501FE4" w:rsidR="00716B61" w:rsidRPr="00716B61" w:rsidRDefault="00716B61" w:rsidP="00716B61">
      <w:pPr>
        <w:jc w:val="both"/>
        <w:rPr>
          <w:rFonts w:ascii="Georgia" w:hAnsi="Georgia"/>
          <w:bCs/>
          <w:color w:val="000000"/>
          <w:sz w:val="22"/>
          <w:szCs w:val="22"/>
        </w:rPr>
      </w:pPr>
      <w:r w:rsidRPr="00716B61">
        <w:rPr>
          <w:rFonts w:ascii="Georgia" w:hAnsi="Georgia"/>
          <w:bCs/>
          <w:color w:val="000000"/>
          <w:sz w:val="22"/>
          <w:szCs w:val="22"/>
        </w:rPr>
        <w:t xml:space="preserve">Zastupitelstvo obce </w:t>
      </w:r>
      <w:r w:rsidRPr="00615D96">
        <w:rPr>
          <w:rFonts w:ascii="Georgia" w:hAnsi="Georgia"/>
          <w:bCs/>
          <w:color w:val="000000"/>
          <w:sz w:val="22"/>
          <w:szCs w:val="22"/>
        </w:rPr>
        <w:t xml:space="preserve">Kamenný Újezd </w:t>
      </w:r>
      <w:r w:rsidRPr="00716B61">
        <w:rPr>
          <w:rFonts w:ascii="Georgia" w:hAnsi="Georgia"/>
          <w:bCs/>
          <w:color w:val="000000"/>
          <w:sz w:val="22"/>
          <w:szCs w:val="22"/>
        </w:rPr>
        <w:t xml:space="preserve">se na svém zasedání dne </w:t>
      </w:r>
      <w:r w:rsidR="00CB4CCD">
        <w:rPr>
          <w:rFonts w:ascii="Georgia" w:hAnsi="Georgia"/>
          <w:bCs/>
          <w:color w:val="000000"/>
          <w:sz w:val="22"/>
          <w:szCs w:val="22"/>
        </w:rPr>
        <w:t xml:space="preserve">27. 11. 2024 </w:t>
      </w:r>
      <w:r w:rsidRPr="00716B61">
        <w:rPr>
          <w:rFonts w:ascii="Georgia" w:hAnsi="Georgia"/>
          <w:bCs/>
          <w:color w:val="000000"/>
          <w:sz w:val="22"/>
          <w:szCs w:val="22"/>
        </w:rPr>
        <w:t>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B61E742" w14:textId="77777777" w:rsidR="00716B61" w:rsidRPr="00716B61" w:rsidRDefault="00716B61" w:rsidP="00716B61">
      <w:pPr>
        <w:jc w:val="both"/>
        <w:rPr>
          <w:rFonts w:ascii="Georgia" w:hAnsi="Georgia"/>
          <w:b/>
          <w:color w:val="000000"/>
          <w:sz w:val="22"/>
          <w:szCs w:val="22"/>
        </w:rPr>
      </w:pPr>
    </w:p>
    <w:p w14:paraId="1ADAE83B" w14:textId="77777777" w:rsidR="00F64B1D" w:rsidRPr="00615D96" w:rsidRDefault="00F64B1D" w:rsidP="00716B61">
      <w:pPr>
        <w:jc w:val="center"/>
        <w:rPr>
          <w:rFonts w:ascii="Georgia" w:hAnsi="Georgia"/>
          <w:b/>
          <w:color w:val="000000"/>
          <w:sz w:val="22"/>
          <w:szCs w:val="22"/>
        </w:rPr>
      </w:pPr>
    </w:p>
    <w:p w14:paraId="35F1AEBC" w14:textId="14B2650A" w:rsidR="00716B61" w:rsidRPr="00716B61" w:rsidRDefault="00716B61" w:rsidP="00716B61">
      <w:pPr>
        <w:jc w:val="center"/>
        <w:rPr>
          <w:rFonts w:ascii="Georgia" w:hAnsi="Georgia"/>
          <w:b/>
          <w:color w:val="000000"/>
          <w:sz w:val="22"/>
          <w:szCs w:val="22"/>
        </w:rPr>
      </w:pPr>
      <w:r w:rsidRPr="00716B61">
        <w:rPr>
          <w:rFonts w:ascii="Georgia" w:hAnsi="Georgia"/>
          <w:b/>
          <w:color w:val="000000"/>
          <w:sz w:val="22"/>
          <w:szCs w:val="22"/>
        </w:rPr>
        <w:t>Čl. 1</w:t>
      </w:r>
    </w:p>
    <w:p w14:paraId="13C94162" w14:textId="77777777" w:rsidR="00716B61" w:rsidRPr="00716B61" w:rsidRDefault="00716B61" w:rsidP="00716B61">
      <w:pPr>
        <w:jc w:val="center"/>
        <w:rPr>
          <w:rFonts w:ascii="Georgia" w:hAnsi="Georgia"/>
          <w:b/>
          <w:bCs/>
          <w:color w:val="000000"/>
          <w:sz w:val="22"/>
          <w:szCs w:val="22"/>
        </w:rPr>
      </w:pPr>
      <w:r w:rsidRPr="00716B61">
        <w:rPr>
          <w:rFonts w:ascii="Georgia" w:hAnsi="Georgia"/>
          <w:b/>
          <w:bCs/>
          <w:color w:val="000000"/>
          <w:sz w:val="22"/>
          <w:szCs w:val="22"/>
        </w:rPr>
        <w:t>Úvodní ustanovení</w:t>
      </w:r>
    </w:p>
    <w:p w14:paraId="2ADE1356" w14:textId="77777777" w:rsidR="00716B61" w:rsidRPr="00716B61" w:rsidRDefault="00716B61" w:rsidP="00716B61">
      <w:pPr>
        <w:rPr>
          <w:rFonts w:ascii="Georgia" w:hAnsi="Georgia"/>
          <w:color w:val="000000"/>
          <w:sz w:val="22"/>
          <w:szCs w:val="22"/>
        </w:rPr>
      </w:pPr>
    </w:p>
    <w:p w14:paraId="6CAB6019" w14:textId="63D9914E" w:rsidR="00716B61" w:rsidRPr="00615D96" w:rsidRDefault="00716B61" w:rsidP="00615D96">
      <w:pPr>
        <w:numPr>
          <w:ilvl w:val="0"/>
          <w:numId w:val="33"/>
        </w:numPr>
        <w:ind w:left="426"/>
        <w:jc w:val="both"/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color w:val="000000"/>
          <w:sz w:val="22"/>
          <w:szCs w:val="22"/>
        </w:rPr>
        <w:t xml:space="preserve">Tato vyhláška stanovuje obecní systém odpadového hospodářství na území obce </w:t>
      </w:r>
      <w:r w:rsidR="00F64B1D" w:rsidRPr="00615D96">
        <w:rPr>
          <w:rFonts w:ascii="Georgia" w:hAnsi="Georgia"/>
          <w:color w:val="000000"/>
          <w:sz w:val="22"/>
          <w:szCs w:val="22"/>
        </w:rPr>
        <w:t>Kamenný Újezd</w:t>
      </w:r>
      <w:r w:rsidR="00615D96" w:rsidRPr="00615D96">
        <w:rPr>
          <w:rFonts w:ascii="Georgia" w:hAnsi="Georgia"/>
          <w:color w:val="000000"/>
          <w:sz w:val="22"/>
          <w:szCs w:val="22"/>
        </w:rPr>
        <w:t>.</w:t>
      </w:r>
    </w:p>
    <w:p w14:paraId="51E58B22" w14:textId="77777777" w:rsidR="00615D96" w:rsidRPr="00716B61" w:rsidRDefault="00615D96" w:rsidP="00615D96">
      <w:pPr>
        <w:ind w:left="426"/>
        <w:rPr>
          <w:rFonts w:ascii="Georgia" w:hAnsi="Georgia"/>
          <w:color w:val="000000"/>
          <w:sz w:val="22"/>
          <w:szCs w:val="22"/>
        </w:rPr>
      </w:pPr>
    </w:p>
    <w:p w14:paraId="0592A0DD" w14:textId="0EAED2CC" w:rsidR="00716B61" w:rsidRPr="00716B61" w:rsidRDefault="00716B61" w:rsidP="00615D96">
      <w:pPr>
        <w:numPr>
          <w:ilvl w:val="0"/>
          <w:numId w:val="33"/>
        </w:numPr>
        <w:ind w:left="426"/>
        <w:jc w:val="both"/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color w:val="000000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716B61">
        <w:rPr>
          <w:rFonts w:ascii="Georgia" w:hAnsi="Georgia"/>
          <w:color w:val="000000"/>
          <w:sz w:val="22"/>
          <w:szCs w:val="22"/>
          <w:vertAlign w:val="superscript"/>
        </w:rPr>
        <w:footnoteReference w:id="1"/>
      </w:r>
      <w:r w:rsidRPr="00716B61">
        <w:rPr>
          <w:rFonts w:ascii="Georgia" w:hAnsi="Georgia"/>
          <w:color w:val="000000"/>
          <w:sz w:val="22"/>
          <w:szCs w:val="22"/>
        </w:rPr>
        <w:t>.</w:t>
      </w:r>
    </w:p>
    <w:p w14:paraId="6531E279" w14:textId="77777777" w:rsidR="00716B61" w:rsidRPr="00716B61" w:rsidRDefault="00716B61" w:rsidP="00615D96">
      <w:pPr>
        <w:jc w:val="both"/>
        <w:rPr>
          <w:rFonts w:ascii="Georgia" w:hAnsi="Georgia"/>
          <w:color w:val="000000"/>
          <w:sz w:val="22"/>
          <w:szCs w:val="22"/>
        </w:rPr>
      </w:pPr>
    </w:p>
    <w:p w14:paraId="45CA31E5" w14:textId="4E40FF13" w:rsidR="00716B61" w:rsidRPr="00716B61" w:rsidRDefault="00716B61" w:rsidP="00930AD3">
      <w:pPr>
        <w:numPr>
          <w:ilvl w:val="0"/>
          <w:numId w:val="33"/>
        </w:numPr>
        <w:ind w:left="426"/>
        <w:jc w:val="both"/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color w:val="000000"/>
          <w:sz w:val="22"/>
          <w:szCs w:val="22"/>
        </w:rPr>
        <w:t xml:space="preserve">V okamžiku, kdy osoba zapojená do obecního systému odloží movitou věc nebo odpad, </w:t>
      </w:r>
      <w:r w:rsidRPr="00716B61">
        <w:rPr>
          <w:rFonts w:ascii="Georgia" w:hAnsi="Georgia"/>
          <w:color w:val="000000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716B61">
        <w:rPr>
          <w:rFonts w:ascii="Georgia" w:hAnsi="Georgia"/>
          <w:color w:val="000000"/>
          <w:sz w:val="22"/>
          <w:szCs w:val="22"/>
          <w:vertAlign w:val="superscript"/>
        </w:rPr>
        <w:footnoteReference w:id="2"/>
      </w:r>
      <w:r w:rsidRPr="00716B61">
        <w:rPr>
          <w:rFonts w:ascii="Georgia" w:hAnsi="Georgia"/>
          <w:color w:val="000000"/>
          <w:sz w:val="22"/>
          <w:szCs w:val="22"/>
        </w:rPr>
        <w:t xml:space="preserve">. </w:t>
      </w:r>
    </w:p>
    <w:p w14:paraId="78E8F448" w14:textId="77777777" w:rsidR="00716B61" w:rsidRPr="00716B61" w:rsidRDefault="00716B61" w:rsidP="00716B61">
      <w:pPr>
        <w:rPr>
          <w:rFonts w:ascii="Georgia" w:hAnsi="Georgia"/>
          <w:color w:val="000000"/>
          <w:sz w:val="22"/>
          <w:szCs w:val="22"/>
        </w:rPr>
      </w:pPr>
    </w:p>
    <w:p w14:paraId="1BF0630C" w14:textId="20D00750" w:rsidR="00716B61" w:rsidRPr="00716B61" w:rsidRDefault="00716B61" w:rsidP="00930AD3">
      <w:pPr>
        <w:numPr>
          <w:ilvl w:val="0"/>
          <w:numId w:val="33"/>
        </w:numPr>
        <w:ind w:left="426"/>
        <w:jc w:val="both"/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color w:val="000000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014849F" w14:textId="77777777" w:rsidR="00716B61" w:rsidRPr="00716B61" w:rsidRDefault="00716B61" w:rsidP="00716B61">
      <w:pPr>
        <w:rPr>
          <w:color w:val="000000"/>
        </w:rPr>
      </w:pPr>
    </w:p>
    <w:p w14:paraId="5E30A99E" w14:textId="77777777" w:rsidR="00716B61" w:rsidRPr="00716B61" w:rsidRDefault="00716B61" w:rsidP="00716B61">
      <w:pPr>
        <w:rPr>
          <w:b/>
          <w:color w:val="000000"/>
        </w:rPr>
      </w:pPr>
    </w:p>
    <w:p w14:paraId="0BE7F4EF" w14:textId="77777777" w:rsidR="00716B61" w:rsidRPr="00716B61" w:rsidRDefault="00716B61" w:rsidP="00D872C3">
      <w:pPr>
        <w:jc w:val="center"/>
        <w:rPr>
          <w:rFonts w:ascii="Georgia" w:hAnsi="Georgia"/>
          <w:b/>
          <w:color w:val="000000"/>
          <w:sz w:val="22"/>
          <w:szCs w:val="22"/>
        </w:rPr>
      </w:pPr>
      <w:r w:rsidRPr="00716B61">
        <w:rPr>
          <w:rFonts w:ascii="Georgia" w:hAnsi="Georgia"/>
          <w:b/>
          <w:color w:val="000000"/>
          <w:sz w:val="22"/>
          <w:szCs w:val="22"/>
        </w:rPr>
        <w:t>Čl. 2</w:t>
      </w:r>
    </w:p>
    <w:p w14:paraId="5CAC22D4" w14:textId="64D34563" w:rsidR="00716B61" w:rsidRPr="00716B61" w:rsidRDefault="00716B61" w:rsidP="00D872C3">
      <w:pPr>
        <w:jc w:val="center"/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b/>
          <w:color w:val="000000"/>
          <w:sz w:val="22"/>
          <w:szCs w:val="22"/>
        </w:rPr>
        <w:t>Oddělené soustřeďování komunálního odpadu</w:t>
      </w:r>
    </w:p>
    <w:p w14:paraId="52C10D16" w14:textId="77777777" w:rsidR="00716B61" w:rsidRPr="00716B61" w:rsidRDefault="00716B61" w:rsidP="00716B61">
      <w:pPr>
        <w:rPr>
          <w:color w:val="000000"/>
          <w:sz w:val="22"/>
          <w:szCs w:val="22"/>
        </w:rPr>
      </w:pPr>
    </w:p>
    <w:p w14:paraId="531FD850" w14:textId="77777777" w:rsidR="00716B61" w:rsidRPr="00716B61" w:rsidRDefault="00716B61" w:rsidP="00D872C3">
      <w:pPr>
        <w:numPr>
          <w:ilvl w:val="0"/>
          <w:numId w:val="30"/>
        </w:numPr>
        <w:jc w:val="both"/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color w:val="000000"/>
          <w:sz w:val="22"/>
          <w:szCs w:val="22"/>
        </w:rPr>
        <w:t>Osoby předávající komunální odpad na místa určená obcí jsou povinny odděleně soustřeďovat následující složky:</w:t>
      </w:r>
    </w:p>
    <w:p w14:paraId="07BA4E4E" w14:textId="77777777" w:rsidR="00716B61" w:rsidRPr="00716B61" w:rsidRDefault="00716B61" w:rsidP="00D872C3">
      <w:pPr>
        <w:jc w:val="both"/>
        <w:rPr>
          <w:rFonts w:ascii="Georgia" w:hAnsi="Georgia"/>
          <w:i/>
          <w:iCs/>
          <w:color w:val="000000"/>
          <w:sz w:val="22"/>
          <w:szCs w:val="22"/>
        </w:rPr>
      </w:pPr>
    </w:p>
    <w:p w14:paraId="115AC6A1" w14:textId="77777777" w:rsidR="00716B61" w:rsidRPr="00716B61" w:rsidRDefault="00716B61" w:rsidP="00D872C3">
      <w:pPr>
        <w:numPr>
          <w:ilvl w:val="0"/>
          <w:numId w:val="28"/>
        </w:numPr>
        <w:jc w:val="both"/>
        <w:rPr>
          <w:rFonts w:ascii="Georgia" w:hAnsi="Georgia"/>
          <w:bCs/>
          <w:iCs/>
          <w:color w:val="000000"/>
          <w:sz w:val="22"/>
          <w:szCs w:val="22"/>
        </w:rPr>
      </w:pPr>
      <w:r w:rsidRPr="00716B61">
        <w:rPr>
          <w:rFonts w:ascii="Georgia" w:hAnsi="Georgia"/>
          <w:bCs/>
          <w:iCs/>
          <w:color w:val="000000"/>
          <w:sz w:val="22"/>
          <w:szCs w:val="22"/>
        </w:rPr>
        <w:t>Biologické odpady,</w:t>
      </w:r>
    </w:p>
    <w:p w14:paraId="6282BC1E" w14:textId="77777777" w:rsidR="00716B61" w:rsidRPr="00716B61" w:rsidRDefault="00716B61" w:rsidP="00D872C3">
      <w:pPr>
        <w:numPr>
          <w:ilvl w:val="0"/>
          <w:numId w:val="28"/>
        </w:numPr>
        <w:jc w:val="both"/>
        <w:rPr>
          <w:rFonts w:ascii="Georgia" w:hAnsi="Georgia"/>
          <w:bCs/>
          <w:iCs/>
          <w:color w:val="000000"/>
          <w:sz w:val="22"/>
          <w:szCs w:val="22"/>
        </w:rPr>
      </w:pPr>
      <w:r w:rsidRPr="00716B61">
        <w:rPr>
          <w:rFonts w:ascii="Georgia" w:hAnsi="Georgia"/>
          <w:bCs/>
          <w:iCs/>
          <w:color w:val="000000"/>
          <w:sz w:val="22"/>
          <w:szCs w:val="22"/>
        </w:rPr>
        <w:t>Papír,</w:t>
      </w:r>
    </w:p>
    <w:p w14:paraId="4C77BC7D" w14:textId="77777777" w:rsidR="00716B61" w:rsidRDefault="00716B61" w:rsidP="00D872C3">
      <w:pPr>
        <w:numPr>
          <w:ilvl w:val="0"/>
          <w:numId w:val="28"/>
        </w:numPr>
        <w:jc w:val="both"/>
        <w:rPr>
          <w:rFonts w:ascii="Georgia" w:hAnsi="Georgia"/>
          <w:bCs/>
          <w:iCs/>
          <w:color w:val="000000"/>
          <w:sz w:val="22"/>
          <w:szCs w:val="22"/>
        </w:rPr>
      </w:pPr>
      <w:r w:rsidRPr="00716B61">
        <w:rPr>
          <w:rFonts w:ascii="Georgia" w:hAnsi="Georgia"/>
          <w:bCs/>
          <w:iCs/>
          <w:color w:val="000000"/>
          <w:sz w:val="22"/>
          <w:szCs w:val="22"/>
        </w:rPr>
        <w:t>Plasty včetně PET lahví,</w:t>
      </w:r>
    </w:p>
    <w:p w14:paraId="5340D42C" w14:textId="13867B98" w:rsidR="00A551DE" w:rsidRPr="00716B61" w:rsidRDefault="00A551DE" w:rsidP="00D872C3">
      <w:pPr>
        <w:numPr>
          <w:ilvl w:val="0"/>
          <w:numId w:val="28"/>
        </w:numPr>
        <w:jc w:val="both"/>
        <w:rPr>
          <w:rFonts w:ascii="Georgia" w:hAnsi="Georgia"/>
          <w:bCs/>
          <w:iCs/>
          <w:color w:val="000000"/>
          <w:sz w:val="22"/>
          <w:szCs w:val="22"/>
        </w:rPr>
      </w:pPr>
      <w:r>
        <w:rPr>
          <w:rFonts w:ascii="Georgia" w:hAnsi="Georgia"/>
          <w:bCs/>
          <w:iCs/>
          <w:color w:val="000000"/>
          <w:sz w:val="22"/>
          <w:szCs w:val="22"/>
        </w:rPr>
        <w:t>Nápojové kartony</w:t>
      </w:r>
    </w:p>
    <w:p w14:paraId="2886EF56" w14:textId="77777777" w:rsidR="00716B61" w:rsidRPr="00716B61" w:rsidRDefault="00716B61" w:rsidP="00D872C3">
      <w:pPr>
        <w:numPr>
          <w:ilvl w:val="0"/>
          <w:numId w:val="28"/>
        </w:numPr>
        <w:jc w:val="both"/>
        <w:rPr>
          <w:rFonts w:ascii="Georgia" w:hAnsi="Georgia"/>
          <w:bCs/>
          <w:iCs/>
          <w:color w:val="000000"/>
          <w:sz w:val="22"/>
          <w:szCs w:val="22"/>
        </w:rPr>
      </w:pPr>
      <w:r w:rsidRPr="00716B61">
        <w:rPr>
          <w:rFonts w:ascii="Georgia" w:hAnsi="Georgia"/>
          <w:bCs/>
          <w:iCs/>
          <w:color w:val="000000"/>
          <w:sz w:val="22"/>
          <w:szCs w:val="22"/>
        </w:rPr>
        <w:t>Sklo,</w:t>
      </w:r>
    </w:p>
    <w:p w14:paraId="5B988D9B" w14:textId="77777777" w:rsidR="00716B61" w:rsidRPr="00716B61" w:rsidRDefault="00716B61" w:rsidP="00D872C3">
      <w:pPr>
        <w:numPr>
          <w:ilvl w:val="0"/>
          <w:numId w:val="28"/>
        </w:numPr>
        <w:jc w:val="both"/>
        <w:rPr>
          <w:rFonts w:ascii="Georgia" w:hAnsi="Georgia"/>
          <w:bCs/>
          <w:iCs/>
          <w:color w:val="000000"/>
          <w:sz w:val="22"/>
          <w:szCs w:val="22"/>
        </w:rPr>
      </w:pPr>
      <w:r w:rsidRPr="00716B61">
        <w:rPr>
          <w:rFonts w:ascii="Georgia" w:hAnsi="Georgia"/>
          <w:bCs/>
          <w:iCs/>
          <w:color w:val="000000"/>
          <w:sz w:val="22"/>
          <w:szCs w:val="22"/>
        </w:rPr>
        <w:lastRenderedPageBreak/>
        <w:t>Kovy,</w:t>
      </w:r>
    </w:p>
    <w:p w14:paraId="067D6B93" w14:textId="77777777" w:rsidR="00716B61" w:rsidRPr="00716B61" w:rsidRDefault="00716B61" w:rsidP="00D872C3">
      <w:pPr>
        <w:numPr>
          <w:ilvl w:val="0"/>
          <w:numId w:val="28"/>
        </w:numPr>
        <w:jc w:val="both"/>
        <w:rPr>
          <w:rFonts w:ascii="Georgia" w:hAnsi="Georgia"/>
          <w:iCs/>
          <w:color w:val="000000"/>
          <w:sz w:val="22"/>
          <w:szCs w:val="22"/>
        </w:rPr>
      </w:pPr>
      <w:r w:rsidRPr="00716B61">
        <w:rPr>
          <w:rFonts w:ascii="Georgia" w:hAnsi="Georgia"/>
          <w:bCs/>
          <w:iCs/>
          <w:color w:val="000000"/>
          <w:sz w:val="22"/>
          <w:szCs w:val="22"/>
        </w:rPr>
        <w:t>Nebezpečné odpady,</w:t>
      </w:r>
    </w:p>
    <w:p w14:paraId="149487F9" w14:textId="77777777" w:rsidR="00716B61" w:rsidRPr="00716B61" w:rsidRDefault="00716B61" w:rsidP="00D872C3">
      <w:pPr>
        <w:numPr>
          <w:ilvl w:val="0"/>
          <w:numId w:val="28"/>
        </w:numPr>
        <w:jc w:val="both"/>
        <w:rPr>
          <w:rFonts w:ascii="Georgia" w:hAnsi="Georgia"/>
          <w:bCs/>
          <w:iCs/>
          <w:color w:val="000000"/>
          <w:sz w:val="22"/>
          <w:szCs w:val="22"/>
        </w:rPr>
      </w:pPr>
      <w:r w:rsidRPr="00716B61">
        <w:rPr>
          <w:rFonts w:ascii="Georgia" w:hAnsi="Georgia"/>
          <w:bCs/>
          <w:iCs/>
          <w:color w:val="000000"/>
          <w:sz w:val="22"/>
          <w:szCs w:val="22"/>
        </w:rPr>
        <w:t>Objemný odpad,</w:t>
      </w:r>
    </w:p>
    <w:p w14:paraId="21311D52" w14:textId="77777777" w:rsidR="00716B61" w:rsidRDefault="00716B61" w:rsidP="00D872C3">
      <w:pPr>
        <w:numPr>
          <w:ilvl w:val="0"/>
          <w:numId w:val="28"/>
        </w:numPr>
        <w:jc w:val="both"/>
        <w:rPr>
          <w:rFonts w:ascii="Georgia" w:hAnsi="Georgia"/>
          <w:iCs/>
          <w:color w:val="000000"/>
          <w:sz w:val="22"/>
          <w:szCs w:val="22"/>
        </w:rPr>
      </w:pPr>
      <w:r w:rsidRPr="00716B61">
        <w:rPr>
          <w:rFonts w:ascii="Georgia" w:hAnsi="Georgia"/>
          <w:iCs/>
          <w:color w:val="000000"/>
          <w:sz w:val="22"/>
          <w:szCs w:val="22"/>
        </w:rPr>
        <w:t>Jedlé oleje a tuky,</w:t>
      </w:r>
    </w:p>
    <w:p w14:paraId="1621668C" w14:textId="346DC6CE" w:rsidR="00A27236" w:rsidRPr="00716B61" w:rsidRDefault="00A27236" w:rsidP="00D872C3">
      <w:pPr>
        <w:numPr>
          <w:ilvl w:val="0"/>
          <w:numId w:val="28"/>
        </w:numPr>
        <w:jc w:val="both"/>
        <w:rPr>
          <w:rFonts w:ascii="Georgia" w:hAnsi="Georgia"/>
          <w:iCs/>
          <w:color w:val="000000"/>
          <w:sz w:val="22"/>
          <w:szCs w:val="22"/>
        </w:rPr>
      </w:pPr>
      <w:r>
        <w:rPr>
          <w:rFonts w:ascii="Georgia" w:hAnsi="Georgia"/>
          <w:iCs/>
          <w:color w:val="000000"/>
          <w:sz w:val="22"/>
          <w:szCs w:val="22"/>
        </w:rPr>
        <w:t>Textil</w:t>
      </w:r>
      <w:r w:rsidR="00381437">
        <w:rPr>
          <w:rFonts w:ascii="Georgia" w:hAnsi="Georgia"/>
          <w:iCs/>
          <w:color w:val="000000"/>
          <w:sz w:val="22"/>
          <w:szCs w:val="22"/>
        </w:rPr>
        <w:t>,</w:t>
      </w:r>
    </w:p>
    <w:p w14:paraId="4C066546" w14:textId="0ECA1AA0" w:rsidR="00716B61" w:rsidRPr="00716B61" w:rsidRDefault="00716B61" w:rsidP="00D872C3">
      <w:pPr>
        <w:numPr>
          <w:ilvl w:val="0"/>
          <w:numId w:val="28"/>
        </w:numPr>
        <w:jc w:val="both"/>
        <w:rPr>
          <w:rFonts w:ascii="Georgia" w:hAnsi="Georgia"/>
          <w:iCs/>
          <w:color w:val="000000"/>
          <w:sz w:val="22"/>
          <w:szCs w:val="22"/>
        </w:rPr>
      </w:pPr>
      <w:r w:rsidRPr="00716B61">
        <w:rPr>
          <w:rFonts w:ascii="Georgia" w:hAnsi="Georgia"/>
          <w:iCs/>
          <w:color w:val="000000"/>
          <w:sz w:val="22"/>
          <w:szCs w:val="22"/>
        </w:rPr>
        <w:t>Směsný komunální odpad</w:t>
      </w:r>
      <w:r w:rsidR="00A058D8">
        <w:rPr>
          <w:rFonts w:ascii="Georgia" w:hAnsi="Georgia"/>
          <w:iCs/>
          <w:color w:val="000000"/>
          <w:sz w:val="22"/>
          <w:szCs w:val="22"/>
        </w:rPr>
        <w:t>.</w:t>
      </w:r>
    </w:p>
    <w:p w14:paraId="2F28E432" w14:textId="77777777" w:rsidR="00716B61" w:rsidRPr="00064971" w:rsidRDefault="00716B61" w:rsidP="00D872C3">
      <w:pPr>
        <w:jc w:val="both"/>
        <w:rPr>
          <w:rFonts w:ascii="Georgia" w:hAnsi="Georgia"/>
          <w:iCs/>
          <w:color w:val="000000"/>
          <w:sz w:val="22"/>
          <w:szCs w:val="22"/>
        </w:rPr>
      </w:pPr>
    </w:p>
    <w:p w14:paraId="4EC71B71" w14:textId="26A31AF5" w:rsidR="00716B61" w:rsidRPr="00716B61" w:rsidRDefault="00716B61" w:rsidP="00D872C3">
      <w:pPr>
        <w:numPr>
          <w:ilvl w:val="0"/>
          <w:numId w:val="30"/>
        </w:numPr>
        <w:jc w:val="both"/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color w:val="000000"/>
          <w:sz w:val="22"/>
          <w:szCs w:val="22"/>
        </w:rPr>
        <w:t>Směsným komunálním odpadem se rozumí zbylý komunální odpad po stanoveném vytřídění podle odstavce 1 písm. a), b), c), d), e), f), g)</w:t>
      </w:r>
      <w:r w:rsidR="00A551DE">
        <w:rPr>
          <w:rFonts w:ascii="Georgia" w:hAnsi="Georgia"/>
          <w:color w:val="000000"/>
          <w:sz w:val="22"/>
          <w:szCs w:val="22"/>
        </w:rPr>
        <w:t xml:space="preserve">, </w:t>
      </w:r>
      <w:r w:rsidRPr="00716B61">
        <w:rPr>
          <w:rFonts w:ascii="Georgia" w:hAnsi="Georgia"/>
          <w:color w:val="000000"/>
          <w:sz w:val="22"/>
          <w:szCs w:val="22"/>
        </w:rPr>
        <w:t>h)</w:t>
      </w:r>
      <w:r w:rsidR="00705168">
        <w:rPr>
          <w:rFonts w:ascii="Georgia" w:hAnsi="Georgia"/>
          <w:color w:val="000000"/>
          <w:sz w:val="22"/>
          <w:szCs w:val="22"/>
        </w:rPr>
        <w:t>,</w:t>
      </w:r>
      <w:r w:rsidR="00595FB3">
        <w:rPr>
          <w:rFonts w:ascii="Georgia" w:hAnsi="Georgia"/>
          <w:color w:val="000000"/>
          <w:sz w:val="22"/>
          <w:szCs w:val="22"/>
        </w:rPr>
        <w:t xml:space="preserve"> i)</w:t>
      </w:r>
      <w:r w:rsidR="00A551DE">
        <w:rPr>
          <w:rFonts w:ascii="Georgia" w:hAnsi="Georgia"/>
          <w:color w:val="000000"/>
          <w:sz w:val="22"/>
          <w:szCs w:val="22"/>
        </w:rPr>
        <w:t xml:space="preserve"> a j)</w:t>
      </w:r>
      <w:r w:rsidRPr="00716B61">
        <w:rPr>
          <w:rFonts w:ascii="Georgia" w:hAnsi="Georgia"/>
          <w:color w:val="000000"/>
          <w:sz w:val="22"/>
          <w:szCs w:val="22"/>
        </w:rPr>
        <w:t>.</w:t>
      </w:r>
    </w:p>
    <w:p w14:paraId="4774B09E" w14:textId="77777777" w:rsidR="00716B61" w:rsidRPr="00716B61" w:rsidRDefault="00716B61" w:rsidP="00D872C3">
      <w:pPr>
        <w:jc w:val="both"/>
        <w:rPr>
          <w:rFonts w:ascii="Georgia" w:hAnsi="Georgia"/>
          <w:color w:val="000000"/>
          <w:sz w:val="22"/>
          <w:szCs w:val="22"/>
        </w:rPr>
      </w:pPr>
    </w:p>
    <w:p w14:paraId="62A86CD2" w14:textId="7C588828" w:rsidR="00716B61" w:rsidRPr="00716B61" w:rsidRDefault="00716B61" w:rsidP="00D872C3">
      <w:pPr>
        <w:numPr>
          <w:ilvl w:val="0"/>
          <w:numId w:val="30"/>
        </w:numPr>
        <w:jc w:val="both"/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color w:val="000000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r w:rsidR="003A248E" w:rsidRPr="00716B61">
        <w:rPr>
          <w:rFonts w:ascii="Georgia" w:hAnsi="Georgia"/>
          <w:color w:val="000000"/>
          <w:sz w:val="22"/>
          <w:szCs w:val="22"/>
        </w:rPr>
        <w:t>nábytek,</w:t>
      </w:r>
      <w:r w:rsidR="003A248E">
        <w:rPr>
          <w:rFonts w:ascii="Georgia" w:hAnsi="Georgia"/>
          <w:color w:val="000000"/>
          <w:sz w:val="22"/>
          <w:szCs w:val="22"/>
        </w:rPr>
        <w:t xml:space="preserve"> …</w:t>
      </w:r>
      <w:r w:rsidRPr="00716B61">
        <w:rPr>
          <w:rFonts w:ascii="Georgia" w:hAnsi="Georgia"/>
          <w:color w:val="000000"/>
          <w:sz w:val="22"/>
          <w:szCs w:val="22"/>
        </w:rPr>
        <w:t>).</w:t>
      </w:r>
    </w:p>
    <w:p w14:paraId="7263A2CE" w14:textId="77777777" w:rsidR="00716B61" w:rsidRPr="00716B61" w:rsidRDefault="00716B61" w:rsidP="00D872C3">
      <w:pPr>
        <w:jc w:val="both"/>
        <w:rPr>
          <w:rFonts w:ascii="Georgia" w:hAnsi="Georgia"/>
          <w:color w:val="000000"/>
          <w:sz w:val="22"/>
          <w:szCs w:val="22"/>
        </w:rPr>
      </w:pPr>
    </w:p>
    <w:p w14:paraId="7369B5F7" w14:textId="77777777" w:rsidR="00716B61" w:rsidRPr="00716B61" w:rsidRDefault="00716B61" w:rsidP="00716B61">
      <w:pPr>
        <w:rPr>
          <w:color w:val="000000"/>
        </w:rPr>
      </w:pPr>
    </w:p>
    <w:p w14:paraId="3976ABC2" w14:textId="77777777" w:rsidR="00716B61" w:rsidRPr="00716B61" w:rsidRDefault="00716B61" w:rsidP="00A53759">
      <w:pPr>
        <w:jc w:val="center"/>
        <w:rPr>
          <w:rFonts w:ascii="Georgia" w:hAnsi="Georgia"/>
          <w:b/>
          <w:color w:val="000000"/>
          <w:sz w:val="22"/>
          <w:szCs w:val="22"/>
        </w:rPr>
      </w:pPr>
      <w:r w:rsidRPr="00716B61">
        <w:rPr>
          <w:rFonts w:ascii="Georgia" w:hAnsi="Georgia"/>
          <w:b/>
          <w:color w:val="000000"/>
          <w:sz w:val="22"/>
          <w:szCs w:val="22"/>
        </w:rPr>
        <w:t>Čl. 3</w:t>
      </w:r>
    </w:p>
    <w:p w14:paraId="18A80207" w14:textId="77777777" w:rsidR="00716B61" w:rsidRPr="00716B61" w:rsidRDefault="00716B61" w:rsidP="00A53759">
      <w:pPr>
        <w:jc w:val="center"/>
        <w:rPr>
          <w:rFonts w:ascii="Georgia" w:hAnsi="Georgia"/>
          <w:b/>
          <w:color w:val="000000"/>
          <w:sz w:val="22"/>
          <w:szCs w:val="22"/>
        </w:rPr>
      </w:pPr>
      <w:r w:rsidRPr="00716B61">
        <w:rPr>
          <w:rFonts w:ascii="Georgia" w:hAnsi="Georgia"/>
          <w:b/>
          <w:color w:val="000000"/>
          <w:sz w:val="22"/>
          <w:szCs w:val="22"/>
        </w:rPr>
        <w:t>Určení míst pro oddělené soustřeďování určených složek komunálního odpadu</w:t>
      </w:r>
    </w:p>
    <w:p w14:paraId="00628423" w14:textId="77777777" w:rsidR="00716B61" w:rsidRPr="00716B61" w:rsidRDefault="00716B61" w:rsidP="00716B61">
      <w:pPr>
        <w:rPr>
          <w:rFonts w:ascii="Georgia" w:hAnsi="Georgia"/>
          <w:b/>
          <w:color w:val="000000"/>
          <w:sz w:val="22"/>
          <w:szCs w:val="22"/>
          <w:u w:val="single"/>
        </w:rPr>
      </w:pPr>
    </w:p>
    <w:p w14:paraId="5E73F207" w14:textId="55944E4E" w:rsidR="00716B61" w:rsidRPr="00716B61" w:rsidRDefault="00A860D3" w:rsidP="00716B61">
      <w:pPr>
        <w:numPr>
          <w:ilvl w:val="0"/>
          <w:numId w:val="25"/>
        </w:numPr>
        <w:rPr>
          <w:rFonts w:ascii="Georgia" w:hAnsi="Georgia"/>
          <w:color w:val="000000"/>
          <w:sz w:val="22"/>
          <w:szCs w:val="22"/>
        </w:rPr>
      </w:pPr>
      <w:r w:rsidRPr="009B221D">
        <w:rPr>
          <w:rFonts w:ascii="Georgia" w:hAnsi="Georgia"/>
          <w:color w:val="000000"/>
          <w:sz w:val="22"/>
          <w:szCs w:val="22"/>
        </w:rPr>
        <w:t>Tříděný odpad, tj. p</w:t>
      </w:r>
      <w:r w:rsidR="00716B61" w:rsidRPr="00716B61">
        <w:rPr>
          <w:rFonts w:ascii="Georgia" w:hAnsi="Georgia"/>
          <w:color w:val="000000"/>
          <w:sz w:val="22"/>
          <w:szCs w:val="22"/>
        </w:rPr>
        <w:t>apír, plasty, sklo, kovy, biologické odpady, jedlé oleje a tuky</w:t>
      </w:r>
      <w:r w:rsidRPr="009B221D">
        <w:rPr>
          <w:rFonts w:ascii="Georgia" w:hAnsi="Georgia"/>
          <w:color w:val="000000"/>
          <w:sz w:val="22"/>
          <w:szCs w:val="22"/>
        </w:rPr>
        <w:t xml:space="preserve"> a </w:t>
      </w:r>
      <w:r w:rsidR="00716B61" w:rsidRPr="00716B61">
        <w:rPr>
          <w:rFonts w:ascii="Georgia" w:hAnsi="Georgia"/>
          <w:color w:val="000000"/>
          <w:sz w:val="22"/>
          <w:szCs w:val="22"/>
        </w:rPr>
        <w:t xml:space="preserve">textil se soustřeďují do </w:t>
      </w:r>
      <w:r w:rsidR="00716B61" w:rsidRPr="00716B61">
        <w:rPr>
          <w:rFonts w:ascii="Georgia" w:hAnsi="Georgia"/>
          <w:bCs/>
          <w:color w:val="000000"/>
          <w:sz w:val="22"/>
          <w:szCs w:val="22"/>
        </w:rPr>
        <w:t>zvláštních sběrných nádob</w:t>
      </w:r>
      <w:r w:rsidR="00A53759" w:rsidRPr="009B221D">
        <w:rPr>
          <w:rFonts w:ascii="Georgia" w:hAnsi="Georgia"/>
          <w:color w:val="000000"/>
          <w:sz w:val="22"/>
          <w:szCs w:val="22"/>
        </w:rPr>
        <w:t>.</w:t>
      </w:r>
    </w:p>
    <w:p w14:paraId="2118E30B" w14:textId="77777777" w:rsidR="00716B61" w:rsidRPr="00716B61" w:rsidRDefault="00716B61" w:rsidP="00716B61">
      <w:pPr>
        <w:rPr>
          <w:rFonts w:ascii="Georgia" w:hAnsi="Georgia"/>
          <w:color w:val="000000"/>
          <w:sz w:val="22"/>
          <w:szCs w:val="22"/>
        </w:rPr>
      </w:pPr>
    </w:p>
    <w:p w14:paraId="52CADF75" w14:textId="77777777" w:rsidR="00716B61" w:rsidRPr="00716B61" w:rsidRDefault="00716B61" w:rsidP="00716B61">
      <w:pPr>
        <w:numPr>
          <w:ilvl w:val="0"/>
          <w:numId w:val="25"/>
        </w:numPr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color w:val="000000"/>
          <w:sz w:val="22"/>
          <w:szCs w:val="22"/>
        </w:rPr>
        <w:t xml:space="preserve">Zvláštní sběrné nádoby jsou umístěny na těchto stanovištích: </w:t>
      </w:r>
    </w:p>
    <w:p w14:paraId="6F5A1662" w14:textId="1F174C5C" w:rsidR="00716B61" w:rsidRPr="002F435E" w:rsidRDefault="00591D6E" w:rsidP="009B221D">
      <w:pPr>
        <w:pStyle w:val="Odstavecseseznamem"/>
        <w:numPr>
          <w:ilvl w:val="0"/>
          <w:numId w:val="38"/>
        </w:numPr>
        <w:rPr>
          <w:rFonts w:ascii="Georgia" w:hAnsi="Georgia"/>
          <w:color w:val="000000"/>
          <w:sz w:val="22"/>
          <w:szCs w:val="22"/>
        </w:rPr>
      </w:pPr>
      <w:r w:rsidRPr="002F435E">
        <w:rPr>
          <w:rFonts w:ascii="Georgia" w:hAnsi="Georgia"/>
          <w:color w:val="000000"/>
          <w:sz w:val="22"/>
          <w:szCs w:val="22"/>
        </w:rPr>
        <w:t>pro papír, plasty včetně PET lahví</w:t>
      </w:r>
      <w:r w:rsidR="00EA145D" w:rsidRPr="002F435E">
        <w:rPr>
          <w:rFonts w:ascii="Georgia" w:hAnsi="Georgia"/>
          <w:color w:val="000000"/>
          <w:sz w:val="22"/>
          <w:szCs w:val="22"/>
        </w:rPr>
        <w:t>, sklo</w:t>
      </w:r>
      <w:r w:rsidR="005B534C" w:rsidRPr="002F435E">
        <w:rPr>
          <w:rFonts w:ascii="Georgia" w:hAnsi="Georgia"/>
          <w:color w:val="000000"/>
          <w:sz w:val="22"/>
          <w:szCs w:val="22"/>
        </w:rPr>
        <w:t>, kovy:</w:t>
      </w:r>
    </w:p>
    <w:p w14:paraId="07C45669" w14:textId="1745D7BC" w:rsidR="008C7717" w:rsidRDefault="008C7717" w:rsidP="008C7717">
      <w:pPr>
        <w:pStyle w:val="Odstavecseseznamem"/>
        <w:numPr>
          <w:ilvl w:val="1"/>
          <w:numId w:val="38"/>
        </w:numPr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 xml:space="preserve">u obchodu na </w:t>
      </w:r>
      <w:proofErr w:type="spellStart"/>
      <w:r>
        <w:rPr>
          <w:rFonts w:ascii="Georgia" w:hAnsi="Georgia"/>
          <w:color w:val="000000"/>
          <w:sz w:val="22"/>
          <w:szCs w:val="22"/>
        </w:rPr>
        <w:t>Kocandě</w:t>
      </w:r>
      <w:proofErr w:type="spellEnd"/>
      <w:r>
        <w:rPr>
          <w:rFonts w:ascii="Georgia" w:hAnsi="Georgia"/>
          <w:color w:val="000000"/>
          <w:sz w:val="22"/>
          <w:szCs w:val="22"/>
        </w:rPr>
        <w:t xml:space="preserve"> na pozemkové parcele </w:t>
      </w:r>
      <w:proofErr w:type="spellStart"/>
      <w:r>
        <w:rPr>
          <w:rFonts w:ascii="Georgia" w:hAnsi="Georgia"/>
          <w:color w:val="000000"/>
          <w:sz w:val="22"/>
          <w:szCs w:val="22"/>
        </w:rPr>
        <w:t>parc</w:t>
      </w:r>
      <w:proofErr w:type="spellEnd"/>
      <w:r>
        <w:rPr>
          <w:rFonts w:ascii="Georgia" w:hAnsi="Georgia"/>
          <w:color w:val="000000"/>
          <w:sz w:val="22"/>
          <w:szCs w:val="22"/>
        </w:rPr>
        <w:t>. č. 65/2 (místo č. 1)</w:t>
      </w:r>
    </w:p>
    <w:p w14:paraId="25BCD903" w14:textId="4A7FFAA7" w:rsidR="009C34A6" w:rsidRDefault="005C4D4E" w:rsidP="009C34A6">
      <w:pPr>
        <w:pStyle w:val="Odstavecseseznamem"/>
        <w:numPr>
          <w:ilvl w:val="1"/>
          <w:numId w:val="38"/>
        </w:numPr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 xml:space="preserve">u autobusové zastávky na </w:t>
      </w:r>
      <w:proofErr w:type="spellStart"/>
      <w:r>
        <w:rPr>
          <w:rFonts w:ascii="Georgia" w:hAnsi="Georgia"/>
          <w:color w:val="000000"/>
          <w:sz w:val="22"/>
          <w:szCs w:val="22"/>
        </w:rPr>
        <w:t>Kocandě</w:t>
      </w:r>
      <w:proofErr w:type="spellEnd"/>
      <w:r>
        <w:rPr>
          <w:rFonts w:ascii="Georgia" w:hAnsi="Georgia"/>
          <w:color w:val="000000"/>
          <w:sz w:val="22"/>
          <w:szCs w:val="22"/>
        </w:rPr>
        <w:t xml:space="preserve"> (místo č. </w:t>
      </w:r>
      <w:r w:rsidR="008C7717">
        <w:rPr>
          <w:rFonts w:ascii="Georgia" w:hAnsi="Georgia"/>
          <w:color w:val="000000"/>
          <w:sz w:val="22"/>
          <w:szCs w:val="22"/>
        </w:rPr>
        <w:t>2</w:t>
      </w:r>
      <w:r>
        <w:rPr>
          <w:rFonts w:ascii="Georgia" w:hAnsi="Georgia"/>
          <w:color w:val="000000"/>
          <w:sz w:val="22"/>
          <w:szCs w:val="22"/>
        </w:rPr>
        <w:t>),</w:t>
      </w:r>
    </w:p>
    <w:p w14:paraId="370F6D98" w14:textId="14CE9252" w:rsidR="005C4D4E" w:rsidRDefault="005C4D4E" w:rsidP="009C34A6">
      <w:pPr>
        <w:pStyle w:val="Odstavecseseznamem"/>
        <w:numPr>
          <w:ilvl w:val="1"/>
          <w:numId w:val="38"/>
        </w:numPr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u autobusové zastávky u obecního úřadu na pozemkové parcele</w:t>
      </w:r>
      <w:r w:rsidR="000E46B2">
        <w:rPr>
          <w:rFonts w:ascii="Georgia" w:hAnsi="Georgia"/>
          <w:color w:val="000000"/>
          <w:sz w:val="22"/>
          <w:szCs w:val="22"/>
        </w:rPr>
        <w:t xml:space="preserve"> </w:t>
      </w:r>
      <w:proofErr w:type="spellStart"/>
      <w:r w:rsidR="000E46B2">
        <w:rPr>
          <w:rFonts w:ascii="Georgia" w:hAnsi="Georgia"/>
          <w:color w:val="000000"/>
          <w:sz w:val="22"/>
          <w:szCs w:val="22"/>
        </w:rPr>
        <w:t>parc</w:t>
      </w:r>
      <w:proofErr w:type="spellEnd"/>
      <w:r w:rsidR="000E46B2">
        <w:rPr>
          <w:rFonts w:ascii="Georgia" w:hAnsi="Georgia"/>
          <w:color w:val="000000"/>
          <w:sz w:val="22"/>
          <w:szCs w:val="22"/>
        </w:rPr>
        <w:t xml:space="preserve">. č. 124/2 (místo č. </w:t>
      </w:r>
      <w:r w:rsidR="008C7717">
        <w:rPr>
          <w:rFonts w:ascii="Georgia" w:hAnsi="Georgia"/>
          <w:color w:val="000000"/>
          <w:sz w:val="22"/>
          <w:szCs w:val="22"/>
        </w:rPr>
        <w:t>3</w:t>
      </w:r>
      <w:r w:rsidR="000E46B2">
        <w:rPr>
          <w:rFonts w:ascii="Georgia" w:hAnsi="Georgia"/>
          <w:color w:val="000000"/>
          <w:sz w:val="22"/>
          <w:szCs w:val="22"/>
        </w:rPr>
        <w:t>)</w:t>
      </w:r>
    </w:p>
    <w:p w14:paraId="539A166B" w14:textId="7C452A64" w:rsidR="002F435E" w:rsidRDefault="007F58C7" w:rsidP="002F435E">
      <w:pPr>
        <w:pStyle w:val="Odstavecseseznamem"/>
        <w:numPr>
          <w:ilvl w:val="1"/>
          <w:numId w:val="38"/>
        </w:numPr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n</w:t>
      </w:r>
      <w:r w:rsidR="002F435E" w:rsidRPr="002F435E">
        <w:rPr>
          <w:rFonts w:ascii="Georgia" w:hAnsi="Georgia"/>
          <w:color w:val="000000"/>
          <w:sz w:val="22"/>
          <w:szCs w:val="22"/>
        </w:rPr>
        <w:t xml:space="preserve">a </w:t>
      </w:r>
      <w:proofErr w:type="spellStart"/>
      <w:r w:rsidR="002F435E" w:rsidRPr="002F435E">
        <w:rPr>
          <w:rFonts w:ascii="Georgia" w:hAnsi="Georgia"/>
          <w:color w:val="000000"/>
          <w:sz w:val="22"/>
          <w:szCs w:val="22"/>
        </w:rPr>
        <w:t>Rafandě</w:t>
      </w:r>
      <w:proofErr w:type="spellEnd"/>
      <w:r w:rsidR="002F435E" w:rsidRPr="002F435E">
        <w:rPr>
          <w:rFonts w:ascii="Georgia" w:hAnsi="Georgia"/>
          <w:color w:val="000000"/>
          <w:sz w:val="22"/>
          <w:szCs w:val="22"/>
        </w:rPr>
        <w:t xml:space="preserve"> u kolejí </w:t>
      </w:r>
      <w:r w:rsidR="002F435E">
        <w:rPr>
          <w:rFonts w:ascii="Georgia" w:hAnsi="Georgia"/>
          <w:color w:val="000000"/>
          <w:sz w:val="22"/>
          <w:szCs w:val="22"/>
        </w:rPr>
        <w:t xml:space="preserve">na pozemkové parcele </w:t>
      </w:r>
      <w:proofErr w:type="spellStart"/>
      <w:r w:rsidR="002F435E">
        <w:rPr>
          <w:rFonts w:ascii="Georgia" w:hAnsi="Georgia"/>
          <w:color w:val="000000"/>
          <w:sz w:val="22"/>
          <w:szCs w:val="22"/>
        </w:rPr>
        <w:t>parc</w:t>
      </w:r>
      <w:proofErr w:type="spellEnd"/>
      <w:r w:rsidR="002F435E">
        <w:rPr>
          <w:rFonts w:ascii="Georgia" w:hAnsi="Georgia"/>
          <w:color w:val="000000"/>
          <w:sz w:val="22"/>
          <w:szCs w:val="22"/>
        </w:rPr>
        <w:t>. č. 901/4 (</w:t>
      </w:r>
      <w:r w:rsidR="007647AD">
        <w:rPr>
          <w:rFonts w:ascii="Georgia" w:hAnsi="Georgia"/>
          <w:color w:val="000000"/>
          <w:sz w:val="22"/>
          <w:szCs w:val="22"/>
        </w:rPr>
        <w:t>místo č. 4)</w:t>
      </w:r>
    </w:p>
    <w:p w14:paraId="1166B3FF" w14:textId="40A83A95" w:rsidR="00BB0E70" w:rsidRDefault="00B02D9A" w:rsidP="009C34A6">
      <w:pPr>
        <w:pStyle w:val="Odstavecseseznamem"/>
        <w:numPr>
          <w:ilvl w:val="1"/>
          <w:numId w:val="38"/>
        </w:numPr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 xml:space="preserve">u </w:t>
      </w:r>
      <w:r w:rsidR="007F58C7">
        <w:rPr>
          <w:rFonts w:ascii="Georgia" w:hAnsi="Georgia"/>
          <w:color w:val="000000"/>
          <w:sz w:val="22"/>
          <w:szCs w:val="22"/>
        </w:rPr>
        <w:t xml:space="preserve">mateřské </w:t>
      </w:r>
      <w:r>
        <w:rPr>
          <w:rFonts w:ascii="Georgia" w:hAnsi="Georgia"/>
          <w:color w:val="000000"/>
          <w:sz w:val="22"/>
          <w:szCs w:val="22"/>
        </w:rPr>
        <w:t>školky</w:t>
      </w:r>
      <w:r w:rsidR="00F6170C">
        <w:rPr>
          <w:rFonts w:ascii="Georgia" w:hAnsi="Georgia"/>
          <w:color w:val="000000"/>
          <w:sz w:val="22"/>
          <w:szCs w:val="22"/>
        </w:rPr>
        <w:t xml:space="preserve"> na pozemkové parcele </w:t>
      </w:r>
      <w:proofErr w:type="spellStart"/>
      <w:r w:rsidR="00F6170C">
        <w:rPr>
          <w:rFonts w:ascii="Georgia" w:hAnsi="Georgia"/>
          <w:color w:val="000000"/>
          <w:sz w:val="22"/>
          <w:szCs w:val="22"/>
        </w:rPr>
        <w:t>parc</w:t>
      </w:r>
      <w:proofErr w:type="spellEnd"/>
      <w:r w:rsidR="00F6170C">
        <w:rPr>
          <w:rFonts w:ascii="Georgia" w:hAnsi="Georgia"/>
          <w:color w:val="000000"/>
          <w:sz w:val="22"/>
          <w:szCs w:val="22"/>
        </w:rPr>
        <w:t xml:space="preserve">. č. 214/2 (místo č. </w:t>
      </w:r>
      <w:r w:rsidR="007647AD">
        <w:rPr>
          <w:rFonts w:ascii="Georgia" w:hAnsi="Georgia"/>
          <w:color w:val="000000"/>
          <w:sz w:val="22"/>
          <w:szCs w:val="22"/>
        </w:rPr>
        <w:t>5</w:t>
      </w:r>
      <w:r w:rsidR="00F6170C">
        <w:rPr>
          <w:rFonts w:ascii="Georgia" w:hAnsi="Georgia"/>
          <w:color w:val="000000"/>
          <w:sz w:val="22"/>
          <w:szCs w:val="22"/>
        </w:rPr>
        <w:t>)</w:t>
      </w:r>
    </w:p>
    <w:p w14:paraId="2BAFF0D4" w14:textId="11B0B3DA" w:rsidR="00A068C6" w:rsidRDefault="004E25A9" w:rsidP="009C34A6">
      <w:pPr>
        <w:pStyle w:val="Odstavecseseznamem"/>
        <w:numPr>
          <w:ilvl w:val="1"/>
          <w:numId w:val="38"/>
        </w:numPr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Ve D</w:t>
      </w:r>
      <w:r w:rsidR="00A424A3">
        <w:rPr>
          <w:rFonts w:ascii="Georgia" w:hAnsi="Georgia"/>
          <w:color w:val="000000"/>
          <w:sz w:val="22"/>
          <w:szCs w:val="22"/>
        </w:rPr>
        <w:t>voře</w:t>
      </w:r>
      <w:r w:rsidR="00225262">
        <w:rPr>
          <w:rFonts w:ascii="Georgia" w:hAnsi="Georgia"/>
          <w:color w:val="000000"/>
          <w:sz w:val="22"/>
          <w:szCs w:val="22"/>
        </w:rPr>
        <w:t xml:space="preserve"> na pozemkové parcele </w:t>
      </w:r>
      <w:proofErr w:type="spellStart"/>
      <w:r w:rsidR="00225262">
        <w:rPr>
          <w:rFonts w:ascii="Georgia" w:hAnsi="Georgia"/>
          <w:color w:val="000000"/>
          <w:sz w:val="22"/>
          <w:szCs w:val="22"/>
        </w:rPr>
        <w:t>parc</w:t>
      </w:r>
      <w:proofErr w:type="spellEnd"/>
      <w:r w:rsidR="00225262">
        <w:rPr>
          <w:rFonts w:ascii="Georgia" w:hAnsi="Georgia"/>
          <w:color w:val="000000"/>
          <w:sz w:val="22"/>
          <w:szCs w:val="22"/>
        </w:rPr>
        <w:t xml:space="preserve">. č. </w:t>
      </w:r>
      <w:r w:rsidR="00AD2D98">
        <w:rPr>
          <w:rFonts w:ascii="Georgia" w:hAnsi="Georgia"/>
          <w:color w:val="000000"/>
          <w:sz w:val="22"/>
          <w:szCs w:val="22"/>
        </w:rPr>
        <w:t xml:space="preserve">152/4 (místo č. </w:t>
      </w:r>
      <w:r w:rsidR="007F58C7">
        <w:rPr>
          <w:rFonts w:ascii="Georgia" w:hAnsi="Georgia"/>
          <w:color w:val="000000"/>
          <w:sz w:val="22"/>
          <w:szCs w:val="22"/>
        </w:rPr>
        <w:t>6</w:t>
      </w:r>
      <w:r w:rsidR="00AD2D98">
        <w:rPr>
          <w:rFonts w:ascii="Georgia" w:hAnsi="Georgia"/>
          <w:color w:val="000000"/>
          <w:sz w:val="22"/>
          <w:szCs w:val="22"/>
        </w:rPr>
        <w:t xml:space="preserve">) </w:t>
      </w:r>
    </w:p>
    <w:p w14:paraId="7A5755F4" w14:textId="6CEF3FE1" w:rsidR="000E46B2" w:rsidRDefault="000E46B2" w:rsidP="009C34A6">
      <w:pPr>
        <w:pStyle w:val="Odstavecseseznamem"/>
        <w:numPr>
          <w:ilvl w:val="1"/>
          <w:numId w:val="38"/>
        </w:numPr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 xml:space="preserve">u domu č.p. 160 (naproti </w:t>
      </w:r>
      <w:r w:rsidR="00CC0BAB">
        <w:rPr>
          <w:rFonts w:ascii="Georgia" w:hAnsi="Georgia"/>
          <w:color w:val="000000"/>
          <w:sz w:val="22"/>
          <w:szCs w:val="22"/>
        </w:rPr>
        <w:t xml:space="preserve">bývalému </w:t>
      </w:r>
      <w:r>
        <w:rPr>
          <w:rFonts w:ascii="Georgia" w:hAnsi="Georgia"/>
          <w:color w:val="000000"/>
          <w:sz w:val="22"/>
          <w:szCs w:val="22"/>
        </w:rPr>
        <w:t>lihovaru</w:t>
      </w:r>
      <w:r w:rsidR="00CC0BAB">
        <w:rPr>
          <w:rFonts w:ascii="Georgia" w:hAnsi="Georgia"/>
          <w:color w:val="000000"/>
          <w:sz w:val="22"/>
          <w:szCs w:val="22"/>
        </w:rPr>
        <w:t>)</w:t>
      </w:r>
      <w:r w:rsidR="00BB0E70">
        <w:rPr>
          <w:rFonts w:ascii="Georgia" w:hAnsi="Georgia"/>
          <w:color w:val="000000"/>
          <w:sz w:val="22"/>
          <w:szCs w:val="22"/>
        </w:rPr>
        <w:t xml:space="preserve"> </w:t>
      </w:r>
      <w:r w:rsidR="00454210">
        <w:rPr>
          <w:rFonts w:ascii="Georgia" w:hAnsi="Georgia"/>
          <w:color w:val="000000"/>
          <w:sz w:val="22"/>
          <w:szCs w:val="22"/>
        </w:rPr>
        <w:t xml:space="preserve">na pozemkové parcele </w:t>
      </w:r>
      <w:proofErr w:type="spellStart"/>
      <w:r w:rsidR="00454210">
        <w:rPr>
          <w:rFonts w:ascii="Georgia" w:hAnsi="Georgia"/>
          <w:color w:val="000000"/>
          <w:sz w:val="22"/>
          <w:szCs w:val="22"/>
        </w:rPr>
        <w:t>parc</w:t>
      </w:r>
      <w:proofErr w:type="spellEnd"/>
      <w:r w:rsidR="00454210">
        <w:rPr>
          <w:rFonts w:ascii="Georgia" w:hAnsi="Georgia"/>
          <w:color w:val="000000"/>
          <w:sz w:val="22"/>
          <w:szCs w:val="22"/>
        </w:rPr>
        <w:t xml:space="preserve">. č. </w:t>
      </w:r>
      <w:r w:rsidR="00E14F59">
        <w:rPr>
          <w:rFonts w:ascii="Georgia" w:hAnsi="Georgia"/>
          <w:color w:val="000000"/>
          <w:sz w:val="22"/>
          <w:szCs w:val="22"/>
        </w:rPr>
        <w:t xml:space="preserve">677/1 </w:t>
      </w:r>
      <w:r w:rsidR="00BB0E70">
        <w:rPr>
          <w:rFonts w:ascii="Georgia" w:hAnsi="Georgia"/>
          <w:color w:val="000000"/>
          <w:sz w:val="22"/>
          <w:szCs w:val="22"/>
        </w:rPr>
        <w:t xml:space="preserve">(místo č. </w:t>
      </w:r>
      <w:r w:rsidR="00E14F59">
        <w:rPr>
          <w:rFonts w:ascii="Georgia" w:hAnsi="Georgia"/>
          <w:color w:val="000000"/>
          <w:sz w:val="22"/>
          <w:szCs w:val="22"/>
        </w:rPr>
        <w:t>7</w:t>
      </w:r>
      <w:r w:rsidR="00BB0E70">
        <w:rPr>
          <w:rFonts w:ascii="Georgia" w:hAnsi="Georgia"/>
          <w:color w:val="000000"/>
          <w:sz w:val="22"/>
          <w:szCs w:val="22"/>
        </w:rPr>
        <w:t>)</w:t>
      </w:r>
    </w:p>
    <w:p w14:paraId="516D51B1" w14:textId="1389AE7E" w:rsidR="00BB0E70" w:rsidRDefault="00832B68" w:rsidP="009C34A6">
      <w:pPr>
        <w:pStyle w:val="Odstavecseseznamem"/>
        <w:numPr>
          <w:ilvl w:val="1"/>
          <w:numId w:val="38"/>
        </w:numPr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V </w:t>
      </w:r>
      <w:proofErr w:type="spellStart"/>
      <w:r>
        <w:rPr>
          <w:rFonts w:ascii="Georgia" w:hAnsi="Georgia"/>
          <w:color w:val="000000"/>
          <w:sz w:val="22"/>
          <w:szCs w:val="22"/>
        </w:rPr>
        <w:t>podolí</w:t>
      </w:r>
      <w:proofErr w:type="spellEnd"/>
      <w:r>
        <w:rPr>
          <w:rFonts w:ascii="Georgia" w:hAnsi="Georgia"/>
          <w:color w:val="000000"/>
          <w:sz w:val="22"/>
          <w:szCs w:val="22"/>
        </w:rPr>
        <w:t xml:space="preserve"> </w:t>
      </w:r>
      <w:r w:rsidR="00BE3789">
        <w:rPr>
          <w:rFonts w:ascii="Georgia" w:hAnsi="Georgia"/>
          <w:color w:val="000000"/>
          <w:sz w:val="22"/>
          <w:szCs w:val="22"/>
        </w:rPr>
        <w:t xml:space="preserve">u točny </w:t>
      </w:r>
      <w:r w:rsidR="008E4A79">
        <w:rPr>
          <w:rFonts w:ascii="Georgia" w:hAnsi="Georgia"/>
          <w:color w:val="000000"/>
          <w:sz w:val="22"/>
          <w:szCs w:val="22"/>
        </w:rPr>
        <w:t>na cyklostezce</w:t>
      </w:r>
      <w:r w:rsidR="00755863">
        <w:rPr>
          <w:rFonts w:ascii="Georgia" w:hAnsi="Georgia"/>
          <w:color w:val="000000"/>
          <w:sz w:val="22"/>
          <w:szCs w:val="22"/>
        </w:rPr>
        <w:t xml:space="preserve"> na pozemkové parcele </w:t>
      </w:r>
      <w:proofErr w:type="spellStart"/>
      <w:r w:rsidR="00755863">
        <w:rPr>
          <w:rFonts w:ascii="Georgia" w:hAnsi="Georgia"/>
          <w:color w:val="000000"/>
          <w:sz w:val="22"/>
          <w:szCs w:val="22"/>
        </w:rPr>
        <w:t>parc</w:t>
      </w:r>
      <w:proofErr w:type="spellEnd"/>
      <w:r w:rsidR="00755863">
        <w:rPr>
          <w:rFonts w:ascii="Georgia" w:hAnsi="Georgia"/>
          <w:color w:val="000000"/>
          <w:sz w:val="22"/>
          <w:szCs w:val="22"/>
        </w:rPr>
        <w:t xml:space="preserve">. č. 922/11 (místo č. </w:t>
      </w:r>
      <w:r w:rsidR="00E14F59">
        <w:rPr>
          <w:rFonts w:ascii="Georgia" w:hAnsi="Georgia"/>
          <w:color w:val="000000"/>
          <w:sz w:val="22"/>
          <w:szCs w:val="22"/>
        </w:rPr>
        <w:t>8</w:t>
      </w:r>
      <w:r w:rsidR="00755863">
        <w:rPr>
          <w:rFonts w:ascii="Georgia" w:hAnsi="Georgia"/>
          <w:color w:val="000000"/>
          <w:sz w:val="22"/>
          <w:szCs w:val="22"/>
        </w:rPr>
        <w:t xml:space="preserve">) </w:t>
      </w:r>
    </w:p>
    <w:p w14:paraId="0248C6C0" w14:textId="74F7FF83" w:rsidR="00832B68" w:rsidRDefault="00605EC8" w:rsidP="009C34A6">
      <w:pPr>
        <w:pStyle w:val="Odstavecseseznamem"/>
        <w:numPr>
          <w:ilvl w:val="1"/>
          <w:numId w:val="38"/>
        </w:numPr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u</w:t>
      </w:r>
      <w:r w:rsidR="000E37A6">
        <w:rPr>
          <w:rFonts w:ascii="Georgia" w:hAnsi="Georgia"/>
          <w:color w:val="000000"/>
          <w:sz w:val="22"/>
          <w:szCs w:val="22"/>
        </w:rPr>
        <w:t xml:space="preserve"> zahrádkářské kolonie </w:t>
      </w:r>
      <w:r>
        <w:rPr>
          <w:rFonts w:ascii="Georgia" w:hAnsi="Georgia"/>
          <w:color w:val="000000"/>
          <w:sz w:val="22"/>
          <w:szCs w:val="22"/>
        </w:rPr>
        <w:t>u</w:t>
      </w:r>
      <w:r w:rsidR="000E37A6">
        <w:rPr>
          <w:rFonts w:ascii="Georgia" w:hAnsi="Georgia"/>
          <w:color w:val="000000"/>
          <w:sz w:val="22"/>
          <w:szCs w:val="22"/>
        </w:rPr>
        <w:t xml:space="preserve"> rybníku Ježek</w:t>
      </w:r>
      <w:r>
        <w:rPr>
          <w:rFonts w:ascii="Georgia" w:hAnsi="Georgia"/>
          <w:color w:val="000000"/>
          <w:sz w:val="22"/>
          <w:szCs w:val="22"/>
        </w:rPr>
        <w:t xml:space="preserve"> na pozemkové parcele </w:t>
      </w:r>
      <w:proofErr w:type="spellStart"/>
      <w:r>
        <w:rPr>
          <w:rFonts w:ascii="Georgia" w:hAnsi="Georgia"/>
          <w:color w:val="000000"/>
          <w:sz w:val="22"/>
          <w:szCs w:val="22"/>
        </w:rPr>
        <w:t>parc</w:t>
      </w:r>
      <w:proofErr w:type="spellEnd"/>
      <w:r>
        <w:rPr>
          <w:rFonts w:ascii="Georgia" w:hAnsi="Georgia"/>
          <w:color w:val="000000"/>
          <w:sz w:val="22"/>
          <w:szCs w:val="22"/>
        </w:rPr>
        <w:t xml:space="preserve">. č. 627/1 (místo č. </w:t>
      </w:r>
      <w:r w:rsidR="00E14F59">
        <w:rPr>
          <w:rFonts w:ascii="Georgia" w:hAnsi="Georgia"/>
          <w:color w:val="000000"/>
          <w:sz w:val="22"/>
          <w:szCs w:val="22"/>
        </w:rPr>
        <w:t>9</w:t>
      </w:r>
      <w:r>
        <w:rPr>
          <w:rFonts w:ascii="Georgia" w:hAnsi="Georgia"/>
          <w:color w:val="000000"/>
          <w:sz w:val="22"/>
          <w:szCs w:val="22"/>
        </w:rPr>
        <w:t>)</w:t>
      </w:r>
    </w:p>
    <w:p w14:paraId="15CCEEED" w14:textId="643C0EB6" w:rsidR="00605EC8" w:rsidRDefault="00803648" w:rsidP="009C34A6">
      <w:pPr>
        <w:pStyle w:val="Odstavecseseznamem"/>
        <w:numPr>
          <w:ilvl w:val="1"/>
          <w:numId w:val="38"/>
        </w:numPr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 xml:space="preserve">Za Pilou </w:t>
      </w:r>
      <w:r w:rsidR="0098354E">
        <w:rPr>
          <w:rFonts w:ascii="Georgia" w:hAnsi="Georgia"/>
          <w:color w:val="000000"/>
          <w:sz w:val="22"/>
          <w:szCs w:val="22"/>
        </w:rPr>
        <w:t xml:space="preserve">u silnice </w:t>
      </w:r>
      <w:r w:rsidR="004E09DD">
        <w:rPr>
          <w:rFonts w:ascii="Georgia" w:hAnsi="Georgia"/>
          <w:color w:val="000000"/>
          <w:sz w:val="22"/>
          <w:szCs w:val="22"/>
        </w:rPr>
        <w:t xml:space="preserve">č. 11732 směrem na Veselou na pozemkové parcele </w:t>
      </w:r>
      <w:proofErr w:type="spellStart"/>
      <w:r w:rsidR="004E09DD">
        <w:rPr>
          <w:rFonts w:ascii="Georgia" w:hAnsi="Georgia"/>
          <w:color w:val="000000"/>
          <w:sz w:val="22"/>
          <w:szCs w:val="22"/>
        </w:rPr>
        <w:t>parc</w:t>
      </w:r>
      <w:proofErr w:type="spellEnd"/>
      <w:r w:rsidR="004E09DD">
        <w:rPr>
          <w:rFonts w:ascii="Georgia" w:hAnsi="Georgia"/>
          <w:color w:val="000000"/>
          <w:sz w:val="22"/>
          <w:szCs w:val="22"/>
        </w:rPr>
        <w:t xml:space="preserve">. č. </w:t>
      </w:r>
      <w:r w:rsidR="00F738CC">
        <w:rPr>
          <w:rFonts w:ascii="Georgia" w:hAnsi="Georgia"/>
          <w:color w:val="000000"/>
          <w:sz w:val="22"/>
          <w:szCs w:val="22"/>
        </w:rPr>
        <w:t>627/1</w:t>
      </w:r>
      <w:r w:rsidR="009B5EA3">
        <w:rPr>
          <w:rFonts w:ascii="Georgia" w:hAnsi="Georgia"/>
          <w:color w:val="000000"/>
          <w:sz w:val="22"/>
          <w:szCs w:val="22"/>
        </w:rPr>
        <w:t xml:space="preserve"> </w:t>
      </w:r>
      <w:r w:rsidR="00E14F59">
        <w:rPr>
          <w:rFonts w:ascii="Georgia" w:hAnsi="Georgia"/>
          <w:color w:val="000000"/>
          <w:sz w:val="22"/>
          <w:szCs w:val="22"/>
        </w:rPr>
        <w:t>(místo č. 10)</w:t>
      </w:r>
    </w:p>
    <w:p w14:paraId="72A18173" w14:textId="7A32D4AA" w:rsidR="009C34A6" w:rsidRDefault="009C34A6" w:rsidP="009B221D">
      <w:pPr>
        <w:pStyle w:val="Odstavecseseznamem"/>
        <w:numPr>
          <w:ilvl w:val="0"/>
          <w:numId w:val="38"/>
        </w:numPr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pro jedlé oleje a tuky</w:t>
      </w:r>
      <w:r w:rsidR="00DA1C15">
        <w:rPr>
          <w:rFonts w:ascii="Georgia" w:hAnsi="Georgia"/>
          <w:color w:val="000000"/>
          <w:sz w:val="22"/>
          <w:szCs w:val="22"/>
        </w:rPr>
        <w:t>, nápojov</w:t>
      </w:r>
      <w:r w:rsidR="00F5714C">
        <w:rPr>
          <w:rFonts w:ascii="Georgia" w:hAnsi="Georgia"/>
          <w:color w:val="000000"/>
          <w:sz w:val="22"/>
          <w:szCs w:val="22"/>
        </w:rPr>
        <w:t>é kartony</w:t>
      </w:r>
      <w:r>
        <w:rPr>
          <w:rFonts w:ascii="Georgia" w:hAnsi="Georgia"/>
          <w:color w:val="000000"/>
          <w:sz w:val="22"/>
          <w:szCs w:val="22"/>
        </w:rPr>
        <w:t>:</w:t>
      </w:r>
    </w:p>
    <w:p w14:paraId="32DD39E8" w14:textId="3AA116A7" w:rsidR="00F738CC" w:rsidRDefault="00F738CC" w:rsidP="00F738CC">
      <w:pPr>
        <w:pStyle w:val="Odstavecseseznamem"/>
        <w:numPr>
          <w:ilvl w:val="2"/>
          <w:numId w:val="38"/>
        </w:numPr>
        <w:ind w:left="1701" w:hanging="425"/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 xml:space="preserve">u autobusové zastávky u obecního úřadu na pozemkové parcele </w:t>
      </w:r>
      <w:proofErr w:type="spellStart"/>
      <w:r>
        <w:rPr>
          <w:rFonts w:ascii="Georgia" w:hAnsi="Georgia"/>
          <w:color w:val="000000"/>
          <w:sz w:val="22"/>
          <w:szCs w:val="22"/>
        </w:rPr>
        <w:t>parc</w:t>
      </w:r>
      <w:proofErr w:type="spellEnd"/>
      <w:r>
        <w:rPr>
          <w:rFonts w:ascii="Georgia" w:hAnsi="Georgia"/>
          <w:color w:val="000000"/>
          <w:sz w:val="22"/>
          <w:szCs w:val="22"/>
        </w:rPr>
        <w:t xml:space="preserve">. č. 124/2 (místo č. </w:t>
      </w:r>
      <w:r w:rsidR="00842149">
        <w:rPr>
          <w:rFonts w:ascii="Georgia" w:hAnsi="Georgia"/>
          <w:color w:val="000000"/>
          <w:sz w:val="22"/>
          <w:szCs w:val="22"/>
        </w:rPr>
        <w:t>3</w:t>
      </w:r>
      <w:r>
        <w:rPr>
          <w:rFonts w:ascii="Georgia" w:hAnsi="Georgia"/>
          <w:color w:val="000000"/>
          <w:sz w:val="22"/>
          <w:szCs w:val="22"/>
        </w:rPr>
        <w:t>)</w:t>
      </w:r>
      <w:r w:rsidR="0013164F">
        <w:rPr>
          <w:rFonts w:ascii="Georgia" w:hAnsi="Georgia"/>
          <w:color w:val="000000"/>
          <w:sz w:val="22"/>
          <w:szCs w:val="22"/>
        </w:rPr>
        <w:t>,</w:t>
      </w:r>
    </w:p>
    <w:p w14:paraId="3B8C0D26" w14:textId="376DEB44" w:rsidR="0013164F" w:rsidRDefault="00F708CD" w:rsidP="00F708CD">
      <w:pPr>
        <w:pStyle w:val="Odstavecseseznamem"/>
        <w:numPr>
          <w:ilvl w:val="0"/>
          <w:numId w:val="38"/>
        </w:numPr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pro textil:</w:t>
      </w:r>
    </w:p>
    <w:p w14:paraId="4593C771" w14:textId="729A814E" w:rsidR="006802E3" w:rsidRDefault="00715F0F" w:rsidP="00AB20B1">
      <w:pPr>
        <w:pStyle w:val="Odstavecseseznamem"/>
        <w:numPr>
          <w:ilvl w:val="0"/>
          <w:numId w:val="41"/>
        </w:numPr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 xml:space="preserve">na dvoře obecního úřadu na </w:t>
      </w:r>
      <w:r w:rsidR="00482F16">
        <w:rPr>
          <w:rFonts w:ascii="Georgia" w:hAnsi="Georgia"/>
          <w:color w:val="000000"/>
          <w:sz w:val="22"/>
          <w:szCs w:val="22"/>
        </w:rPr>
        <w:t xml:space="preserve">pozemkové parcele </w:t>
      </w:r>
      <w:proofErr w:type="spellStart"/>
      <w:r w:rsidR="00482F16">
        <w:rPr>
          <w:rFonts w:ascii="Georgia" w:hAnsi="Georgia"/>
          <w:color w:val="000000"/>
          <w:sz w:val="22"/>
          <w:szCs w:val="22"/>
        </w:rPr>
        <w:t>parc</w:t>
      </w:r>
      <w:proofErr w:type="spellEnd"/>
      <w:r w:rsidR="00482F16">
        <w:rPr>
          <w:rFonts w:ascii="Georgia" w:hAnsi="Georgia"/>
          <w:color w:val="000000"/>
          <w:sz w:val="22"/>
          <w:szCs w:val="22"/>
        </w:rPr>
        <w:t xml:space="preserve">. č. </w:t>
      </w:r>
      <w:r w:rsidR="00D274D2">
        <w:rPr>
          <w:rFonts w:ascii="Georgia" w:hAnsi="Georgia"/>
          <w:color w:val="000000"/>
          <w:sz w:val="22"/>
          <w:szCs w:val="22"/>
        </w:rPr>
        <w:t>St. 18</w:t>
      </w:r>
      <w:r w:rsidR="00C54A1A">
        <w:rPr>
          <w:rFonts w:ascii="Georgia" w:hAnsi="Georgia"/>
          <w:color w:val="000000"/>
          <w:sz w:val="22"/>
          <w:szCs w:val="22"/>
        </w:rPr>
        <w:t xml:space="preserve"> (místo č. 11</w:t>
      </w:r>
      <w:r w:rsidR="00AB20B1">
        <w:rPr>
          <w:rFonts w:ascii="Georgia" w:hAnsi="Georgia"/>
          <w:color w:val="000000"/>
          <w:sz w:val="22"/>
          <w:szCs w:val="22"/>
        </w:rPr>
        <w:t xml:space="preserve">) </w:t>
      </w:r>
    </w:p>
    <w:p w14:paraId="0F69C826" w14:textId="77777777" w:rsidR="00AB20B1" w:rsidRDefault="00AB20B1" w:rsidP="00AB20B1">
      <w:pPr>
        <w:pStyle w:val="Odstavecseseznamem"/>
        <w:ind w:left="1648"/>
        <w:rPr>
          <w:rFonts w:ascii="Georgia" w:hAnsi="Georgia"/>
          <w:color w:val="000000"/>
          <w:sz w:val="22"/>
          <w:szCs w:val="22"/>
        </w:rPr>
      </w:pPr>
    </w:p>
    <w:p w14:paraId="5908E8C2" w14:textId="4967ADA5" w:rsidR="00AB20B1" w:rsidRDefault="00AB20B1" w:rsidP="00AB20B1">
      <w:pPr>
        <w:pStyle w:val="Odstavecseseznamem"/>
        <w:numPr>
          <w:ilvl w:val="0"/>
          <w:numId w:val="38"/>
        </w:numPr>
        <w:rPr>
          <w:rFonts w:ascii="Georgia" w:hAnsi="Georgia"/>
          <w:color w:val="000000"/>
          <w:sz w:val="22"/>
          <w:szCs w:val="22"/>
        </w:rPr>
      </w:pPr>
      <w:r w:rsidRPr="00AB20B1">
        <w:rPr>
          <w:rFonts w:ascii="Georgia" w:hAnsi="Georgia"/>
          <w:color w:val="000000"/>
          <w:sz w:val="22"/>
          <w:szCs w:val="22"/>
        </w:rPr>
        <w:t>biologické odpady</w:t>
      </w:r>
      <w:r>
        <w:rPr>
          <w:rFonts w:ascii="Georgia" w:hAnsi="Georgia"/>
          <w:color w:val="000000"/>
          <w:sz w:val="22"/>
          <w:szCs w:val="22"/>
        </w:rPr>
        <w:t>:</w:t>
      </w:r>
    </w:p>
    <w:p w14:paraId="39354152" w14:textId="4CB0DB19" w:rsidR="00717404" w:rsidRDefault="00717404" w:rsidP="00717404">
      <w:pPr>
        <w:pStyle w:val="Odstavecseseznamem"/>
        <w:numPr>
          <w:ilvl w:val="0"/>
          <w:numId w:val="43"/>
        </w:numPr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 xml:space="preserve">na pozemkové parcele </w:t>
      </w:r>
      <w:proofErr w:type="spellStart"/>
      <w:r>
        <w:rPr>
          <w:rFonts w:ascii="Georgia" w:hAnsi="Georgia"/>
          <w:color w:val="000000"/>
          <w:sz w:val="22"/>
          <w:szCs w:val="22"/>
        </w:rPr>
        <w:t>parc</w:t>
      </w:r>
      <w:proofErr w:type="spellEnd"/>
      <w:r>
        <w:rPr>
          <w:rFonts w:ascii="Georgia" w:hAnsi="Georgia"/>
          <w:color w:val="000000"/>
          <w:sz w:val="22"/>
          <w:szCs w:val="22"/>
        </w:rPr>
        <w:t>. č.</w:t>
      </w:r>
      <w:r w:rsidR="0063164C">
        <w:rPr>
          <w:rFonts w:ascii="Georgia" w:hAnsi="Georgia"/>
          <w:color w:val="000000"/>
          <w:sz w:val="22"/>
          <w:szCs w:val="22"/>
        </w:rPr>
        <w:t xml:space="preserve"> </w:t>
      </w:r>
      <w:r>
        <w:rPr>
          <w:rFonts w:ascii="Georgia" w:hAnsi="Georgia"/>
          <w:color w:val="000000"/>
          <w:sz w:val="22"/>
          <w:szCs w:val="22"/>
        </w:rPr>
        <w:t xml:space="preserve"> </w:t>
      </w:r>
      <w:r w:rsidR="00BE02CA" w:rsidRPr="00BE02CA">
        <w:rPr>
          <w:rFonts w:ascii="Georgia" w:hAnsi="Georgia"/>
          <w:color w:val="000000"/>
          <w:sz w:val="22"/>
          <w:szCs w:val="22"/>
        </w:rPr>
        <w:t xml:space="preserve">156/10 </w:t>
      </w:r>
      <w:r>
        <w:rPr>
          <w:rFonts w:ascii="Georgia" w:hAnsi="Georgia"/>
          <w:color w:val="000000"/>
          <w:sz w:val="22"/>
          <w:szCs w:val="22"/>
        </w:rPr>
        <w:t>(místo č. 1</w:t>
      </w:r>
      <w:r w:rsidR="0063164C">
        <w:rPr>
          <w:rFonts w:ascii="Georgia" w:hAnsi="Georgia"/>
          <w:color w:val="000000"/>
          <w:sz w:val="22"/>
          <w:szCs w:val="22"/>
        </w:rPr>
        <w:t>2</w:t>
      </w:r>
      <w:r>
        <w:rPr>
          <w:rFonts w:ascii="Georgia" w:hAnsi="Georgia"/>
          <w:color w:val="000000"/>
          <w:sz w:val="22"/>
          <w:szCs w:val="22"/>
        </w:rPr>
        <w:t xml:space="preserve">) </w:t>
      </w:r>
    </w:p>
    <w:p w14:paraId="16FE8EE2" w14:textId="77777777" w:rsidR="00AB20B1" w:rsidRPr="00AB20B1" w:rsidRDefault="00AB20B1" w:rsidP="00AB20B1">
      <w:pPr>
        <w:pStyle w:val="Odstavecseseznamem"/>
        <w:ind w:left="1648"/>
        <w:rPr>
          <w:rFonts w:ascii="Georgia" w:hAnsi="Georgia"/>
          <w:color w:val="000000"/>
          <w:sz w:val="22"/>
          <w:szCs w:val="22"/>
        </w:rPr>
      </w:pPr>
    </w:p>
    <w:p w14:paraId="0A7407EF" w14:textId="77777777" w:rsidR="00F82808" w:rsidRDefault="00F82808" w:rsidP="00F82808">
      <w:pPr>
        <w:pStyle w:val="Odstavecseseznamem"/>
        <w:ind w:left="928"/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vše parcely v </w:t>
      </w:r>
      <w:proofErr w:type="spellStart"/>
      <w:r>
        <w:rPr>
          <w:rFonts w:ascii="Georgia" w:hAnsi="Georgia"/>
          <w:color w:val="000000"/>
          <w:sz w:val="22"/>
          <w:szCs w:val="22"/>
        </w:rPr>
        <w:t>k.ú</w:t>
      </w:r>
      <w:proofErr w:type="spellEnd"/>
      <w:r>
        <w:rPr>
          <w:rFonts w:ascii="Georgia" w:hAnsi="Georgia"/>
          <w:color w:val="000000"/>
          <w:sz w:val="22"/>
          <w:szCs w:val="22"/>
        </w:rPr>
        <w:t>. Kamenný Újezd u Rokycan.</w:t>
      </w:r>
    </w:p>
    <w:p w14:paraId="375F6F19" w14:textId="77777777" w:rsidR="009C34A6" w:rsidRPr="00D86F8F" w:rsidRDefault="009C34A6" w:rsidP="009C34A6">
      <w:pPr>
        <w:pStyle w:val="Odstavecseseznamem"/>
        <w:ind w:left="928"/>
        <w:rPr>
          <w:rFonts w:ascii="Georgia" w:hAnsi="Georgia"/>
          <w:color w:val="000000"/>
          <w:sz w:val="20"/>
          <w:szCs w:val="20"/>
        </w:rPr>
      </w:pPr>
    </w:p>
    <w:p w14:paraId="6E19B2D2" w14:textId="77777777" w:rsidR="00716B61" w:rsidRPr="00716B61" w:rsidRDefault="00716B61" w:rsidP="00716B61">
      <w:pPr>
        <w:rPr>
          <w:rFonts w:ascii="Georgia" w:hAnsi="Georgia"/>
          <w:color w:val="000000"/>
          <w:sz w:val="20"/>
          <w:szCs w:val="20"/>
        </w:rPr>
      </w:pPr>
    </w:p>
    <w:p w14:paraId="6AEE20FE" w14:textId="77777777" w:rsidR="00716B61" w:rsidRPr="00716B61" w:rsidRDefault="00716B61" w:rsidP="00716B61">
      <w:pPr>
        <w:numPr>
          <w:ilvl w:val="0"/>
          <w:numId w:val="25"/>
        </w:numPr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color w:val="000000"/>
          <w:sz w:val="22"/>
          <w:szCs w:val="22"/>
        </w:rPr>
        <w:t>Zvláštní sběrné nádoby jsou barevně odlišeny a označeny příslušnými nápisy:</w:t>
      </w:r>
    </w:p>
    <w:p w14:paraId="4C74901B" w14:textId="77777777" w:rsidR="00716B61" w:rsidRPr="00716B61" w:rsidRDefault="00716B61" w:rsidP="00716B61">
      <w:pPr>
        <w:rPr>
          <w:rFonts w:ascii="Georgia" w:hAnsi="Georgia"/>
          <w:color w:val="000000"/>
          <w:sz w:val="22"/>
          <w:szCs w:val="22"/>
        </w:rPr>
      </w:pPr>
    </w:p>
    <w:p w14:paraId="2EC941F0" w14:textId="5B007D36" w:rsidR="00716B61" w:rsidRPr="0044623E" w:rsidRDefault="00716B61" w:rsidP="00716B61">
      <w:pPr>
        <w:numPr>
          <w:ilvl w:val="0"/>
          <w:numId w:val="31"/>
        </w:numPr>
        <w:rPr>
          <w:rFonts w:ascii="Georgia" w:hAnsi="Georgia"/>
          <w:bCs/>
          <w:iCs/>
          <w:color w:val="000000"/>
          <w:sz w:val="22"/>
          <w:szCs w:val="22"/>
        </w:rPr>
      </w:pPr>
      <w:r w:rsidRPr="0044623E">
        <w:rPr>
          <w:rFonts w:ascii="Georgia" w:hAnsi="Georgia"/>
          <w:bCs/>
          <w:iCs/>
          <w:color w:val="000000"/>
          <w:sz w:val="22"/>
          <w:szCs w:val="22"/>
        </w:rPr>
        <w:t>Biologické odpady</w:t>
      </w:r>
      <w:r w:rsidR="00CA2BFF" w:rsidRPr="0044623E">
        <w:rPr>
          <w:rFonts w:ascii="Georgia" w:hAnsi="Georgia"/>
          <w:bCs/>
          <w:iCs/>
          <w:color w:val="000000"/>
          <w:sz w:val="22"/>
          <w:szCs w:val="22"/>
        </w:rPr>
        <w:t xml:space="preserve"> –</w:t>
      </w:r>
      <w:r w:rsidR="0044623E" w:rsidRPr="0044623E">
        <w:rPr>
          <w:rFonts w:ascii="Georgia" w:hAnsi="Georgia"/>
          <w:bCs/>
          <w:iCs/>
          <w:color w:val="000000"/>
          <w:sz w:val="22"/>
          <w:szCs w:val="22"/>
        </w:rPr>
        <w:t xml:space="preserve"> </w:t>
      </w:r>
      <w:r w:rsidR="00ED6E4A" w:rsidRPr="0044623E">
        <w:rPr>
          <w:rFonts w:ascii="Georgia" w:hAnsi="Georgia"/>
          <w:bCs/>
          <w:iCs/>
          <w:color w:val="000000"/>
          <w:sz w:val="22"/>
          <w:szCs w:val="22"/>
        </w:rPr>
        <w:t>velkoobjemové kontejnery</w:t>
      </w:r>
      <w:r w:rsidR="00276C55">
        <w:rPr>
          <w:rFonts w:ascii="Georgia" w:hAnsi="Georgia"/>
          <w:bCs/>
          <w:iCs/>
          <w:color w:val="000000"/>
          <w:sz w:val="22"/>
          <w:szCs w:val="22"/>
        </w:rPr>
        <w:t>,</w:t>
      </w:r>
    </w:p>
    <w:p w14:paraId="79F35DC4" w14:textId="770167A6" w:rsidR="00716B61" w:rsidRPr="0044623E" w:rsidRDefault="00CA2BFF" w:rsidP="00716B61">
      <w:pPr>
        <w:numPr>
          <w:ilvl w:val="0"/>
          <w:numId w:val="31"/>
        </w:numPr>
        <w:rPr>
          <w:rFonts w:ascii="Georgia" w:hAnsi="Georgia"/>
          <w:bCs/>
          <w:iCs/>
          <w:color w:val="000000"/>
          <w:sz w:val="22"/>
          <w:szCs w:val="22"/>
        </w:rPr>
      </w:pPr>
      <w:r w:rsidRPr="0044623E">
        <w:rPr>
          <w:rFonts w:ascii="Georgia" w:hAnsi="Georgia"/>
          <w:bCs/>
          <w:iCs/>
          <w:color w:val="000000"/>
          <w:sz w:val="22"/>
          <w:szCs w:val="22"/>
        </w:rPr>
        <w:t>Papír – sběrné</w:t>
      </w:r>
      <w:r w:rsidR="0053295E" w:rsidRPr="0044623E">
        <w:rPr>
          <w:rFonts w:ascii="Georgia" w:hAnsi="Georgia"/>
          <w:bCs/>
          <w:iCs/>
          <w:color w:val="000000"/>
          <w:sz w:val="22"/>
          <w:szCs w:val="22"/>
        </w:rPr>
        <w:t xml:space="preserve"> nádob</w:t>
      </w:r>
      <w:r w:rsidRPr="0044623E">
        <w:rPr>
          <w:rFonts w:ascii="Georgia" w:hAnsi="Georgia"/>
          <w:bCs/>
          <w:iCs/>
          <w:color w:val="000000"/>
          <w:sz w:val="22"/>
          <w:szCs w:val="22"/>
        </w:rPr>
        <w:t>y</w:t>
      </w:r>
      <w:r w:rsidR="00716B61" w:rsidRPr="0044623E">
        <w:rPr>
          <w:rFonts w:ascii="Georgia" w:hAnsi="Georgia"/>
          <w:bCs/>
          <w:iCs/>
          <w:color w:val="000000"/>
          <w:sz w:val="22"/>
          <w:szCs w:val="22"/>
        </w:rPr>
        <w:t xml:space="preserve"> </w:t>
      </w:r>
      <w:r w:rsidR="0053295E" w:rsidRPr="0044623E">
        <w:rPr>
          <w:rFonts w:ascii="Georgia" w:hAnsi="Georgia"/>
          <w:bCs/>
          <w:iCs/>
          <w:color w:val="000000"/>
          <w:sz w:val="22"/>
          <w:szCs w:val="22"/>
        </w:rPr>
        <w:t>modr</w:t>
      </w:r>
      <w:r w:rsidRPr="0044623E">
        <w:rPr>
          <w:rFonts w:ascii="Georgia" w:hAnsi="Georgia"/>
          <w:bCs/>
          <w:iCs/>
          <w:color w:val="000000"/>
          <w:sz w:val="22"/>
          <w:szCs w:val="22"/>
        </w:rPr>
        <w:t>é barvy</w:t>
      </w:r>
      <w:r w:rsidR="00716B61" w:rsidRPr="0044623E">
        <w:rPr>
          <w:rFonts w:ascii="Georgia" w:hAnsi="Georgia"/>
          <w:bCs/>
          <w:iCs/>
          <w:color w:val="000000"/>
          <w:sz w:val="22"/>
          <w:szCs w:val="22"/>
        </w:rPr>
        <w:t>,</w:t>
      </w:r>
    </w:p>
    <w:p w14:paraId="08611048" w14:textId="32C03DDF" w:rsidR="00716B61" w:rsidRPr="0044623E" w:rsidRDefault="00716B61" w:rsidP="00716B61">
      <w:pPr>
        <w:numPr>
          <w:ilvl w:val="0"/>
          <w:numId w:val="31"/>
        </w:numPr>
        <w:rPr>
          <w:rFonts w:ascii="Georgia" w:hAnsi="Georgia"/>
          <w:bCs/>
          <w:iCs/>
          <w:color w:val="000000"/>
          <w:sz w:val="22"/>
          <w:szCs w:val="22"/>
        </w:rPr>
      </w:pPr>
      <w:r w:rsidRPr="0044623E">
        <w:rPr>
          <w:rFonts w:ascii="Georgia" w:hAnsi="Georgia"/>
          <w:bCs/>
          <w:iCs/>
          <w:color w:val="000000"/>
          <w:sz w:val="22"/>
          <w:szCs w:val="22"/>
        </w:rPr>
        <w:t xml:space="preserve">Plasty, PET lahve, </w:t>
      </w:r>
      <w:r w:rsidR="002B2ACE" w:rsidRPr="0044623E">
        <w:rPr>
          <w:rFonts w:ascii="Georgia" w:hAnsi="Georgia"/>
          <w:bCs/>
          <w:iCs/>
          <w:color w:val="000000"/>
          <w:sz w:val="22"/>
          <w:szCs w:val="22"/>
        </w:rPr>
        <w:t xml:space="preserve">nápojové </w:t>
      </w:r>
      <w:r w:rsidR="003A248E" w:rsidRPr="0044623E">
        <w:rPr>
          <w:rFonts w:ascii="Georgia" w:hAnsi="Georgia"/>
          <w:bCs/>
          <w:iCs/>
          <w:color w:val="000000"/>
          <w:sz w:val="22"/>
          <w:szCs w:val="22"/>
        </w:rPr>
        <w:t>kartony</w:t>
      </w:r>
      <w:r w:rsidR="003A248E">
        <w:rPr>
          <w:rFonts w:ascii="Georgia" w:hAnsi="Georgia"/>
          <w:bCs/>
          <w:iCs/>
          <w:color w:val="000000"/>
          <w:sz w:val="22"/>
          <w:szCs w:val="22"/>
        </w:rPr>
        <w:t xml:space="preserve"> – sběrné</w:t>
      </w:r>
      <w:r w:rsidR="00CA2BFF" w:rsidRPr="0044623E">
        <w:rPr>
          <w:rFonts w:ascii="Georgia" w:hAnsi="Georgia"/>
          <w:bCs/>
          <w:iCs/>
          <w:color w:val="000000"/>
          <w:sz w:val="22"/>
          <w:szCs w:val="22"/>
        </w:rPr>
        <w:t xml:space="preserve"> nádoby žluté barvy</w:t>
      </w:r>
      <w:r w:rsidRPr="0044623E">
        <w:rPr>
          <w:rFonts w:ascii="Georgia" w:hAnsi="Georgia"/>
          <w:bCs/>
          <w:iCs/>
          <w:color w:val="000000"/>
          <w:sz w:val="22"/>
          <w:szCs w:val="22"/>
        </w:rPr>
        <w:t>,</w:t>
      </w:r>
    </w:p>
    <w:p w14:paraId="0EBA592D" w14:textId="2977B7E9" w:rsidR="00716B61" w:rsidRPr="0044623E" w:rsidRDefault="003A248E" w:rsidP="00716B61">
      <w:pPr>
        <w:numPr>
          <w:ilvl w:val="0"/>
          <w:numId w:val="31"/>
        </w:numPr>
        <w:rPr>
          <w:rFonts w:ascii="Georgia" w:hAnsi="Georgia"/>
          <w:bCs/>
          <w:iCs/>
          <w:color w:val="000000"/>
          <w:sz w:val="22"/>
          <w:szCs w:val="22"/>
        </w:rPr>
      </w:pPr>
      <w:r w:rsidRPr="0044623E">
        <w:rPr>
          <w:rFonts w:ascii="Georgia" w:hAnsi="Georgia"/>
          <w:bCs/>
          <w:iCs/>
          <w:color w:val="000000"/>
          <w:sz w:val="22"/>
          <w:szCs w:val="22"/>
        </w:rPr>
        <w:t>Sklo – sběrné</w:t>
      </w:r>
      <w:r w:rsidR="00872A99" w:rsidRPr="0044623E">
        <w:rPr>
          <w:rFonts w:ascii="Georgia" w:hAnsi="Georgia"/>
          <w:bCs/>
          <w:iCs/>
          <w:color w:val="000000"/>
          <w:sz w:val="22"/>
          <w:szCs w:val="22"/>
        </w:rPr>
        <w:t xml:space="preserve"> nádoby zelené barvy</w:t>
      </w:r>
      <w:r w:rsidR="00716B61" w:rsidRPr="0044623E">
        <w:rPr>
          <w:rFonts w:ascii="Georgia" w:hAnsi="Georgia"/>
          <w:bCs/>
          <w:iCs/>
          <w:color w:val="000000"/>
          <w:sz w:val="22"/>
          <w:szCs w:val="22"/>
        </w:rPr>
        <w:t>,</w:t>
      </w:r>
    </w:p>
    <w:p w14:paraId="1DFBBD9C" w14:textId="38F23B93" w:rsidR="00716B61" w:rsidRPr="0044623E" w:rsidRDefault="003A248E" w:rsidP="00716B61">
      <w:pPr>
        <w:numPr>
          <w:ilvl w:val="0"/>
          <w:numId w:val="31"/>
        </w:numPr>
        <w:rPr>
          <w:rFonts w:ascii="Georgia" w:hAnsi="Georgia"/>
          <w:bCs/>
          <w:iCs/>
          <w:color w:val="000000"/>
          <w:sz w:val="22"/>
          <w:szCs w:val="22"/>
        </w:rPr>
      </w:pPr>
      <w:r w:rsidRPr="0044623E">
        <w:rPr>
          <w:rFonts w:ascii="Georgia" w:hAnsi="Georgia"/>
          <w:bCs/>
          <w:iCs/>
          <w:color w:val="000000"/>
          <w:sz w:val="22"/>
          <w:szCs w:val="22"/>
        </w:rPr>
        <w:t>Kovy</w:t>
      </w:r>
      <w:r>
        <w:rPr>
          <w:rFonts w:ascii="Georgia" w:hAnsi="Georgia"/>
          <w:bCs/>
          <w:iCs/>
          <w:color w:val="000000"/>
          <w:sz w:val="22"/>
          <w:szCs w:val="22"/>
        </w:rPr>
        <w:t xml:space="preserve"> – šedá</w:t>
      </w:r>
      <w:r w:rsidR="00D86F8F" w:rsidRPr="0044623E">
        <w:rPr>
          <w:rFonts w:ascii="Georgia" w:hAnsi="Georgia"/>
          <w:bCs/>
          <w:iCs/>
          <w:color w:val="000000"/>
          <w:sz w:val="22"/>
          <w:szCs w:val="22"/>
        </w:rPr>
        <w:t xml:space="preserve"> </w:t>
      </w:r>
      <w:r w:rsidR="00872A99" w:rsidRPr="0044623E">
        <w:rPr>
          <w:rFonts w:ascii="Georgia" w:hAnsi="Georgia"/>
          <w:bCs/>
          <w:iCs/>
          <w:color w:val="000000"/>
          <w:sz w:val="22"/>
          <w:szCs w:val="22"/>
        </w:rPr>
        <w:t>popelnice</w:t>
      </w:r>
      <w:r w:rsidR="00716B61" w:rsidRPr="0044623E">
        <w:rPr>
          <w:rFonts w:ascii="Georgia" w:hAnsi="Georgia"/>
          <w:bCs/>
          <w:iCs/>
          <w:color w:val="000000"/>
          <w:sz w:val="22"/>
          <w:szCs w:val="22"/>
        </w:rPr>
        <w:t xml:space="preserve"> s nápisem KOVY</w:t>
      </w:r>
      <w:r w:rsidR="00B46472">
        <w:rPr>
          <w:rFonts w:ascii="Georgia" w:hAnsi="Georgia"/>
          <w:bCs/>
          <w:iCs/>
          <w:color w:val="000000"/>
          <w:sz w:val="22"/>
          <w:szCs w:val="22"/>
        </w:rPr>
        <w:t>,</w:t>
      </w:r>
    </w:p>
    <w:p w14:paraId="681F2F82" w14:textId="77777777" w:rsidR="00F708CD" w:rsidRDefault="00716B61" w:rsidP="00716B61">
      <w:pPr>
        <w:numPr>
          <w:ilvl w:val="0"/>
          <w:numId w:val="31"/>
        </w:numPr>
        <w:rPr>
          <w:rFonts w:ascii="Georgia" w:hAnsi="Georgia"/>
          <w:iCs/>
          <w:color w:val="000000"/>
          <w:sz w:val="22"/>
          <w:szCs w:val="22"/>
        </w:rPr>
      </w:pPr>
      <w:r w:rsidRPr="0044623E">
        <w:rPr>
          <w:rFonts w:ascii="Georgia" w:hAnsi="Georgia"/>
          <w:iCs/>
          <w:color w:val="000000"/>
          <w:sz w:val="22"/>
          <w:szCs w:val="22"/>
        </w:rPr>
        <w:lastRenderedPageBreak/>
        <w:t>Jedlé oleje a tuky</w:t>
      </w:r>
      <w:r w:rsidR="00276C55">
        <w:rPr>
          <w:rFonts w:ascii="Georgia" w:hAnsi="Georgia"/>
          <w:iCs/>
          <w:color w:val="000000"/>
          <w:sz w:val="22"/>
          <w:szCs w:val="22"/>
        </w:rPr>
        <w:t xml:space="preserve"> – sběrná nádoba</w:t>
      </w:r>
      <w:r w:rsidRPr="0044623E">
        <w:rPr>
          <w:rFonts w:ascii="Georgia" w:hAnsi="Georgia"/>
          <w:iCs/>
          <w:color w:val="000000"/>
          <w:sz w:val="22"/>
          <w:szCs w:val="22"/>
        </w:rPr>
        <w:t xml:space="preserve"> </w:t>
      </w:r>
      <w:r w:rsidR="0044623E" w:rsidRPr="0044623E">
        <w:rPr>
          <w:rFonts w:ascii="Georgia" w:hAnsi="Georgia"/>
          <w:iCs/>
          <w:color w:val="000000"/>
          <w:sz w:val="22"/>
          <w:szCs w:val="22"/>
        </w:rPr>
        <w:t>čern</w:t>
      </w:r>
      <w:r w:rsidR="00276C55">
        <w:rPr>
          <w:rFonts w:ascii="Georgia" w:hAnsi="Georgia"/>
          <w:iCs/>
          <w:color w:val="000000"/>
          <w:sz w:val="22"/>
          <w:szCs w:val="22"/>
        </w:rPr>
        <w:t>é barvy</w:t>
      </w:r>
      <w:r w:rsidR="00F708CD">
        <w:rPr>
          <w:rFonts w:ascii="Georgia" w:hAnsi="Georgia"/>
          <w:iCs/>
          <w:color w:val="000000"/>
          <w:sz w:val="22"/>
          <w:szCs w:val="22"/>
        </w:rPr>
        <w:t>,</w:t>
      </w:r>
    </w:p>
    <w:p w14:paraId="5DA5CE3B" w14:textId="54E21E48" w:rsidR="00716B61" w:rsidRPr="0044623E" w:rsidRDefault="00F708CD" w:rsidP="00716B61">
      <w:pPr>
        <w:numPr>
          <w:ilvl w:val="0"/>
          <w:numId w:val="31"/>
        </w:numPr>
        <w:rPr>
          <w:rFonts w:ascii="Georgia" w:hAnsi="Georgia"/>
          <w:iCs/>
          <w:color w:val="000000"/>
          <w:sz w:val="22"/>
          <w:szCs w:val="22"/>
        </w:rPr>
      </w:pPr>
      <w:r>
        <w:rPr>
          <w:rFonts w:ascii="Georgia" w:hAnsi="Georgia"/>
          <w:iCs/>
          <w:color w:val="000000"/>
          <w:sz w:val="22"/>
          <w:szCs w:val="22"/>
        </w:rPr>
        <w:t xml:space="preserve">Textil </w:t>
      </w:r>
      <w:r w:rsidR="0014736A">
        <w:rPr>
          <w:rFonts w:ascii="Georgia" w:hAnsi="Georgia"/>
          <w:iCs/>
          <w:color w:val="000000"/>
          <w:sz w:val="22"/>
          <w:szCs w:val="22"/>
        </w:rPr>
        <w:t>–</w:t>
      </w:r>
      <w:r>
        <w:rPr>
          <w:rFonts w:ascii="Georgia" w:hAnsi="Georgia"/>
          <w:iCs/>
          <w:color w:val="000000"/>
          <w:sz w:val="22"/>
          <w:szCs w:val="22"/>
        </w:rPr>
        <w:t xml:space="preserve"> </w:t>
      </w:r>
      <w:r w:rsidR="0014736A">
        <w:rPr>
          <w:rFonts w:ascii="Georgia" w:hAnsi="Georgia"/>
          <w:iCs/>
          <w:color w:val="000000"/>
          <w:sz w:val="22"/>
          <w:szCs w:val="22"/>
        </w:rPr>
        <w:t>sběrná nádoba hnědé barvy s nápisem TEXTIL.</w:t>
      </w:r>
    </w:p>
    <w:p w14:paraId="4DAB6CC8" w14:textId="77777777" w:rsidR="00716B61" w:rsidRPr="00716B61" w:rsidRDefault="00716B61" w:rsidP="00716B61">
      <w:pPr>
        <w:rPr>
          <w:rFonts w:ascii="Georgia" w:hAnsi="Georgia"/>
          <w:i/>
          <w:iCs/>
          <w:color w:val="000000"/>
          <w:sz w:val="22"/>
          <w:szCs w:val="22"/>
        </w:rPr>
      </w:pPr>
    </w:p>
    <w:p w14:paraId="44790B93" w14:textId="77777777" w:rsidR="00716B61" w:rsidRPr="00716B61" w:rsidRDefault="00716B61" w:rsidP="00716B61">
      <w:pPr>
        <w:numPr>
          <w:ilvl w:val="0"/>
          <w:numId w:val="25"/>
        </w:numPr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color w:val="000000"/>
          <w:sz w:val="22"/>
          <w:szCs w:val="22"/>
        </w:rPr>
        <w:t>Do zvláštních sběrných nádob je zakázáno ukládat jiné složky komunálních odpadů, než pro které jsou určeny.</w:t>
      </w:r>
    </w:p>
    <w:p w14:paraId="72BDD4D9" w14:textId="77777777" w:rsidR="00716B61" w:rsidRPr="00716B61" w:rsidRDefault="00716B61" w:rsidP="00716B61">
      <w:pPr>
        <w:rPr>
          <w:rFonts w:ascii="Georgia" w:hAnsi="Georgia"/>
          <w:color w:val="000000"/>
          <w:sz w:val="22"/>
          <w:szCs w:val="22"/>
        </w:rPr>
      </w:pPr>
    </w:p>
    <w:p w14:paraId="779B8FDA" w14:textId="77777777" w:rsidR="00716B61" w:rsidRPr="00716B61" w:rsidRDefault="00716B61" w:rsidP="00323E2C">
      <w:pPr>
        <w:numPr>
          <w:ilvl w:val="0"/>
          <w:numId w:val="25"/>
        </w:numPr>
        <w:jc w:val="both"/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color w:val="000000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5EA8453" w14:textId="77777777" w:rsidR="00716B61" w:rsidRPr="00716B61" w:rsidRDefault="00716B61" w:rsidP="00323E2C">
      <w:pPr>
        <w:jc w:val="both"/>
        <w:rPr>
          <w:rFonts w:ascii="Georgia" w:hAnsi="Georgia"/>
          <w:color w:val="000000"/>
          <w:sz w:val="22"/>
          <w:szCs w:val="22"/>
        </w:rPr>
      </w:pPr>
    </w:p>
    <w:p w14:paraId="166126E2" w14:textId="77777777" w:rsidR="00716B61" w:rsidRPr="00716B61" w:rsidRDefault="00716B61" w:rsidP="00716B61">
      <w:pPr>
        <w:rPr>
          <w:color w:val="000000"/>
        </w:rPr>
      </w:pPr>
    </w:p>
    <w:p w14:paraId="281D66EC" w14:textId="77777777" w:rsidR="00716B61" w:rsidRPr="00716B61" w:rsidRDefault="00716B61" w:rsidP="00323E2C">
      <w:pPr>
        <w:jc w:val="center"/>
        <w:rPr>
          <w:rFonts w:ascii="Georgia" w:hAnsi="Georgia"/>
          <w:b/>
          <w:bCs/>
          <w:color w:val="000000"/>
          <w:sz w:val="22"/>
          <w:szCs w:val="22"/>
        </w:rPr>
      </w:pPr>
      <w:r w:rsidRPr="00716B61">
        <w:rPr>
          <w:rFonts w:ascii="Georgia" w:hAnsi="Georgia"/>
          <w:b/>
          <w:bCs/>
          <w:color w:val="000000"/>
          <w:sz w:val="22"/>
          <w:szCs w:val="22"/>
        </w:rPr>
        <w:t>Čl. 4</w:t>
      </w:r>
    </w:p>
    <w:p w14:paraId="0B0235C4" w14:textId="5EA79D20" w:rsidR="00716B61" w:rsidRPr="00716B61" w:rsidRDefault="00716B61" w:rsidP="00323E2C">
      <w:pPr>
        <w:jc w:val="center"/>
        <w:rPr>
          <w:rFonts w:ascii="Georgia" w:hAnsi="Georgia"/>
          <w:b/>
          <w:bCs/>
          <w:color w:val="000000"/>
          <w:sz w:val="22"/>
          <w:szCs w:val="22"/>
        </w:rPr>
      </w:pPr>
      <w:r w:rsidRPr="00716B61">
        <w:rPr>
          <w:rFonts w:ascii="Georgia" w:hAnsi="Georgia"/>
          <w:b/>
          <w:bCs/>
          <w:color w:val="000000"/>
          <w:sz w:val="22"/>
          <w:szCs w:val="22"/>
        </w:rPr>
        <w:t>Svoz nebezpečných složek komunálního odpadu</w:t>
      </w:r>
    </w:p>
    <w:p w14:paraId="6ED5655C" w14:textId="77777777" w:rsidR="00716B61" w:rsidRPr="00716B61" w:rsidRDefault="00716B61" w:rsidP="00323E2C">
      <w:pPr>
        <w:jc w:val="center"/>
        <w:rPr>
          <w:rFonts w:ascii="Georgia" w:hAnsi="Georgia"/>
          <w:b/>
          <w:color w:val="000000"/>
          <w:sz w:val="22"/>
          <w:szCs w:val="22"/>
        </w:rPr>
      </w:pPr>
    </w:p>
    <w:p w14:paraId="0B9E6D5E" w14:textId="6341B7DC" w:rsidR="00716B61" w:rsidRPr="00716B61" w:rsidRDefault="00716B61" w:rsidP="002A5007">
      <w:pPr>
        <w:numPr>
          <w:ilvl w:val="0"/>
          <w:numId w:val="29"/>
        </w:numPr>
        <w:jc w:val="both"/>
        <w:rPr>
          <w:color w:val="000000"/>
        </w:rPr>
      </w:pPr>
      <w:r w:rsidRPr="00716B61">
        <w:rPr>
          <w:color w:val="000000"/>
        </w:rPr>
        <w:t xml:space="preserve">Svoz nebezpečných složek komunálního odpadu je zajišťován </w:t>
      </w:r>
      <w:r w:rsidRPr="00716B61">
        <w:rPr>
          <w:iCs/>
          <w:color w:val="000000"/>
        </w:rPr>
        <w:t>minimálně dvakrát ročně</w:t>
      </w:r>
      <w:r w:rsidRPr="00716B61">
        <w:rPr>
          <w:color w:val="000000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v místním rozhlas</w:t>
      </w:r>
      <w:r w:rsidR="00290D6D">
        <w:rPr>
          <w:color w:val="000000"/>
        </w:rPr>
        <w:t>e a</w:t>
      </w:r>
      <w:r w:rsidRPr="00716B61">
        <w:rPr>
          <w:color w:val="000000"/>
        </w:rPr>
        <w:t xml:space="preserve"> na </w:t>
      </w:r>
      <w:r w:rsidR="00290D6D" w:rsidRPr="00290D6D">
        <w:rPr>
          <w:color w:val="000000"/>
        </w:rPr>
        <w:t>webových stránkách obce</w:t>
      </w:r>
      <w:r w:rsidR="00290D6D">
        <w:rPr>
          <w:color w:val="000000"/>
        </w:rPr>
        <w:t>.</w:t>
      </w:r>
    </w:p>
    <w:p w14:paraId="06BC009F" w14:textId="77777777" w:rsidR="00716B61" w:rsidRPr="00716B61" w:rsidRDefault="00716B61" w:rsidP="002A5007">
      <w:pPr>
        <w:jc w:val="both"/>
        <w:rPr>
          <w:color w:val="000000"/>
        </w:rPr>
      </w:pPr>
    </w:p>
    <w:p w14:paraId="7570836A" w14:textId="77777777" w:rsidR="00716B61" w:rsidRPr="00716B61" w:rsidRDefault="00716B61" w:rsidP="002A5007">
      <w:pPr>
        <w:numPr>
          <w:ilvl w:val="0"/>
          <w:numId w:val="29"/>
        </w:numPr>
        <w:jc w:val="both"/>
        <w:rPr>
          <w:color w:val="000000"/>
        </w:rPr>
      </w:pPr>
      <w:r w:rsidRPr="00716B61">
        <w:rPr>
          <w:color w:val="000000"/>
        </w:rPr>
        <w:t>Soustřeďování nebezpečných složek komunálního odpadu podléhá požadavkům stanoveným v čl. 3 odst. 4 a 5.</w:t>
      </w:r>
    </w:p>
    <w:p w14:paraId="3E82AC6B" w14:textId="77777777" w:rsidR="00716B61" w:rsidRDefault="00716B61" w:rsidP="002A5007">
      <w:pPr>
        <w:jc w:val="both"/>
        <w:rPr>
          <w:b/>
          <w:color w:val="000000"/>
        </w:rPr>
      </w:pPr>
    </w:p>
    <w:p w14:paraId="12DAC414" w14:textId="77777777" w:rsidR="004D52B1" w:rsidRPr="00716B61" w:rsidRDefault="004D52B1" w:rsidP="002A5007">
      <w:pPr>
        <w:jc w:val="both"/>
        <w:rPr>
          <w:b/>
          <w:color w:val="000000"/>
        </w:rPr>
      </w:pPr>
    </w:p>
    <w:p w14:paraId="361D6D66" w14:textId="77777777" w:rsidR="00716B61" w:rsidRPr="00716B61" w:rsidRDefault="00716B61" w:rsidP="00F82808">
      <w:pPr>
        <w:jc w:val="center"/>
        <w:rPr>
          <w:rFonts w:ascii="Georgia" w:hAnsi="Georgia"/>
          <w:b/>
          <w:color w:val="000000"/>
          <w:sz w:val="22"/>
          <w:szCs w:val="22"/>
        </w:rPr>
      </w:pPr>
      <w:r w:rsidRPr="00716B61">
        <w:rPr>
          <w:rFonts w:ascii="Georgia" w:hAnsi="Georgia"/>
          <w:b/>
          <w:color w:val="000000"/>
          <w:sz w:val="22"/>
          <w:szCs w:val="22"/>
        </w:rPr>
        <w:t>Čl. 5</w:t>
      </w:r>
    </w:p>
    <w:p w14:paraId="21FAA471" w14:textId="178E55D2" w:rsidR="00716B61" w:rsidRPr="00716B61" w:rsidRDefault="00716B61" w:rsidP="00F82808">
      <w:pPr>
        <w:jc w:val="center"/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b/>
          <w:color w:val="000000"/>
          <w:sz w:val="22"/>
          <w:szCs w:val="22"/>
        </w:rPr>
        <w:t>Svoz objemného odpadu</w:t>
      </w:r>
    </w:p>
    <w:p w14:paraId="27835A58" w14:textId="77777777" w:rsidR="00716B61" w:rsidRPr="00716B61" w:rsidRDefault="00716B61" w:rsidP="00716B61">
      <w:pPr>
        <w:rPr>
          <w:b/>
          <w:color w:val="000000"/>
          <w:u w:val="single"/>
        </w:rPr>
      </w:pPr>
    </w:p>
    <w:p w14:paraId="752DACE5" w14:textId="4A7F07AB" w:rsidR="00716B61" w:rsidRPr="00716B61" w:rsidRDefault="00716B61" w:rsidP="00B73AC6">
      <w:pPr>
        <w:numPr>
          <w:ilvl w:val="0"/>
          <w:numId w:val="26"/>
        </w:numPr>
        <w:jc w:val="both"/>
        <w:rPr>
          <w:rFonts w:ascii="Georgia" w:hAnsi="Georgia"/>
          <w:iCs/>
          <w:color w:val="000000"/>
          <w:sz w:val="22"/>
          <w:szCs w:val="22"/>
        </w:rPr>
      </w:pPr>
      <w:r w:rsidRPr="009B3B32">
        <w:rPr>
          <w:rFonts w:ascii="Georgia" w:hAnsi="Georgia"/>
          <w:color w:val="000000"/>
          <w:sz w:val="22"/>
          <w:szCs w:val="22"/>
        </w:rPr>
        <w:t>Svoz objemného odpadu je zajišťován</w:t>
      </w:r>
      <w:r w:rsidR="00196AFB" w:rsidRPr="009B3B32">
        <w:rPr>
          <w:rFonts w:ascii="Georgia" w:hAnsi="Georgia"/>
          <w:color w:val="000000"/>
          <w:sz w:val="22"/>
          <w:szCs w:val="22"/>
        </w:rPr>
        <w:t>o</w:t>
      </w:r>
      <w:r w:rsidRPr="009B3B32">
        <w:rPr>
          <w:rFonts w:ascii="Georgia" w:hAnsi="Georgia"/>
          <w:color w:val="000000"/>
          <w:sz w:val="22"/>
          <w:szCs w:val="22"/>
        </w:rPr>
        <w:t xml:space="preserve"> </w:t>
      </w:r>
      <w:r w:rsidR="00C72D7F" w:rsidRPr="009B3B32">
        <w:rPr>
          <w:rFonts w:ascii="Georgia" w:hAnsi="Georgia"/>
          <w:color w:val="000000"/>
          <w:sz w:val="22"/>
          <w:szCs w:val="22"/>
        </w:rPr>
        <w:t xml:space="preserve">každou lichou sobotu </w:t>
      </w:r>
      <w:r w:rsidRPr="00716B61">
        <w:rPr>
          <w:rFonts w:ascii="Georgia" w:hAnsi="Georgia"/>
          <w:color w:val="000000"/>
          <w:sz w:val="22"/>
          <w:szCs w:val="22"/>
        </w:rPr>
        <w:t>odebíráním</w:t>
      </w:r>
      <w:r w:rsidR="009B3B32">
        <w:rPr>
          <w:rFonts w:ascii="Georgia" w:hAnsi="Georgia"/>
          <w:color w:val="000000"/>
          <w:sz w:val="22"/>
          <w:szCs w:val="22"/>
        </w:rPr>
        <w:t xml:space="preserve"> těchto</w:t>
      </w:r>
      <w:r w:rsidR="00407A3D">
        <w:rPr>
          <w:rFonts w:ascii="Georgia" w:hAnsi="Georgia"/>
          <w:color w:val="000000"/>
          <w:sz w:val="22"/>
          <w:szCs w:val="22"/>
        </w:rPr>
        <w:t xml:space="preserve"> složek odpadu</w:t>
      </w:r>
      <w:r w:rsidRPr="00716B61">
        <w:rPr>
          <w:rFonts w:ascii="Georgia" w:hAnsi="Georgia"/>
          <w:color w:val="000000"/>
          <w:sz w:val="22"/>
          <w:szCs w:val="22"/>
        </w:rPr>
        <w:t xml:space="preserve"> na </w:t>
      </w:r>
      <w:r w:rsidR="00407A3D">
        <w:rPr>
          <w:rFonts w:ascii="Georgia" w:hAnsi="Georgia"/>
          <w:color w:val="000000"/>
          <w:sz w:val="22"/>
          <w:szCs w:val="22"/>
        </w:rPr>
        <w:t>dvoře obecního úřadu</w:t>
      </w:r>
      <w:r w:rsidRPr="00716B61">
        <w:rPr>
          <w:rFonts w:ascii="Georgia" w:hAnsi="Georgia"/>
          <w:color w:val="000000"/>
          <w:sz w:val="22"/>
          <w:szCs w:val="22"/>
        </w:rPr>
        <w:t xml:space="preserve"> přímo do zvláštních sběrných nádob k tomuto účelu určených. Informace o svozu jsou zveřejňovány </w:t>
      </w:r>
      <w:r w:rsidR="00B73AC6" w:rsidRPr="00716B61">
        <w:rPr>
          <w:rFonts w:ascii="Georgia" w:hAnsi="Georgia"/>
          <w:color w:val="000000"/>
          <w:sz w:val="22"/>
          <w:szCs w:val="22"/>
        </w:rPr>
        <w:t>na úřední desce obecního úřadu</w:t>
      </w:r>
      <w:r w:rsidR="008110D6">
        <w:rPr>
          <w:rFonts w:ascii="Georgia" w:hAnsi="Georgia"/>
          <w:color w:val="000000"/>
          <w:sz w:val="22"/>
          <w:szCs w:val="22"/>
        </w:rPr>
        <w:t xml:space="preserve"> </w:t>
      </w:r>
      <w:r w:rsidR="00B73AC6" w:rsidRPr="00B73AC6">
        <w:rPr>
          <w:rFonts w:ascii="Georgia" w:hAnsi="Georgia"/>
          <w:color w:val="000000"/>
          <w:sz w:val="22"/>
          <w:szCs w:val="22"/>
        </w:rPr>
        <w:t>a</w:t>
      </w:r>
      <w:r w:rsidR="00B73AC6" w:rsidRPr="00716B61">
        <w:rPr>
          <w:rFonts w:ascii="Georgia" w:hAnsi="Georgia"/>
          <w:color w:val="000000"/>
          <w:sz w:val="22"/>
          <w:szCs w:val="22"/>
        </w:rPr>
        <w:t xml:space="preserve"> na </w:t>
      </w:r>
      <w:r w:rsidR="00B73AC6" w:rsidRPr="00B73AC6">
        <w:rPr>
          <w:rFonts w:ascii="Georgia" w:hAnsi="Georgia"/>
          <w:color w:val="000000"/>
          <w:sz w:val="22"/>
          <w:szCs w:val="22"/>
        </w:rPr>
        <w:t>webových stránkách obce</w:t>
      </w:r>
      <w:r w:rsidRPr="00716B61">
        <w:rPr>
          <w:rFonts w:ascii="Georgia" w:hAnsi="Georgia"/>
          <w:iCs/>
          <w:color w:val="000000"/>
          <w:sz w:val="22"/>
          <w:szCs w:val="22"/>
        </w:rPr>
        <w:t>.</w:t>
      </w:r>
    </w:p>
    <w:p w14:paraId="4A19263D" w14:textId="77777777" w:rsidR="00716B61" w:rsidRPr="00716B61" w:rsidRDefault="00716B61" w:rsidP="00B73AC6">
      <w:pPr>
        <w:jc w:val="both"/>
        <w:rPr>
          <w:rFonts w:ascii="Georgia" w:hAnsi="Georgia"/>
          <w:color w:val="000000"/>
          <w:sz w:val="22"/>
          <w:szCs w:val="22"/>
        </w:rPr>
      </w:pPr>
    </w:p>
    <w:p w14:paraId="41DCCB06" w14:textId="302AA7B8" w:rsidR="00716B61" w:rsidRPr="00716B61" w:rsidRDefault="00716B61" w:rsidP="00716B61">
      <w:pPr>
        <w:numPr>
          <w:ilvl w:val="0"/>
          <w:numId w:val="26"/>
        </w:numPr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color w:val="000000"/>
          <w:sz w:val="22"/>
          <w:szCs w:val="22"/>
        </w:rPr>
        <w:t xml:space="preserve">Soustřeďování objemného odpadu podléhá požadavkům stanoveným v čl. 3 odst. 4 a 5. </w:t>
      </w:r>
    </w:p>
    <w:p w14:paraId="4E658F5A" w14:textId="77777777" w:rsidR="00716B61" w:rsidRPr="00716B61" w:rsidRDefault="00716B61" w:rsidP="00716B61">
      <w:pPr>
        <w:rPr>
          <w:rFonts w:ascii="Georgia" w:hAnsi="Georgia"/>
          <w:b/>
          <w:color w:val="000000"/>
          <w:sz w:val="22"/>
          <w:szCs w:val="22"/>
        </w:rPr>
      </w:pPr>
    </w:p>
    <w:p w14:paraId="41CA132E" w14:textId="77777777" w:rsidR="007E08AC" w:rsidRDefault="007E08AC" w:rsidP="00B73AC6">
      <w:pPr>
        <w:jc w:val="center"/>
        <w:rPr>
          <w:rFonts w:ascii="Georgia" w:hAnsi="Georgia"/>
          <w:b/>
          <w:color w:val="000000"/>
          <w:sz w:val="22"/>
          <w:szCs w:val="22"/>
        </w:rPr>
      </w:pPr>
    </w:p>
    <w:p w14:paraId="2939584C" w14:textId="5118DC59" w:rsidR="00716B61" w:rsidRPr="00716B61" w:rsidRDefault="00716B61" w:rsidP="00B73AC6">
      <w:pPr>
        <w:jc w:val="center"/>
        <w:rPr>
          <w:rFonts w:ascii="Georgia" w:hAnsi="Georgia"/>
          <w:b/>
          <w:color w:val="000000"/>
          <w:sz w:val="22"/>
          <w:szCs w:val="22"/>
        </w:rPr>
      </w:pPr>
      <w:r w:rsidRPr="00716B61">
        <w:rPr>
          <w:rFonts w:ascii="Georgia" w:hAnsi="Georgia"/>
          <w:b/>
          <w:color w:val="000000"/>
          <w:sz w:val="22"/>
          <w:szCs w:val="22"/>
        </w:rPr>
        <w:t>Čl. 6</w:t>
      </w:r>
    </w:p>
    <w:p w14:paraId="17FD24F8" w14:textId="759AA435" w:rsidR="00716B61" w:rsidRPr="00716B61" w:rsidRDefault="00716B61" w:rsidP="00B73AC6">
      <w:pPr>
        <w:jc w:val="center"/>
        <w:rPr>
          <w:rFonts w:ascii="Georgia" w:hAnsi="Georgia"/>
          <w:b/>
          <w:color w:val="000000"/>
          <w:sz w:val="22"/>
          <w:szCs w:val="22"/>
        </w:rPr>
      </w:pPr>
      <w:r w:rsidRPr="00716B61">
        <w:rPr>
          <w:rFonts w:ascii="Georgia" w:hAnsi="Georgia"/>
          <w:b/>
          <w:color w:val="000000"/>
          <w:sz w:val="22"/>
          <w:szCs w:val="22"/>
        </w:rPr>
        <w:t>Soustřeďování směsného komunálního odpadu</w:t>
      </w:r>
    </w:p>
    <w:p w14:paraId="657FEAE6" w14:textId="77777777" w:rsidR="00716B61" w:rsidRPr="00716B61" w:rsidRDefault="00716B61" w:rsidP="00716B61">
      <w:pPr>
        <w:rPr>
          <w:b/>
          <w:color w:val="000000"/>
        </w:rPr>
      </w:pPr>
    </w:p>
    <w:p w14:paraId="77636B38" w14:textId="6CC04951" w:rsidR="00716B61" w:rsidRPr="00716B61" w:rsidRDefault="00716B61" w:rsidP="00716B61">
      <w:pPr>
        <w:numPr>
          <w:ilvl w:val="0"/>
          <w:numId w:val="35"/>
        </w:numPr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color w:val="000000"/>
          <w:sz w:val="22"/>
          <w:szCs w:val="22"/>
        </w:rPr>
        <w:t>Směsný komunální odpad se odkládá do sběrných nádob. Pro účely této vyhlášky se sběrnými nádobami rozumějí:</w:t>
      </w:r>
    </w:p>
    <w:p w14:paraId="3C15323D" w14:textId="1F2E6FEE" w:rsidR="00716B61" w:rsidRPr="00045C59" w:rsidRDefault="00842D93" w:rsidP="00716B61">
      <w:pPr>
        <w:numPr>
          <w:ilvl w:val="0"/>
          <w:numId w:val="24"/>
        </w:numPr>
        <w:rPr>
          <w:rFonts w:ascii="Georgia" w:hAnsi="Georgia"/>
          <w:iCs/>
          <w:color w:val="000000"/>
          <w:sz w:val="22"/>
          <w:szCs w:val="22"/>
        </w:rPr>
      </w:pPr>
      <w:r w:rsidRPr="00045C59">
        <w:rPr>
          <w:rFonts w:ascii="Georgia" w:hAnsi="Georgia"/>
          <w:bCs/>
          <w:iCs/>
          <w:color w:val="000000"/>
          <w:sz w:val="22"/>
          <w:szCs w:val="22"/>
        </w:rPr>
        <w:t>P</w:t>
      </w:r>
      <w:r w:rsidR="00716B61" w:rsidRPr="00045C59">
        <w:rPr>
          <w:rFonts w:ascii="Georgia" w:hAnsi="Georgia"/>
          <w:bCs/>
          <w:iCs/>
          <w:color w:val="000000"/>
          <w:sz w:val="22"/>
          <w:szCs w:val="22"/>
        </w:rPr>
        <w:t>opelnice</w:t>
      </w:r>
      <w:r w:rsidRPr="00045C59">
        <w:rPr>
          <w:rFonts w:ascii="Georgia" w:hAnsi="Georgia"/>
          <w:bCs/>
          <w:iCs/>
          <w:color w:val="000000"/>
          <w:sz w:val="22"/>
          <w:szCs w:val="22"/>
        </w:rPr>
        <w:t xml:space="preserve"> o objemu 80 l, 120 l a 240 l, </w:t>
      </w:r>
    </w:p>
    <w:p w14:paraId="554F650D" w14:textId="159A5030" w:rsidR="00716B61" w:rsidRPr="00045C59" w:rsidRDefault="00716B61" w:rsidP="00716B61">
      <w:pPr>
        <w:numPr>
          <w:ilvl w:val="0"/>
          <w:numId w:val="24"/>
        </w:numPr>
        <w:rPr>
          <w:rFonts w:ascii="Georgia" w:hAnsi="Georgia"/>
          <w:iCs/>
          <w:color w:val="000000"/>
          <w:sz w:val="22"/>
          <w:szCs w:val="22"/>
        </w:rPr>
      </w:pPr>
      <w:r w:rsidRPr="00045C59">
        <w:rPr>
          <w:rFonts w:ascii="Georgia" w:hAnsi="Georgia"/>
          <w:iCs/>
          <w:color w:val="000000"/>
          <w:sz w:val="22"/>
          <w:szCs w:val="22"/>
        </w:rPr>
        <w:t xml:space="preserve">velkoobjemové kontejnery </w:t>
      </w:r>
      <w:r w:rsidR="0057010C" w:rsidRPr="00045C59">
        <w:rPr>
          <w:rFonts w:ascii="Georgia" w:hAnsi="Georgia"/>
          <w:iCs/>
          <w:color w:val="000000"/>
          <w:sz w:val="22"/>
          <w:szCs w:val="22"/>
        </w:rPr>
        <w:t>na bioodpad</w:t>
      </w:r>
      <w:r w:rsidR="001A740C">
        <w:rPr>
          <w:rFonts w:ascii="Georgia" w:hAnsi="Georgia"/>
          <w:iCs/>
          <w:color w:val="000000"/>
          <w:sz w:val="22"/>
          <w:szCs w:val="22"/>
        </w:rPr>
        <w:t>,</w:t>
      </w:r>
      <w:r w:rsidR="0057010C" w:rsidRPr="00045C59">
        <w:rPr>
          <w:rFonts w:ascii="Georgia" w:hAnsi="Georgia"/>
          <w:iCs/>
          <w:color w:val="000000"/>
          <w:sz w:val="22"/>
          <w:szCs w:val="22"/>
        </w:rPr>
        <w:t xml:space="preserve"> </w:t>
      </w:r>
    </w:p>
    <w:p w14:paraId="61E48E7E" w14:textId="77777777" w:rsidR="00716B61" w:rsidRDefault="00716B61" w:rsidP="00716B61">
      <w:pPr>
        <w:numPr>
          <w:ilvl w:val="0"/>
          <w:numId w:val="24"/>
        </w:numPr>
        <w:rPr>
          <w:rFonts w:ascii="Georgia" w:hAnsi="Georgia"/>
          <w:iCs/>
          <w:color w:val="000000"/>
          <w:sz w:val="22"/>
          <w:szCs w:val="22"/>
        </w:rPr>
      </w:pPr>
      <w:r w:rsidRPr="00045C59">
        <w:rPr>
          <w:rFonts w:ascii="Georgia" w:hAnsi="Georgia"/>
          <w:iCs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001736B4" w14:textId="77777777" w:rsidR="001A740C" w:rsidRPr="00045C59" w:rsidRDefault="001A740C" w:rsidP="001A740C">
      <w:pPr>
        <w:ind w:left="1440"/>
        <w:rPr>
          <w:rFonts w:ascii="Georgia" w:hAnsi="Georgia"/>
          <w:iCs/>
          <w:color w:val="000000"/>
          <w:sz w:val="22"/>
          <w:szCs w:val="22"/>
        </w:rPr>
      </w:pPr>
    </w:p>
    <w:p w14:paraId="183B71C2" w14:textId="77777777" w:rsidR="00716B61" w:rsidRPr="00716B61" w:rsidRDefault="00716B61" w:rsidP="00716B61">
      <w:pPr>
        <w:numPr>
          <w:ilvl w:val="0"/>
          <w:numId w:val="35"/>
        </w:numPr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color w:val="000000"/>
          <w:sz w:val="22"/>
          <w:szCs w:val="22"/>
        </w:rPr>
        <w:t xml:space="preserve">Soustřeďování směsného komunálního odpadu podléhá požadavkům stanoveným </w:t>
      </w:r>
      <w:r w:rsidRPr="00716B61">
        <w:rPr>
          <w:rFonts w:ascii="Georgia" w:hAnsi="Georgia"/>
          <w:color w:val="000000"/>
          <w:sz w:val="22"/>
          <w:szCs w:val="22"/>
        </w:rPr>
        <w:br/>
        <w:t xml:space="preserve">v čl. 3 odst. 4 a 5. </w:t>
      </w:r>
    </w:p>
    <w:p w14:paraId="3B87EE3A" w14:textId="77777777" w:rsidR="00716B61" w:rsidRPr="00716B61" w:rsidRDefault="00716B61" w:rsidP="00716B61">
      <w:pPr>
        <w:rPr>
          <w:rFonts w:ascii="Georgia" w:hAnsi="Georgia"/>
          <w:color w:val="000000"/>
          <w:sz w:val="22"/>
          <w:szCs w:val="22"/>
        </w:rPr>
      </w:pPr>
    </w:p>
    <w:p w14:paraId="7F3733EA" w14:textId="77777777" w:rsidR="006D3610" w:rsidRDefault="006D3610" w:rsidP="006D3610">
      <w:pPr>
        <w:jc w:val="center"/>
        <w:rPr>
          <w:rFonts w:ascii="Georgia" w:hAnsi="Georgia"/>
          <w:b/>
          <w:color w:val="000000"/>
          <w:sz w:val="22"/>
          <w:szCs w:val="22"/>
        </w:rPr>
      </w:pPr>
    </w:p>
    <w:p w14:paraId="717838CE" w14:textId="77777777" w:rsidR="00842D93" w:rsidRDefault="00842D93" w:rsidP="006D3610">
      <w:pPr>
        <w:jc w:val="center"/>
        <w:rPr>
          <w:rFonts w:ascii="Georgia" w:hAnsi="Georgia"/>
          <w:b/>
          <w:color w:val="000000"/>
          <w:sz w:val="22"/>
          <w:szCs w:val="22"/>
        </w:rPr>
      </w:pPr>
    </w:p>
    <w:p w14:paraId="68CAFD3C" w14:textId="3720C520" w:rsidR="00716B61" w:rsidRPr="00716B61" w:rsidRDefault="00716B61" w:rsidP="006D3610">
      <w:pPr>
        <w:jc w:val="center"/>
        <w:rPr>
          <w:rFonts w:ascii="Georgia" w:hAnsi="Georgia"/>
          <w:b/>
          <w:color w:val="000000"/>
          <w:sz w:val="22"/>
          <w:szCs w:val="22"/>
        </w:rPr>
      </w:pPr>
      <w:r w:rsidRPr="00716B61">
        <w:rPr>
          <w:rFonts w:ascii="Georgia" w:hAnsi="Georgia"/>
          <w:b/>
          <w:color w:val="000000"/>
          <w:sz w:val="22"/>
          <w:szCs w:val="22"/>
        </w:rPr>
        <w:t>Čl. 7</w:t>
      </w:r>
    </w:p>
    <w:p w14:paraId="4E61E2A7" w14:textId="77777777" w:rsidR="00716B61" w:rsidRDefault="00716B61" w:rsidP="006D3610">
      <w:pPr>
        <w:jc w:val="center"/>
        <w:rPr>
          <w:rFonts w:ascii="Georgia" w:hAnsi="Georgia"/>
          <w:b/>
          <w:bCs/>
          <w:color w:val="000000"/>
          <w:sz w:val="22"/>
          <w:szCs w:val="22"/>
        </w:rPr>
      </w:pPr>
      <w:r w:rsidRPr="00716B61">
        <w:rPr>
          <w:rFonts w:ascii="Georgia" w:hAnsi="Georgia"/>
          <w:b/>
          <w:bCs/>
          <w:color w:val="000000"/>
          <w:sz w:val="22"/>
          <w:szCs w:val="22"/>
        </w:rPr>
        <w:t>Nakládání s komunálním odpadem vznikajícím na území obce při činnosti právnických a podnikajících fyzických osob</w:t>
      </w:r>
    </w:p>
    <w:p w14:paraId="04550C4F" w14:textId="77777777" w:rsidR="006D3610" w:rsidRPr="00716B61" w:rsidRDefault="006D3610" w:rsidP="006D3610">
      <w:pPr>
        <w:jc w:val="center"/>
        <w:rPr>
          <w:rFonts w:ascii="Georgia" w:hAnsi="Georgia"/>
          <w:b/>
          <w:bCs/>
          <w:color w:val="000000"/>
          <w:sz w:val="22"/>
          <w:szCs w:val="22"/>
        </w:rPr>
      </w:pPr>
    </w:p>
    <w:p w14:paraId="0549EE38" w14:textId="7D334AB4" w:rsidR="00716B61" w:rsidRPr="00716B61" w:rsidRDefault="00716B61" w:rsidP="00114E0A">
      <w:pPr>
        <w:numPr>
          <w:ilvl w:val="0"/>
          <w:numId w:val="34"/>
        </w:numPr>
        <w:jc w:val="both"/>
        <w:rPr>
          <w:rFonts w:ascii="Georgia" w:hAnsi="Georgia"/>
          <w:iCs/>
          <w:color w:val="000000"/>
          <w:sz w:val="22"/>
          <w:szCs w:val="22"/>
        </w:rPr>
      </w:pPr>
      <w:r w:rsidRPr="00716B61">
        <w:rPr>
          <w:rFonts w:ascii="Georgia" w:hAnsi="Georgia"/>
          <w:color w:val="000000"/>
          <w:sz w:val="22"/>
          <w:szCs w:val="22"/>
        </w:rPr>
        <w:lastRenderedPageBreak/>
        <w:t>Právnické a podnikající fyzické osoby zapojené do obecního systému na základě smlouvy s obcí komunální odpad dle čl. 2 odst. 1 písm</w:t>
      </w:r>
      <w:r w:rsidR="00577F18">
        <w:rPr>
          <w:rFonts w:ascii="Georgia" w:hAnsi="Georgia"/>
          <w:color w:val="000000"/>
          <w:sz w:val="22"/>
          <w:szCs w:val="22"/>
        </w:rPr>
        <w:t>.</w:t>
      </w:r>
      <w:r w:rsidR="00BE1D0F">
        <w:rPr>
          <w:rFonts w:ascii="Georgia" w:hAnsi="Georgia"/>
          <w:color w:val="000000"/>
          <w:sz w:val="22"/>
          <w:szCs w:val="22"/>
        </w:rPr>
        <w:t xml:space="preserve"> </w:t>
      </w:r>
      <w:r w:rsidR="00A07436">
        <w:rPr>
          <w:rFonts w:ascii="Georgia" w:hAnsi="Georgia"/>
          <w:color w:val="000000"/>
          <w:sz w:val="22"/>
          <w:szCs w:val="22"/>
        </w:rPr>
        <w:t>b), c), d</w:t>
      </w:r>
      <w:r w:rsidR="007E08AC">
        <w:rPr>
          <w:rFonts w:ascii="Georgia" w:hAnsi="Georgia"/>
          <w:color w:val="000000"/>
          <w:sz w:val="22"/>
          <w:szCs w:val="22"/>
        </w:rPr>
        <w:t>)</w:t>
      </w:r>
      <w:r w:rsidR="00B21ACD">
        <w:rPr>
          <w:rFonts w:ascii="Georgia" w:hAnsi="Georgia"/>
          <w:color w:val="000000"/>
          <w:sz w:val="22"/>
          <w:szCs w:val="22"/>
        </w:rPr>
        <w:t>, e), f)</w:t>
      </w:r>
      <w:r w:rsidR="00577F18">
        <w:rPr>
          <w:rFonts w:ascii="Georgia" w:hAnsi="Georgia"/>
          <w:color w:val="000000"/>
          <w:sz w:val="22"/>
          <w:szCs w:val="22"/>
        </w:rPr>
        <w:t xml:space="preserve"> a</w:t>
      </w:r>
      <w:r w:rsidR="00A058D8">
        <w:rPr>
          <w:rFonts w:ascii="Georgia" w:hAnsi="Georgia"/>
          <w:color w:val="000000"/>
          <w:sz w:val="22"/>
          <w:szCs w:val="22"/>
        </w:rPr>
        <w:t xml:space="preserve"> </w:t>
      </w:r>
      <w:r w:rsidR="008335A7">
        <w:rPr>
          <w:rFonts w:ascii="Georgia" w:hAnsi="Georgia"/>
          <w:color w:val="000000"/>
          <w:sz w:val="22"/>
          <w:szCs w:val="22"/>
        </w:rPr>
        <w:t>k</w:t>
      </w:r>
      <w:r w:rsidR="00A058D8">
        <w:rPr>
          <w:rFonts w:ascii="Georgia" w:hAnsi="Georgia"/>
          <w:color w:val="000000"/>
          <w:sz w:val="22"/>
          <w:szCs w:val="22"/>
        </w:rPr>
        <w:t>)</w:t>
      </w:r>
      <w:r w:rsidR="00577F18">
        <w:rPr>
          <w:rFonts w:ascii="Georgia" w:hAnsi="Georgia"/>
          <w:color w:val="000000"/>
          <w:sz w:val="22"/>
          <w:szCs w:val="22"/>
        </w:rPr>
        <w:t xml:space="preserve"> </w:t>
      </w:r>
      <w:r w:rsidRPr="00716B61">
        <w:rPr>
          <w:rFonts w:ascii="Georgia" w:hAnsi="Georgia"/>
          <w:color w:val="000000"/>
          <w:sz w:val="22"/>
          <w:szCs w:val="22"/>
        </w:rPr>
        <w:t xml:space="preserve">předávají </w:t>
      </w:r>
      <w:r w:rsidR="00A058D8" w:rsidRPr="00733688">
        <w:rPr>
          <w:rFonts w:ascii="Georgia" w:hAnsi="Georgia"/>
          <w:iCs/>
          <w:color w:val="000000"/>
          <w:sz w:val="22"/>
          <w:szCs w:val="22"/>
        </w:rPr>
        <w:t>v</w:t>
      </w:r>
      <w:r w:rsidR="004C4F54">
        <w:rPr>
          <w:rFonts w:ascii="Georgia" w:hAnsi="Georgia"/>
          <w:iCs/>
          <w:color w:val="000000"/>
          <w:sz w:val="22"/>
          <w:szCs w:val="22"/>
        </w:rPr>
        <w:t> </w:t>
      </w:r>
      <w:r w:rsidR="00A058D8" w:rsidRPr="00733688">
        <w:rPr>
          <w:rFonts w:ascii="Georgia" w:hAnsi="Georgia"/>
          <w:iCs/>
          <w:color w:val="000000"/>
          <w:sz w:val="22"/>
          <w:szCs w:val="22"/>
        </w:rPr>
        <w:t>nádobách</w:t>
      </w:r>
      <w:r w:rsidR="004C4F54">
        <w:rPr>
          <w:rFonts w:ascii="Georgia" w:hAnsi="Georgia"/>
          <w:iCs/>
          <w:color w:val="000000"/>
          <w:sz w:val="22"/>
          <w:szCs w:val="22"/>
        </w:rPr>
        <w:t>, umístěných na stanovištích dle čl. 3 odst. 2</w:t>
      </w:r>
      <w:r w:rsidR="008A655B">
        <w:rPr>
          <w:rFonts w:ascii="Georgia" w:hAnsi="Georgia"/>
          <w:iCs/>
          <w:color w:val="000000"/>
          <w:sz w:val="22"/>
          <w:szCs w:val="22"/>
        </w:rPr>
        <w:t xml:space="preserve">, nebo ve vlastních nádobách umístěných u provozovny </w:t>
      </w:r>
      <w:r w:rsidR="00733688" w:rsidRPr="00733688">
        <w:rPr>
          <w:rFonts w:ascii="Georgia" w:hAnsi="Georgia"/>
          <w:iCs/>
          <w:color w:val="000000"/>
          <w:sz w:val="22"/>
          <w:szCs w:val="22"/>
        </w:rPr>
        <w:t>na míst</w:t>
      </w:r>
      <w:r w:rsidR="004F02AD">
        <w:rPr>
          <w:rFonts w:ascii="Georgia" w:hAnsi="Georgia"/>
          <w:iCs/>
          <w:color w:val="000000"/>
          <w:sz w:val="22"/>
          <w:szCs w:val="22"/>
        </w:rPr>
        <w:t>ech</w:t>
      </w:r>
      <w:r w:rsidR="00733688" w:rsidRPr="00733688">
        <w:rPr>
          <w:rFonts w:ascii="Georgia" w:hAnsi="Georgia"/>
          <w:iCs/>
          <w:color w:val="000000"/>
          <w:sz w:val="22"/>
          <w:szCs w:val="22"/>
        </w:rPr>
        <w:t xml:space="preserve"> </w:t>
      </w:r>
      <w:r w:rsidR="00C10061">
        <w:rPr>
          <w:rFonts w:ascii="Georgia" w:hAnsi="Georgia"/>
          <w:iCs/>
          <w:color w:val="000000"/>
          <w:sz w:val="22"/>
          <w:szCs w:val="22"/>
        </w:rPr>
        <w:t>dle smlouvy</w:t>
      </w:r>
      <w:r w:rsidR="00114E0A">
        <w:rPr>
          <w:rFonts w:ascii="Georgia" w:hAnsi="Georgia"/>
          <w:iCs/>
          <w:color w:val="000000"/>
          <w:sz w:val="22"/>
          <w:szCs w:val="22"/>
        </w:rPr>
        <w:t>.</w:t>
      </w:r>
    </w:p>
    <w:p w14:paraId="004492D8" w14:textId="77777777" w:rsidR="00716B61" w:rsidRPr="00716B61" w:rsidRDefault="00716B61" w:rsidP="00716B61">
      <w:pPr>
        <w:rPr>
          <w:rFonts w:ascii="Georgia" w:hAnsi="Georgia"/>
          <w:color w:val="000000"/>
          <w:sz w:val="22"/>
          <w:szCs w:val="22"/>
        </w:rPr>
      </w:pPr>
    </w:p>
    <w:p w14:paraId="6E77A76E" w14:textId="0E75B001" w:rsidR="00716B61" w:rsidRPr="00A8176C" w:rsidRDefault="00716B61" w:rsidP="00541F73">
      <w:pPr>
        <w:numPr>
          <w:ilvl w:val="0"/>
          <w:numId w:val="34"/>
        </w:numPr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color w:val="000000"/>
          <w:sz w:val="22"/>
          <w:szCs w:val="22"/>
        </w:rPr>
        <w:t xml:space="preserve">Výše úhrady za zapojení do obecního systému se stanoví </w:t>
      </w:r>
      <w:r w:rsidR="00733688" w:rsidRPr="00A8176C">
        <w:rPr>
          <w:rFonts w:ascii="Georgia" w:hAnsi="Georgia"/>
          <w:color w:val="000000"/>
          <w:sz w:val="22"/>
          <w:szCs w:val="22"/>
        </w:rPr>
        <w:t>dle kapacity soustře</w:t>
      </w:r>
      <w:r w:rsidR="0068177D" w:rsidRPr="00A8176C">
        <w:rPr>
          <w:rFonts w:ascii="Georgia" w:hAnsi="Georgia"/>
          <w:color w:val="000000"/>
          <w:sz w:val="22"/>
          <w:szCs w:val="22"/>
        </w:rPr>
        <w:t>ďo</w:t>
      </w:r>
      <w:r w:rsidR="00733688" w:rsidRPr="00A8176C">
        <w:rPr>
          <w:rFonts w:ascii="Georgia" w:hAnsi="Georgia"/>
          <w:color w:val="000000"/>
          <w:sz w:val="22"/>
          <w:szCs w:val="22"/>
        </w:rPr>
        <w:t>vacích</w:t>
      </w:r>
      <w:r w:rsidR="0068177D" w:rsidRPr="00A8176C">
        <w:rPr>
          <w:rFonts w:ascii="Georgia" w:hAnsi="Georgia"/>
          <w:color w:val="000000"/>
          <w:sz w:val="22"/>
          <w:szCs w:val="22"/>
        </w:rPr>
        <w:t xml:space="preserve"> prostředků na základě ceníku zveřejněného</w:t>
      </w:r>
      <w:r w:rsidR="001B724C">
        <w:rPr>
          <w:rFonts w:ascii="Georgia" w:hAnsi="Georgia"/>
          <w:color w:val="000000"/>
          <w:sz w:val="22"/>
          <w:szCs w:val="22"/>
        </w:rPr>
        <w:t xml:space="preserve"> na úřední desce a</w:t>
      </w:r>
      <w:r w:rsidR="0068177D" w:rsidRPr="00A8176C">
        <w:rPr>
          <w:rFonts w:ascii="Georgia" w:hAnsi="Georgia"/>
          <w:color w:val="000000"/>
          <w:sz w:val="22"/>
          <w:szCs w:val="22"/>
        </w:rPr>
        <w:t xml:space="preserve"> na webových stránkách obce.</w:t>
      </w:r>
      <w:r w:rsidR="00733688" w:rsidRPr="00A8176C">
        <w:rPr>
          <w:rFonts w:ascii="Georgia" w:hAnsi="Georgia"/>
          <w:color w:val="000000"/>
          <w:sz w:val="22"/>
          <w:szCs w:val="22"/>
        </w:rPr>
        <w:t xml:space="preserve"> </w:t>
      </w:r>
    </w:p>
    <w:p w14:paraId="6F771F6F" w14:textId="77777777" w:rsidR="00A8176C" w:rsidRPr="00716B61" w:rsidRDefault="00A8176C" w:rsidP="00A8176C">
      <w:pPr>
        <w:ind w:left="720"/>
        <w:rPr>
          <w:rFonts w:ascii="Georgia" w:hAnsi="Georgia"/>
          <w:color w:val="000000"/>
          <w:sz w:val="22"/>
          <w:szCs w:val="22"/>
        </w:rPr>
      </w:pPr>
    </w:p>
    <w:p w14:paraId="7F5F1CAB" w14:textId="0ABF70F5" w:rsidR="00716B61" w:rsidRPr="00716B61" w:rsidRDefault="00716B61" w:rsidP="00716B61">
      <w:pPr>
        <w:numPr>
          <w:ilvl w:val="0"/>
          <w:numId w:val="34"/>
        </w:numPr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color w:val="000000"/>
          <w:sz w:val="22"/>
          <w:szCs w:val="22"/>
        </w:rPr>
        <w:t xml:space="preserve">Úhrada se vybírá </w:t>
      </w:r>
      <w:r w:rsidR="00A8176C">
        <w:rPr>
          <w:rFonts w:ascii="Georgia" w:hAnsi="Georgia"/>
          <w:color w:val="000000"/>
          <w:sz w:val="22"/>
          <w:szCs w:val="22"/>
        </w:rPr>
        <w:t>jedno</w:t>
      </w:r>
      <w:r w:rsidR="001B47A1">
        <w:rPr>
          <w:rFonts w:ascii="Georgia" w:hAnsi="Georgia"/>
          <w:color w:val="000000"/>
          <w:sz w:val="22"/>
          <w:szCs w:val="22"/>
        </w:rPr>
        <w:t>u ročně,</w:t>
      </w:r>
      <w:r w:rsidRPr="00716B61">
        <w:rPr>
          <w:rFonts w:ascii="Georgia" w:hAnsi="Georgia"/>
          <w:color w:val="000000"/>
          <w:sz w:val="22"/>
          <w:szCs w:val="22"/>
        </w:rPr>
        <w:t xml:space="preserve"> a to </w:t>
      </w:r>
      <w:r w:rsidR="001B47A1">
        <w:rPr>
          <w:rFonts w:ascii="Georgia" w:hAnsi="Georgia"/>
          <w:color w:val="000000"/>
          <w:sz w:val="22"/>
          <w:szCs w:val="22"/>
        </w:rPr>
        <w:t>bezhotovostně převodem na účet obce.</w:t>
      </w:r>
    </w:p>
    <w:p w14:paraId="7EDBDA1B" w14:textId="77777777" w:rsidR="00716B61" w:rsidRPr="00716B61" w:rsidRDefault="00716B61" w:rsidP="00716B61">
      <w:pPr>
        <w:rPr>
          <w:color w:val="000000"/>
        </w:rPr>
      </w:pPr>
    </w:p>
    <w:p w14:paraId="1F79A818" w14:textId="77777777" w:rsidR="00716B61" w:rsidRPr="00716B61" w:rsidRDefault="00716B61" w:rsidP="00716B61">
      <w:pPr>
        <w:rPr>
          <w:rFonts w:ascii="Georgia" w:hAnsi="Georgia"/>
          <w:b/>
          <w:color w:val="000000"/>
          <w:sz w:val="22"/>
          <w:szCs w:val="22"/>
        </w:rPr>
      </w:pPr>
    </w:p>
    <w:p w14:paraId="193259AB" w14:textId="77777777" w:rsidR="00716B61" w:rsidRPr="00716B61" w:rsidRDefault="00716B61" w:rsidP="00716B61">
      <w:pPr>
        <w:rPr>
          <w:b/>
          <w:color w:val="000000"/>
        </w:rPr>
      </w:pPr>
    </w:p>
    <w:p w14:paraId="3BA6AA65" w14:textId="1A0CF150" w:rsidR="00716B61" w:rsidRPr="00716B61" w:rsidRDefault="00716B61" w:rsidP="008141D4">
      <w:pPr>
        <w:jc w:val="center"/>
        <w:rPr>
          <w:rFonts w:ascii="Georgia" w:hAnsi="Georgia"/>
          <w:b/>
          <w:color w:val="000000"/>
          <w:sz w:val="22"/>
          <w:szCs w:val="22"/>
        </w:rPr>
      </w:pPr>
      <w:r w:rsidRPr="00716B61">
        <w:rPr>
          <w:rFonts w:ascii="Georgia" w:hAnsi="Georgia"/>
          <w:b/>
          <w:color w:val="000000"/>
          <w:sz w:val="22"/>
          <w:szCs w:val="22"/>
        </w:rPr>
        <w:t xml:space="preserve">Čl. </w:t>
      </w:r>
      <w:r w:rsidR="000A6D3B">
        <w:rPr>
          <w:rFonts w:ascii="Georgia" w:hAnsi="Georgia"/>
          <w:b/>
          <w:color w:val="000000"/>
          <w:sz w:val="22"/>
          <w:szCs w:val="22"/>
        </w:rPr>
        <w:t>8</w:t>
      </w:r>
    </w:p>
    <w:p w14:paraId="03E3C427" w14:textId="77777777" w:rsidR="00716B61" w:rsidRPr="00716B61" w:rsidRDefault="00716B61" w:rsidP="008141D4">
      <w:pPr>
        <w:jc w:val="center"/>
        <w:rPr>
          <w:rFonts w:ascii="Georgia" w:hAnsi="Georgia"/>
          <w:b/>
          <w:color w:val="000000"/>
          <w:sz w:val="22"/>
          <w:szCs w:val="22"/>
        </w:rPr>
      </w:pPr>
      <w:r w:rsidRPr="00716B61">
        <w:rPr>
          <w:rFonts w:ascii="Georgia" w:hAnsi="Georgia"/>
          <w:b/>
          <w:color w:val="000000"/>
          <w:sz w:val="22"/>
          <w:szCs w:val="22"/>
        </w:rPr>
        <w:t>Zrušovací ustanovení</w:t>
      </w:r>
    </w:p>
    <w:p w14:paraId="53E8CF61" w14:textId="77777777" w:rsidR="00716B61" w:rsidRPr="00716B61" w:rsidRDefault="00716B61" w:rsidP="00716B61">
      <w:pPr>
        <w:rPr>
          <w:rFonts w:ascii="Georgia" w:hAnsi="Georgia"/>
          <w:b/>
          <w:color w:val="000000"/>
          <w:sz w:val="22"/>
          <w:szCs w:val="22"/>
          <w:u w:val="single"/>
        </w:rPr>
      </w:pPr>
    </w:p>
    <w:p w14:paraId="25689375" w14:textId="5D2D64AF" w:rsidR="00716B61" w:rsidRPr="008141D4" w:rsidRDefault="00716B61" w:rsidP="008141D4">
      <w:pPr>
        <w:jc w:val="both"/>
        <w:rPr>
          <w:rFonts w:ascii="Georgia" w:hAnsi="Georgia"/>
          <w:color w:val="000000"/>
          <w:sz w:val="22"/>
          <w:szCs w:val="22"/>
        </w:rPr>
      </w:pPr>
      <w:bookmarkStart w:id="1" w:name="_Hlk54595723"/>
      <w:r w:rsidRPr="00716B61">
        <w:rPr>
          <w:rFonts w:ascii="Georgia" w:hAnsi="Georgia"/>
          <w:color w:val="000000"/>
          <w:sz w:val="22"/>
          <w:szCs w:val="22"/>
        </w:rPr>
        <w:t xml:space="preserve">Zrušuje se obecně závazná vyhláška </w:t>
      </w:r>
      <w:bookmarkEnd w:id="1"/>
      <w:r w:rsidRPr="00716B61">
        <w:rPr>
          <w:rFonts w:ascii="Georgia" w:hAnsi="Georgia"/>
          <w:color w:val="000000"/>
          <w:sz w:val="22"/>
          <w:szCs w:val="22"/>
        </w:rPr>
        <w:t>č.</w:t>
      </w:r>
      <w:r w:rsidR="005A0310" w:rsidRPr="008141D4">
        <w:rPr>
          <w:rFonts w:ascii="Georgia" w:hAnsi="Georgia"/>
          <w:color w:val="000000"/>
          <w:sz w:val="22"/>
          <w:szCs w:val="22"/>
        </w:rPr>
        <w:t xml:space="preserve"> 1</w:t>
      </w:r>
      <w:r w:rsidRPr="00716B61">
        <w:rPr>
          <w:rFonts w:ascii="Georgia" w:hAnsi="Georgia"/>
          <w:color w:val="000000"/>
          <w:sz w:val="22"/>
          <w:szCs w:val="22"/>
        </w:rPr>
        <w:t>/</w:t>
      </w:r>
      <w:r w:rsidR="005A0310" w:rsidRPr="008141D4">
        <w:rPr>
          <w:rFonts w:ascii="Georgia" w:hAnsi="Georgia"/>
          <w:color w:val="000000"/>
          <w:sz w:val="22"/>
          <w:szCs w:val="22"/>
        </w:rPr>
        <w:t>2019 o stanovení systému shromažďování, sběru, přepravy, třídění, využívání a odstraňování</w:t>
      </w:r>
      <w:r w:rsidR="00A23212" w:rsidRPr="008141D4">
        <w:rPr>
          <w:rFonts w:ascii="Georgia" w:hAnsi="Georgia"/>
          <w:color w:val="000000"/>
          <w:sz w:val="22"/>
          <w:szCs w:val="22"/>
        </w:rPr>
        <w:t xml:space="preserve"> komunálních odpadů a nakládání se stavebním odpadem na území obce Kamenný Újezd</w:t>
      </w:r>
      <w:r w:rsidRPr="00716B61">
        <w:rPr>
          <w:rFonts w:ascii="Georgia" w:hAnsi="Georgia"/>
          <w:color w:val="000000"/>
          <w:sz w:val="22"/>
          <w:szCs w:val="22"/>
        </w:rPr>
        <w:t xml:space="preserve"> ze dne </w:t>
      </w:r>
      <w:r w:rsidR="008141D4" w:rsidRPr="008141D4">
        <w:rPr>
          <w:rFonts w:ascii="Georgia" w:hAnsi="Georgia"/>
          <w:color w:val="000000"/>
          <w:sz w:val="22"/>
          <w:szCs w:val="22"/>
        </w:rPr>
        <w:t>16. 12. 2019.</w:t>
      </w:r>
    </w:p>
    <w:p w14:paraId="529A8C45" w14:textId="77777777" w:rsidR="008141D4" w:rsidRPr="00716B61" w:rsidRDefault="008141D4" w:rsidP="008141D4">
      <w:pPr>
        <w:jc w:val="both"/>
        <w:rPr>
          <w:rFonts w:ascii="Georgia" w:hAnsi="Georgia"/>
          <w:color w:val="000000"/>
          <w:sz w:val="22"/>
          <w:szCs w:val="22"/>
        </w:rPr>
      </w:pPr>
    </w:p>
    <w:p w14:paraId="37EDB377" w14:textId="56A53391" w:rsidR="00716B61" w:rsidRPr="00716B61" w:rsidRDefault="00716B61" w:rsidP="00EF6F90">
      <w:pPr>
        <w:jc w:val="center"/>
        <w:rPr>
          <w:rFonts w:ascii="Georgia" w:hAnsi="Georgia"/>
          <w:b/>
          <w:color w:val="000000"/>
          <w:sz w:val="22"/>
          <w:szCs w:val="22"/>
        </w:rPr>
      </w:pPr>
      <w:r w:rsidRPr="00716B61">
        <w:rPr>
          <w:rFonts w:ascii="Georgia" w:hAnsi="Georgia"/>
          <w:b/>
          <w:color w:val="000000"/>
          <w:sz w:val="22"/>
          <w:szCs w:val="22"/>
        </w:rPr>
        <w:t xml:space="preserve">Čl. </w:t>
      </w:r>
      <w:r w:rsidR="000A6D3B">
        <w:rPr>
          <w:rFonts w:ascii="Georgia" w:hAnsi="Georgia"/>
          <w:b/>
          <w:color w:val="000000"/>
          <w:sz w:val="22"/>
          <w:szCs w:val="22"/>
        </w:rPr>
        <w:t>9</w:t>
      </w:r>
    </w:p>
    <w:p w14:paraId="350AAC68" w14:textId="77777777" w:rsidR="00716B61" w:rsidRPr="00716B61" w:rsidRDefault="00716B61" w:rsidP="00EF6F90">
      <w:pPr>
        <w:jc w:val="center"/>
        <w:rPr>
          <w:rFonts w:ascii="Georgia" w:hAnsi="Georgia"/>
          <w:b/>
          <w:bCs/>
          <w:color w:val="000000"/>
          <w:sz w:val="22"/>
          <w:szCs w:val="22"/>
        </w:rPr>
      </w:pPr>
      <w:r w:rsidRPr="00716B61">
        <w:rPr>
          <w:rFonts w:ascii="Georgia" w:hAnsi="Georgia"/>
          <w:b/>
          <w:bCs/>
          <w:color w:val="000000"/>
          <w:sz w:val="22"/>
          <w:szCs w:val="22"/>
        </w:rPr>
        <w:t>Účinnost</w:t>
      </w:r>
    </w:p>
    <w:p w14:paraId="7584D2E4" w14:textId="77777777" w:rsidR="00716B61" w:rsidRPr="00716B61" w:rsidRDefault="00716B61" w:rsidP="00716B61">
      <w:pPr>
        <w:rPr>
          <w:rFonts w:ascii="Georgia" w:hAnsi="Georgia"/>
          <w:b/>
          <w:color w:val="000000"/>
          <w:sz w:val="22"/>
          <w:szCs w:val="22"/>
        </w:rPr>
      </w:pPr>
    </w:p>
    <w:p w14:paraId="77B85BD1" w14:textId="77777777" w:rsidR="00716B61" w:rsidRPr="00716B61" w:rsidRDefault="00716B61" w:rsidP="00842433">
      <w:pPr>
        <w:jc w:val="both"/>
        <w:rPr>
          <w:rFonts w:ascii="Georgia" w:hAnsi="Georgia"/>
          <w:color w:val="000000"/>
          <w:sz w:val="22"/>
          <w:szCs w:val="22"/>
        </w:rPr>
      </w:pPr>
      <w:r w:rsidRPr="00716B61">
        <w:rPr>
          <w:rFonts w:ascii="Georgia" w:hAnsi="Georgia"/>
          <w:color w:val="000000"/>
          <w:sz w:val="22"/>
          <w:szCs w:val="22"/>
        </w:rPr>
        <w:t>Tato vyhláška nabývá účinnosti počátkem patnáctého dne následujícího po dni jejího vyhlášení.</w:t>
      </w:r>
    </w:p>
    <w:p w14:paraId="1ACBBDDB" w14:textId="77777777" w:rsidR="00026B70" w:rsidRPr="00750656" w:rsidRDefault="00026B70" w:rsidP="00842433">
      <w:pPr>
        <w:jc w:val="both"/>
        <w:rPr>
          <w:rFonts w:ascii="Georgia" w:hAnsi="Georgia"/>
          <w:color w:val="FF0000"/>
          <w:sz w:val="22"/>
          <w:szCs w:val="22"/>
        </w:rPr>
      </w:pPr>
    </w:p>
    <w:tbl>
      <w:tblPr>
        <w:tblStyle w:val="a"/>
        <w:tblW w:w="925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61"/>
        <w:gridCol w:w="4698"/>
      </w:tblGrid>
      <w:tr w:rsidR="00026B70" w:rsidRPr="00750656" w14:paraId="1AE70346" w14:textId="77777777" w:rsidTr="006E51E2">
        <w:trPr>
          <w:trHeight w:val="1653"/>
        </w:trPr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3F27AB" w14:textId="77777777" w:rsidR="00026B70" w:rsidRPr="00750656" w:rsidRDefault="00230DC7" w:rsidP="005F5E98">
            <w:pPr>
              <w:spacing w:before="240"/>
              <w:rPr>
                <w:rFonts w:ascii="Georgia" w:eastAsia="Georgia" w:hAnsi="Georgia" w:cs="Georgia"/>
                <w:sz w:val="22"/>
                <w:szCs w:val="22"/>
              </w:rPr>
            </w:pPr>
            <w:r w:rsidRPr="00750656">
              <w:rPr>
                <w:rFonts w:ascii="Georgia" w:eastAsia="Georgia" w:hAnsi="Georgia" w:cs="Georgia"/>
                <w:sz w:val="22"/>
                <w:szCs w:val="22"/>
              </w:rPr>
              <w:t xml:space="preserve"> </w:t>
            </w:r>
          </w:p>
          <w:p w14:paraId="32E18BEF" w14:textId="77777777" w:rsidR="00026B70" w:rsidRPr="00750656" w:rsidRDefault="00230DC7" w:rsidP="005F5E98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 w:rsidRPr="00750656">
              <w:rPr>
                <w:rFonts w:ascii="Georgia" w:eastAsia="Georgia" w:hAnsi="Georgia" w:cs="Georgia"/>
                <w:sz w:val="22"/>
                <w:szCs w:val="22"/>
              </w:rPr>
              <w:t>Mgr. Gabriela Stránská</w:t>
            </w:r>
          </w:p>
          <w:p w14:paraId="11C22E3D" w14:textId="77777777" w:rsidR="00026B70" w:rsidRPr="00750656" w:rsidRDefault="00230DC7" w:rsidP="005F5E98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 w:rsidRPr="00750656">
              <w:rPr>
                <w:rFonts w:ascii="Georgia" w:eastAsia="Georgia" w:hAnsi="Georgia" w:cs="Georgia"/>
                <w:sz w:val="22"/>
                <w:szCs w:val="22"/>
              </w:rPr>
              <w:t>starostka obce Kamenný Újezd</w:t>
            </w:r>
          </w:p>
          <w:p w14:paraId="6174888A" w14:textId="77777777" w:rsidR="00026B70" w:rsidRPr="00750656" w:rsidRDefault="00230DC7" w:rsidP="005F5E98">
            <w:pPr>
              <w:spacing w:before="240"/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 w:rsidRPr="00750656">
              <w:rPr>
                <w:rFonts w:ascii="Georgia" w:eastAsia="Georgia" w:hAnsi="Georgia" w:cs="Georgia"/>
                <w:sz w:val="22"/>
                <w:szCs w:val="22"/>
              </w:rPr>
              <w:t>v.r.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A700AE" w14:textId="77777777" w:rsidR="00026B70" w:rsidRPr="00750656" w:rsidRDefault="00230DC7" w:rsidP="00615E15">
            <w:pPr>
              <w:rPr>
                <w:rFonts w:ascii="Georgia" w:eastAsia="Georgia" w:hAnsi="Georgia" w:cs="Georgia"/>
                <w:sz w:val="22"/>
                <w:szCs w:val="22"/>
              </w:rPr>
            </w:pPr>
            <w:r w:rsidRPr="00750656">
              <w:rPr>
                <w:rFonts w:ascii="Georgia" w:eastAsia="Georgia" w:hAnsi="Georgia" w:cs="Georgia"/>
                <w:sz w:val="22"/>
                <w:szCs w:val="22"/>
              </w:rPr>
              <w:t xml:space="preserve"> </w:t>
            </w:r>
          </w:p>
          <w:p w14:paraId="77D1F849" w14:textId="77777777" w:rsidR="00026B70" w:rsidRPr="00750656" w:rsidRDefault="00230DC7" w:rsidP="005F5E98">
            <w:pPr>
              <w:spacing w:before="240"/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 w:rsidRPr="00750656">
              <w:rPr>
                <w:rFonts w:ascii="Georgia" w:eastAsia="Georgia" w:hAnsi="Georgia" w:cs="Georgia"/>
                <w:sz w:val="22"/>
                <w:szCs w:val="22"/>
              </w:rPr>
              <w:t xml:space="preserve">Pavla </w:t>
            </w:r>
            <w:proofErr w:type="spellStart"/>
            <w:r w:rsidRPr="00750656">
              <w:rPr>
                <w:rFonts w:ascii="Georgia" w:eastAsia="Georgia" w:hAnsi="Georgia" w:cs="Georgia"/>
                <w:sz w:val="22"/>
                <w:szCs w:val="22"/>
              </w:rPr>
              <w:t>Králiková</w:t>
            </w:r>
            <w:proofErr w:type="spellEnd"/>
            <w:r w:rsidRPr="00750656">
              <w:rPr>
                <w:rFonts w:ascii="Georgia" w:eastAsia="Georgia" w:hAnsi="Georgia" w:cs="Georgia"/>
                <w:sz w:val="22"/>
                <w:szCs w:val="22"/>
              </w:rPr>
              <w:t xml:space="preserve">, </w:t>
            </w:r>
            <w:proofErr w:type="spellStart"/>
            <w:r w:rsidRPr="00750656">
              <w:rPr>
                <w:rFonts w:ascii="Georgia" w:eastAsia="Georgia" w:hAnsi="Georgia" w:cs="Georgia"/>
                <w:sz w:val="22"/>
                <w:szCs w:val="22"/>
              </w:rPr>
              <w:t>DiS</w:t>
            </w:r>
            <w:proofErr w:type="spellEnd"/>
          </w:p>
          <w:p w14:paraId="4D2F09FF" w14:textId="77777777" w:rsidR="00026B70" w:rsidRPr="00750656" w:rsidRDefault="00230DC7" w:rsidP="005F5E98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 w:rsidRPr="00750656">
              <w:rPr>
                <w:rFonts w:ascii="Georgia" w:eastAsia="Georgia" w:hAnsi="Georgia" w:cs="Georgia"/>
                <w:sz w:val="22"/>
                <w:szCs w:val="22"/>
              </w:rPr>
              <w:t>místostarostka obce Kamenný Újezd</w:t>
            </w:r>
          </w:p>
          <w:p w14:paraId="209F50AF" w14:textId="77777777" w:rsidR="00026B70" w:rsidRPr="00750656" w:rsidRDefault="00230DC7" w:rsidP="005F5E98">
            <w:pPr>
              <w:spacing w:before="240"/>
              <w:rPr>
                <w:rFonts w:ascii="Georgia" w:eastAsia="Georgia" w:hAnsi="Georgia" w:cs="Georgia"/>
                <w:sz w:val="22"/>
                <w:szCs w:val="22"/>
              </w:rPr>
            </w:pPr>
            <w:r w:rsidRPr="00750656">
              <w:rPr>
                <w:rFonts w:ascii="Georgia" w:eastAsia="Georgia" w:hAnsi="Georgia" w:cs="Georgia"/>
                <w:sz w:val="22"/>
                <w:szCs w:val="22"/>
              </w:rPr>
              <w:t xml:space="preserve">                                      </w:t>
            </w:r>
            <w:r w:rsidRPr="00750656">
              <w:rPr>
                <w:rFonts w:ascii="Georgia" w:eastAsia="Georgia" w:hAnsi="Georgia" w:cs="Georgia"/>
                <w:sz w:val="22"/>
                <w:szCs w:val="22"/>
              </w:rPr>
              <w:tab/>
              <w:t>v.r.</w:t>
            </w:r>
          </w:p>
        </w:tc>
      </w:tr>
    </w:tbl>
    <w:p w14:paraId="11D755B0" w14:textId="77777777" w:rsidR="00026B70" w:rsidRPr="00750656" w:rsidRDefault="00026B70" w:rsidP="00615E15">
      <w:pPr>
        <w:rPr>
          <w:rFonts w:ascii="Georgia" w:hAnsi="Georgia"/>
          <w:strike/>
          <w:color w:val="FF0000"/>
          <w:sz w:val="22"/>
          <w:szCs w:val="22"/>
        </w:rPr>
      </w:pPr>
    </w:p>
    <w:sectPr w:rsidR="00026B70" w:rsidRPr="00750656" w:rsidSect="00A94063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22F68" w14:textId="77777777" w:rsidR="006E5C43" w:rsidRDefault="006E5C43">
      <w:r>
        <w:separator/>
      </w:r>
    </w:p>
  </w:endnote>
  <w:endnote w:type="continuationSeparator" w:id="0">
    <w:p w14:paraId="32C92E11" w14:textId="77777777" w:rsidR="006E5C43" w:rsidRDefault="006E5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D75B7" w14:textId="4F30F68B" w:rsidR="00026B70" w:rsidRDefault="00230D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549E6">
      <w:rPr>
        <w:noProof/>
        <w:color w:val="000000"/>
      </w:rPr>
      <w:t>1</w:t>
    </w:r>
    <w:r>
      <w:rPr>
        <w:color w:val="000000"/>
      </w:rPr>
      <w:fldChar w:fldCharType="end"/>
    </w:r>
  </w:p>
  <w:p w14:paraId="6609B363" w14:textId="77777777" w:rsidR="00026B70" w:rsidRDefault="00026B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D8F57" w14:textId="06994A9F" w:rsidR="00026B70" w:rsidRPr="00230DC7" w:rsidRDefault="00230D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Georgia" w:hAnsi="Georgia"/>
        <w:color w:val="000000"/>
        <w:sz w:val="18"/>
        <w:szCs w:val="18"/>
      </w:rPr>
    </w:pPr>
    <w:r w:rsidRPr="00230DC7">
      <w:rPr>
        <w:rFonts w:ascii="Georgia" w:hAnsi="Georgia"/>
        <w:color w:val="000000"/>
        <w:sz w:val="18"/>
        <w:szCs w:val="18"/>
      </w:rPr>
      <w:fldChar w:fldCharType="begin"/>
    </w:r>
    <w:r w:rsidRPr="00230DC7">
      <w:rPr>
        <w:rFonts w:ascii="Georgia" w:hAnsi="Georgia"/>
        <w:color w:val="000000"/>
        <w:sz w:val="18"/>
        <w:szCs w:val="18"/>
      </w:rPr>
      <w:instrText>PAGE</w:instrText>
    </w:r>
    <w:r w:rsidRPr="00230DC7">
      <w:rPr>
        <w:rFonts w:ascii="Georgia" w:hAnsi="Georgia"/>
        <w:color w:val="000000"/>
        <w:sz w:val="18"/>
        <w:szCs w:val="18"/>
      </w:rPr>
      <w:fldChar w:fldCharType="separate"/>
    </w:r>
    <w:r w:rsidR="009615AC">
      <w:rPr>
        <w:rFonts w:ascii="Georgia" w:hAnsi="Georgia"/>
        <w:noProof/>
        <w:color w:val="000000"/>
        <w:sz w:val="18"/>
        <w:szCs w:val="18"/>
      </w:rPr>
      <w:t>1</w:t>
    </w:r>
    <w:r w:rsidRPr="00230DC7">
      <w:rPr>
        <w:rFonts w:ascii="Georgia" w:hAnsi="Georgia"/>
        <w:color w:val="000000"/>
        <w:sz w:val="18"/>
        <w:szCs w:val="18"/>
      </w:rPr>
      <w:fldChar w:fldCharType="end"/>
    </w:r>
  </w:p>
  <w:p w14:paraId="2B60DA44" w14:textId="77777777" w:rsidR="00026B70" w:rsidRDefault="00026B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A0A11" w14:textId="77777777" w:rsidR="006E5C43" w:rsidRDefault="006E5C43">
      <w:r>
        <w:separator/>
      </w:r>
    </w:p>
  </w:footnote>
  <w:footnote w:type="continuationSeparator" w:id="0">
    <w:p w14:paraId="2C4DE00F" w14:textId="77777777" w:rsidR="006E5C43" w:rsidRDefault="006E5C43">
      <w:r>
        <w:continuationSeparator/>
      </w:r>
    </w:p>
  </w:footnote>
  <w:footnote w:id="1">
    <w:p w14:paraId="76A75B95" w14:textId="77777777" w:rsidR="00716B61" w:rsidRPr="00DF28D8" w:rsidRDefault="00716B61" w:rsidP="00716B61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D714A4F" w14:textId="77777777" w:rsidR="00716B61" w:rsidRDefault="00716B61" w:rsidP="00716B61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83D67"/>
    <w:multiLevelType w:val="hybridMultilevel"/>
    <w:tmpl w:val="72EC5368"/>
    <w:lvl w:ilvl="0" w:tplc="5032E8DA">
      <w:start w:val="1"/>
      <w:numFmt w:val="decimal"/>
      <w:lvlText w:val="(%1)"/>
      <w:lvlJc w:val="left"/>
      <w:pPr>
        <w:ind w:left="128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" w15:restartNumberingAfterBreak="0">
    <w:nsid w:val="05635200"/>
    <w:multiLevelType w:val="hybridMultilevel"/>
    <w:tmpl w:val="C3FC4B1E"/>
    <w:lvl w:ilvl="0" w:tplc="FFFFFFFF">
      <w:start w:val="1"/>
      <w:numFmt w:val="decimal"/>
      <w:lvlText w:val="(%1)"/>
      <w:lvlJc w:val="left"/>
      <w:pPr>
        <w:ind w:left="128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361D3"/>
    <w:multiLevelType w:val="hybridMultilevel"/>
    <w:tmpl w:val="0C66F4DE"/>
    <w:lvl w:ilvl="0" w:tplc="264E06DE">
      <w:start w:val="1"/>
      <w:numFmt w:val="decimal"/>
      <w:lvlText w:val="(%1)"/>
      <w:lvlJc w:val="left"/>
      <w:pPr>
        <w:ind w:left="1309" w:hanging="1032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157" w:hanging="360"/>
      </w:pPr>
    </w:lvl>
    <w:lvl w:ilvl="2" w:tplc="0405001B" w:tentative="1">
      <w:start w:val="1"/>
      <w:numFmt w:val="lowerRoman"/>
      <w:lvlText w:val="%3."/>
      <w:lvlJc w:val="right"/>
      <w:pPr>
        <w:ind w:left="1877" w:hanging="180"/>
      </w:pPr>
    </w:lvl>
    <w:lvl w:ilvl="3" w:tplc="0405000F" w:tentative="1">
      <w:start w:val="1"/>
      <w:numFmt w:val="decimal"/>
      <w:lvlText w:val="%4."/>
      <w:lvlJc w:val="left"/>
      <w:pPr>
        <w:ind w:left="2597" w:hanging="360"/>
      </w:pPr>
    </w:lvl>
    <w:lvl w:ilvl="4" w:tplc="04050019" w:tentative="1">
      <w:start w:val="1"/>
      <w:numFmt w:val="lowerLetter"/>
      <w:lvlText w:val="%5."/>
      <w:lvlJc w:val="left"/>
      <w:pPr>
        <w:ind w:left="3317" w:hanging="360"/>
      </w:pPr>
    </w:lvl>
    <w:lvl w:ilvl="5" w:tplc="0405001B" w:tentative="1">
      <w:start w:val="1"/>
      <w:numFmt w:val="lowerRoman"/>
      <w:lvlText w:val="%6."/>
      <w:lvlJc w:val="right"/>
      <w:pPr>
        <w:ind w:left="4037" w:hanging="180"/>
      </w:pPr>
    </w:lvl>
    <w:lvl w:ilvl="6" w:tplc="0405000F" w:tentative="1">
      <w:start w:val="1"/>
      <w:numFmt w:val="decimal"/>
      <w:lvlText w:val="%7."/>
      <w:lvlJc w:val="left"/>
      <w:pPr>
        <w:ind w:left="4757" w:hanging="360"/>
      </w:pPr>
    </w:lvl>
    <w:lvl w:ilvl="7" w:tplc="04050019" w:tentative="1">
      <w:start w:val="1"/>
      <w:numFmt w:val="lowerLetter"/>
      <w:lvlText w:val="%8."/>
      <w:lvlJc w:val="left"/>
      <w:pPr>
        <w:ind w:left="5477" w:hanging="360"/>
      </w:pPr>
    </w:lvl>
    <w:lvl w:ilvl="8" w:tplc="040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" w15:restartNumberingAfterBreak="0">
    <w:nsid w:val="14A371B2"/>
    <w:multiLevelType w:val="hybridMultilevel"/>
    <w:tmpl w:val="1D9ADD94"/>
    <w:lvl w:ilvl="0" w:tplc="04050017">
      <w:start w:val="1"/>
      <w:numFmt w:val="lowerLetter"/>
      <w:lvlText w:val="%1)"/>
      <w:lvlJc w:val="left"/>
      <w:pPr>
        <w:ind w:left="2421" w:hanging="360"/>
      </w:pPr>
    </w:lvl>
    <w:lvl w:ilvl="1" w:tplc="04050019" w:tentative="1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9A771E"/>
    <w:multiLevelType w:val="hybridMultilevel"/>
    <w:tmpl w:val="3D7070BA"/>
    <w:lvl w:ilvl="0" w:tplc="04050017">
      <w:start w:val="1"/>
      <w:numFmt w:val="lowerLetter"/>
      <w:lvlText w:val="%1)"/>
      <w:lvlJc w:val="left"/>
      <w:pPr>
        <w:ind w:left="2368" w:hanging="360"/>
      </w:pPr>
    </w:lvl>
    <w:lvl w:ilvl="1" w:tplc="04050019" w:tentative="1">
      <w:start w:val="1"/>
      <w:numFmt w:val="lowerLetter"/>
      <w:lvlText w:val="%2."/>
      <w:lvlJc w:val="left"/>
      <w:pPr>
        <w:ind w:left="3088" w:hanging="360"/>
      </w:pPr>
    </w:lvl>
    <w:lvl w:ilvl="2" w:tplc="0405001B" w:tentative="1">
      <w:start w:val="1"/>
      <w:numFmt w:val="lowerRoman"/>
      <w:lvlText w:val="%3."/>
      <w:lvlJc w:val="right"/>
      <w:pPr>
        <w:ind w:left="3808" w:hanging="180"/>
      </w:pPr>
    </w:lvl>
    <w:lvl w:ilvl="3" w:tplc="0405000F" w:tentative="1">
      <w:start w:val="1"/>
      <w:numFmt w:val="decimal"/>
      <w:lvlText w:val="%4."/>
      <w:lvlJc w:val="left"/>
      <w:pPr>
        <w:ind w:left="4528" w:hanging="360"/>
      </w:pPr>
    </w:lvl>
    <w:lvl w:ilvl="4" w:tplc="04050019" w:tentative="1">
      <w:start w:val="1"/>
      <w:numFmt w:val="lowerLetter"/>
      <w:lvlText w:val="%5."/>
      <w:lvlJc w:val="left"/>
      <w:pPr>
        <w:ind w:left="5248" w:hanging="360"/>
      </w:pPr>
    </w:lvl>
    <w:lvl w:ilvl="5" w:tplc="0405001B" w:tentative="1">
      <w:start w:val="1"/>
      <w:numFmt w:val="lowerRoman"/>
      <w:lvlText w:val="%6."/>
      <w:lvlJc w:val="right"/>
      <w:pPr>
        <w:ind w:left="5968" w:hanging="180"/>
      </w:pPr>
    </w:lvl>
    <w:lvl w:ilvl="6" w:tplc="0405000F" w:tentative="1">
      <w:start w:val="1"/>
      <w:numFmt w:val="decimal"/>
      <w:lvlText w:val="%7."/>
      <w:lvlJc w:val="left"/>
      <w:pPr>
        <w:ind w:left="6688" w:hanging="360"/>
      </w:pPr>
    </w:lvl>
    <w:lvl w:ilvl="7" w:tplc="04050019" w:tentative="1">
      <w:start w:val="1"/>
      <w:numFmt w:val="lowerLetter"/>
      <w:lvlText w:val="%8."/>
      <w:lvlJc w:val="left"/>
      <w:pPr>
        <w:ind w:left="7408" w:hanging="360"/>
      </w:pPr>
    </w:lvl>
    <w:lvl w:ilvl="8" w:tplc="0405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8" w15:restartNumberingAfterBreak="0">
    <w:nsid w:val="16527097"/>
    <w:multiLevelType w:val="hybridMultilevel"/>
    <w:tmpl w:val="DBA602A2"/>
    <w:lvl w:ilvl="0" w:tplc="311C5EE6">
      <w:start w:val="1"/>
      <w:numFmt w:val="lowerLetter"/>
      <w:lvlText w:val="%1)"/>
      <w:lvlJc w:val="left"/>
      <w:pPr>
        <w:ind w:left="928" w:hanging="360"/>
      </w:pPr>
      <w:rPr>
        <w:rFonts w:hint="default"/>
        <w:i w:val="0"/>
        <w:iCs/>
        <w:u w:val="none"/>
      </w:rPr>
    </w:lvl>
    <w:lvl w:ilvl="1" w:tplc="D3841CA8">
      <w:start w:val="1"/>
      <w:numFmt w:val="lowerLetter"/>
      <w:lvlText w:val="a%2."/>
      <w:lvlJc w:val="right"/>
      <w:pPr>
        <w:ind w:left="1648" w:hanging="360"/>
      </w:pPr>
      <w:rPr>
        <w:rFonts w:hint="default"/>
      </w:rPr>
    </w:lvl>
    <w:lvl w:ilvl="2" w:tplc="336ADBFE">
      <w:start w:val="1"/>
      <w:numFmt w:val="lowerLetter"/>
      <w:lvlText w:val="b%3."/>
      <w:lvlJc w:val="right"/>
      <w:pPr>
        <w:ind w:left="2368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51414"/>
    <w:multiLevelType w:val="hybridMultilevel"/>
    <w:tmpl w:val="D942470E"/>
    <w:lvl w:ilvl="0" w:tplc="8B723D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3072C"/>
    <w:multiLevelType w:val="hybridMultilevel"/>
    <w:tmpl w:val="AFBC5B56"/>
    <w:lvl w:ilvl="0" w:tplc="264E06DE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3E1EA4"/>
    <w:multiLevelType w:val="multilevel"/>
    <w:tmpl w:val="55B0B16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8D65E0F"/>
    <w:multiLevelType w:val="hybridMultilevel"/>
    <w:tmpl w:val="56042F42"/>
    <w:lvl w:ilvl="0" w:tplc="264E06DE">
      <w:start w:val="1"/>
      <w:numFmt w:val="decimal"/>
      <w:lvlText w:val="(%1)"/>
      <w:lvlJc w:val="left"/>
      <w:pPr>
        <w:ind w:left="128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C68B3"/>
    <w:multiLevelType w:val="hybridMultilevel"/>
    <w:tmpl w:val="CBDC692A"/>
    <w:lvl w:ilvl="0" w:tplc="8B723D58">
      <w:start w:val="1"/>
      <w:numFmt w:val="decimal"/>
      <w:lvlText w:val="(%1)"/>
      <w:lvlJc w:val="left"/>
      <w:pPr>
        <w:ind w:left="12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0" w:hanging="360"/>
      </w:pPr>
    </w:lvl>
    <w:lvl w:ilvl="2" w:tplc="0405001B" w:tentative="1">
      <w:start w:val="1"/>
      <w:numFmt w:val="lowerRoman"/>
      <w:lvlText w:val="%3."/>
      <w:lvlJc w:val="right"/>
      <w:pPr>
        <w:ind w:left="2720" w:hanging="180"/>
      </w:pPr>
    </w:lvl>
    <w:lvl w:ilvl="3" w:tplc="0405000F" w:tentative="1">
      <w:start w:val="1"/>
      <w:numFmt w:val="decimal"/>
      <w:lvlText w:val="%4."/>
      <w:lvlJc w:val="left"/>
      <w:pPr>
        <w:ind w:left="3440" w:hanging="360"/>
      </w:pPr>
    </w:lvl>
    <w:lvl w:ilvl="4" w:tplc="04050019" w:tentative="1">
      <w:start w:val="1"/>
      <w:numFmt w:val="lowerLetter"/>
      <w:lvlText w:val="%5."/>
      <w:lvlJc w:val="left"/>
      <w:pPr>
        <w:ind w:left="4160" w:hanging="360"/>
      </w:pPr>
    </w:lvl>
    <w:lvl w:ilvl="5" w:tplc="0405001B" w:tentative="1">
      <w:start w:val="1"/>
      <w:numFmt w:val="lowerRoman"/>
      <w:lvlText w:val="%6."/>
      <w:lvlJc w:val="right"/>
      <w:pPr>
        <w:ind w:left="4880" w:hanging="180"/>
      </w:pPr>
    </w:lvl>
    <w:lvl w:ilvl="6" w:tplc="0405000F" w:tentative="1">
      <w:start w:val="1"/>
      <w:numFmt w:val="decimal"/>
      <w:lvlText w:val="%7."/>
      <w:lvlJc w:val="left"/>
      <w:pPr>
        <w:ind w:left="5600" w:hanging="360"/>
      </w:pPr>
    </w:lvl>
    <w:lvl w:ilvl="7" w:tplc="04050019" w:tentative="1">
      <w:start w:val="1"/>
      <w:numFmt w:val="lowerLetter"/>
      <w:lvlText w:val="%8."/>
      <w:lvlJc w:val="left"/>
      <w:pPr>
        <w:ind w:left="6320" w:hanging="360"/>
      </w:pPr>
    </w:lvl>
    <w:lvl w:ilvl="8" w:tplc="0405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7" w15:restartNumberingAfterBreak="0">
    <w:nsid w:val="34D10335"/>
    <w:multiLevelType w:val="multilevel"/>
    <w:tmpl w:val="4B069032"/>
    <w:lvl w:ilvl="0">
      <w:start w:val="1"/>
      <w:numFmt w:val="decimal"/>
      <w:lvlText w:val="(%1)"/>
      <w:lvlJc w:val="left"/>
      <w:pPr>
        <w:ind w:left="765" w:hanging="4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3D650B98"/>
    <w:multiLevelType w:val="hybridMultilevel"/>
    <w:tmpl w:val="73D42DEC"/>
    <w:lvl w:ilvl="0" w:tplc="BB6EDF34">
      <w:start w:val="1"/>
      <w:numFmt w:val="decimal"/>
      <w:lvlText w:val="(%1)"/>
      <w:lvlJc w:val="left"/>
      <w:pPr>
        <w:ind w:left="1592" w:hanging="10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0" w:hanging="360"/>
      </w:pPr>
    </w:lvl>
    <w:lvl w:ilvl="2" w:tplc="0405001B" w:tentative="1">
      <w:start w:val="1"/>
      <w:numFmt w:val="lowerRoman"/>
      <w:lvlText w:val="%3."/>
      <w:lvlJc w:val="right"/>
      <w:pPr>
        <w:ind w:left="2360" w:hanging="180"/>
      </w:pPr>
    </w:lvl>
    <w:lvl w:ilvl="3" w:tplc="0405000F" w:tentative="1">
      <w:start w:val="1"/>
      <w:numFmt w:val="decimal"/>
      <w:lvlText w:val="%4."/>
      <w:lvlJc w:val="left"/>
      <w:pPr>
        <w:ind w:left="3080" w:hanging="360"/>
      </w:pPr>
    </w:lvl>
    <w:lvl w:ilvl="4" w:tplc="04050019" w:tentative="1">
      <w:start w:val="1"/>
      <w:numFmt w:val="lowerLetter"/>
      <w:lvlText w:val="%5."/>
      <w:lvlJc w:val="left"/>
      <w:pPr>
        <w:ind w:left="3800" w:hanging="360"/>
      </w:pPr>
    </w:lvl>
    <w:lvl w:ilvl="5" w:tplc="0405001B" w:tentative="1">
      <w:start w:val="1"/>
      <w:numFmt w:val="lowerRoman"/>
      <w:lvlText w:val="%6."/>
      <w:lvlJc w:val="right"/>
      <w:pPr>
        <w:ind w:left="4520" w:hanging="180"/>
      </w:pPr>
    </w:lvl>
    <w:lvl w:ilvl="6" w:tplc="0405000F" w:tentative="1">
      <w:start w:val="1"/>
      <w:numFmt w:val="decimal"/>
      <w:lvlText w:val="%7."/>
      <w:lvlJc w:val="left"/>
      <w:pPr>
        <w:ind w:left="5240" w:hanging="360"/>
      </w:pPr>
    </w:lvl>
    <w:lvl w:ilvl="7" w:tplc="04050019" w:tentative="1">
      <w:start w:val="1"/>
      <w:numFmt w:val="lowerLetter"/>
      <w:lvlText w:val="%8."/>
      <w:lvlJc w:val="left"/>
      <w:pPr>
        <w:ind w:left="5960" w:hanging="360"/>
      </w:pPr>
    </w:lvl>
    <w:lvl w:ilvl="8" w:tplc="040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056AF"/>
    <w:multiLevelType w:val="multilevel"/>
    <w:tmpl w:val="7AE4DD9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44B298C"/>
    <w:multiLevelType w:val="multilevel"/>
    <w:tmpl w:val="4BCAD19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11602D4"/>
    <w:multiLevelType w:val="multilevel"/>
    <w:tmpl w:val="C972B45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D2FFF"/>
    <w:multiLevelType w:val="hybridMultilevel"/>
    <w:tmpl w:val="C3FC4B1E"/>
    <w:lvl w:ilvl="0" w:tplc="264E06DE">
      <w:start w:val="1"/>
      <w:numFmt w:val="decimal"/>
      <w:lvlText w:val="(%1)"/>
      <w:lvlJc w:val="left"/>
      <w:pPr>
        <w:ind w:left="128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000" w:hanging="360"/>
      </w:pPr>
    </w:lvl>
    <w:lvl w:ilvl="2" w:tplc="0405001B" w:tentative="1">
      <w:start w:val="1"/>
      <w:numFmt w:val="lowerRoman"/>
      <w:lvlText w:val="%3."/>
      <w:lvlJc w:val="right"/>
      <w:pPr>
        <w:ind w:left="2720" w:hanging="180"/>
      </w:pPr>
    </w:lvl>
    <w:lvl w:ilvl="3" w:tplc="0405000F" w:tentative="1">
      <w:start w:val="1"/>
      <w:numFmt w:val="decimal"/>
      <w:lvlText w:val="%4."/>
      <w:lvlJc w:val="left"/>
      <w:pPr>
        <w:ind w:left="3440" w:hanging="360"/>
      </w:pPr>
    </w:lvl>
    <w:lvl w:ilvl="4" w:tplc="04050019" w:tentative="1">
      <w:start w:val="1"/>
      <w:numFmt w:val="lowerLetter"/>
      <w:lvlText w:val="%5."/>
      <w:lvlJc w:val="left"/>
      <w:pPr>
        <w:ind w:left="4160" w:hanging="360"/>
      </w:pPr>
    </w:lvl>
    <w:lvl w:ilvl="5" w:tplc="0405001B" w:tentative="1">
      <w:start w:val="1"/>
      <w:numFmt w:val="lowerRoman"/>
      <w:lvlText w:val="%6."/>
      <w:lvlJc w:val="right"/>
      <w:pPr>
        <w:ind w:left="4880" w:hanging="180"/>
      </w:pPr>
    </w:lvl>
    <w:lvl w:ilvl="6" w:tplc="0405000F" w:tentative="1">
      <w:start w:val="1"/>
      <w:numFmt w:val="decimal"/>
      <w:lvlText w:val="%7."/>
      <w:lvlJc w:val="left"/>
      <w:pPr>
        <w:ind w:left="5600" w:hanging="360"/>
      </w:pPr>
    </w:lvl>
    <w:lvl w:ilvl="7" w:tplc="04050019" w:tentative="1">
      <w:start w:val="1"/>
      <w:numFmt w:val="lowerLetter"/>
      <w:lvlText w:val="%8."/>
      <w:lvlJc w:val="left"/>
      <w:pPr>
        <w:ind w:left="6320" w:hanging="360"/>
      </w:pPr>
    </w:lvl>
    <w:lvl w:ilvl="8" w:tplc="0405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9" w15:restartNumberingAfterBreak="0">
    <w:nsid w:val="55490F0E"/>
    <w:multiLevelType w:val="hybridMultilevel"/>
    <w:tmpl w:val="8152967A"/>
    <w:lvl w:ilvl="0" w:tplc="77A44CD0">
      <w:start w:val="1"/>
      <w:numFmt w:val="lowerLetter"/>
      <w:lvlText w:val="c%1."/>
      <w:lvlJc w:val="righ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E65565"/>
    <w:multiLevelType w:val="hybridMultilevel"/>
    <w:tmpl w:val="78EA2D5E"/>
    <w:lvl w:ilvl="0" w:tplc="8B723D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1C33A9"/>
    <w:multiLevelType w:val="multilevel"/>
    <w:tmpl w:val="4CD26A86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7A31708"/>
    <w:multiLevelType w:val="multilevel"/>
    <w:tmpl w:val="8240759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68740039"/>
    <w:multiLevelType w:val="multilevel"/>
    <w:tmpl w:val="858A9A36"/>
    <w:lvl w:ilvl="0">
      <w:start w:val="1"/>
      <w:numFmt w:val="decimal"/>
      <w:lvlText w:val="(%1)"/>
      <w:lvlJc w:val="left"/>
      <w:pPr>
        <w:ind w:left="765" w:hanging="405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F674F1"/>
    <w:multiLevelType w:val="hybridMultilevel"/>
    <w:tmpl w:val="ABE8699C"/>
    <w:lvl w:ilvl="0" w:tplc="11BE0C74">
      <w:start w:val="1"/>
      <w:numFmt w:val="lowerLetter"/>
      <w:lvlText w:val="d%1."/>
      <w:lvlJc w:val="right"/>
      <w:pPr>
        <w:ind w:left="16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68" w:hanging="360"/>
      </w:pPr>
    </w:lvl>
    <w:lvl w:ilvl="2" w:tplc="FFFFFFFF" w:tentative="1">
      <w:start w:val="1"/>
      <w:numFmt w:val="lowerRoman"/>
      <w:lvlText w:val="%3."/>
      <w:lvlJc w:val="right"/>
      <w:pPr>
        <w:ind w:left="3088" w:hanging="180"/>
      </w:pPr>
    </w:lvl>
    <w:lvl w:ilvl="3" w:tplc="FFFFFFFF" w:tentative="1">
      <w:start w:val="1"/>
      <w:numFmt w:val="decimal"/>
      <w:lvlText w:val="%4."/>
      <w:lvlJc w:val="left"/>
      <w:pPr>
        <w:ind w:left="3808" w:hanging="360"/>
      </w:pPr>
    </w:lvl>
    <w:lvl w:ilvl="4" w:tplc="FFFFFFFF" w:tentative="1">
      <w:start w:val="1"/>
      <w:numFmt w:val="lowerLetter"/>
      <w:lvlText w:val="%5."/>
      <w:lvlJc w:val="left"/>
      <w:pPr>
        <w:ind w:left="4528" w:hanging="360"/>
      </w:pPr>
    </w:lvl>
    <w:lvl w:ilvl="5" w:tplc="FFFFFFFF" w:tentative="1">
      <w:start w:val="1"/>
      <w:numFmt w:val="lowerRoman"/>
      <w:lvlText w:val="%6."/>
      <w:lvlJc w:val="right"/>
      <w:pPr>
        <w:ind w:left="5248" w:hanging="180"/>
      </w:pPr>
    </w:lvl>
    <w:lvl w:ilvl="6" w:tplc="FFFFFFFF" w:tentative="1">
      <w:start w:val="1"/>
      <w:numFmt w:val="decimal"/>
      <w:lvlText w:val="%7."/>
      <w:lvlJc w:val="left"/>
      <w:pPr>
        <w:ind w:left="5968" w:hanging="360"/>
      </w:pPr>
    </w:lvl>
    <w:lvl w:ilvl="7" w:tplc="FFFFFFFF" w:tentative="1">
      <w:start w:val="1"/>
      <w:numFmt w:val="lowerLetter"/>
      <w:lvlText w:val="%8."/>
      <w:lvlJc w:val="left"/>
      <w:pPr>
        <w:ind w:left="6688" w:hanging="360"/>
      </w:pPr>
    </w:lvl>
    <w:lvl w:ilvl="8" w:tplc="FFFFFFFF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8" w15:restartNumberingAfterBreak="0">
    <w:nsid w:val="69E54B63"/>
    <w:multiLevelType w:val="multilevel"/>
    <w:tmpl w:val="C972B45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4A4EE9"/>
    <w:multiLevelType w:val="multilevel"/>
    <w:tmpl w:val="28C220D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82C8C9EA"/>
    <w:lvl w:ilvl="0" w:tplc="BE78893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Georgia" w:eastAsia="Times New Roman" w:hAnsi="Georgia" w:cs="Arial" w:hint="default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 w15:restartNumberingAfterBreak="0">
    <w:nsid w:val="7E6E1BD7"/>
    <w:multiLevelType w:val="hybridMultilevel"/>
    <w:tmpl w:val="67D48ED6"/>
    <w:lvl w:ilvl="0" w:tplc="D3841CA8">
      <w:start w:val="1"/>
      <w:numFmt w:val="lowerLetter"/>
      <w:lvlText w:val="a%1."/>
      <w:lvlJc w:val="righ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num w:numId="1" w16cid:durableId="1134762397">
    <w:abstractNumId w:val="12"/>
  </w:num>
  <w:num w:numId="2" w16cid:durableId="1283685988">
    <w:abstractNumId w:val="39"/>
  </w:num>
  <w:num w:numId="3" w16cid:durableId="650409686">
    <w:abstractNumId w:val="33"/>
  </w:num>
  <w:num w:numId="4" w16cid:durableId="725882645">
    <w:abstractNumId w:val="24"/>
  </w:num>
  <w:num w:numId="5" w16cid:durableId="726951750">
    <w:abstractNumId w:val="22"/>
  </w:num>
  <w:num w:numId="6" w16cid:durableId="1171411434">
    <w:abstractNumId w:val="36"/>
  </w:num>
  <w:num w:numId="7" w16cid:durableId="1671641077">
    <w:abstractNumId w:val="38"/>
  </w:num>
  <w:num w:numId="8" w16cid:durableId="1540358743">
    <w:abstractNumId w:val="17"/>
  </w:num>
  <w:num w:numId="9" w16cid:durableId="709306533">
    <w:abstractNumId w:val="35"/>
  </w:num>
  <w:num w:numId="10" w16cid:durableId="1844740062">
    <w:abstractNumId w:val="16"/>
  </w:num>
  <w:num w:numId="11" w16cid:durableId="569848726">
    <w:abstractNumId w:val="20"/>
  </w:num>
  <w:num w:numId="12" w16cid:durableId="2045908523">
    <w:abstractNumId w:val="4"/>
  </w:num>
  <w:num w:numId="13" w16cid:durableId="2070498579">
    <w:abstractNumId w:val="10"/>
  </w:num>
  <w:num w:numId="14" w16cid:durableId="2108383531">
    <w:abstractNumId w:val="13"/>
  </w:num>
  <w:num w:numId="15" w16cid:durableId="240452159">
    <w:abstractNumId w:val="28"/>
  </w:num>
  <w:num w:numId="16" w16cid:durableId="935332044">
    <w:abstractNumId w:val="11"/>
  </w:num>
  <w:num w:numId="17" w16cid:durableId="687105429">
    <w:abstractNumId w:val="1"/>
  </w:num>
  <w:num w:numId="18" w16cid:durableId="130445847">
    <w:abstractNumId w:val="2"/>
  </w:num>
  <w:num w:numId="19" w16cid:durableId="1307391114">
    <w:abstractNumId w:val="27"/>
  </w:num>
  <w:num w:numId="20" w16cid:durableId="980305857">
    <w:abstractNumId w:val="25"/>
  </w:num>
  <w:num w:numId="21" w16cid:durableId="1234008645">
    <w:abstractNumId w:val="19"/>
  </w:num>
  <w:num w:numId="22" w16cid:durableId="565920482">
    <w:abstractNumId w:val="32"/>
  </w:num>
  <w:num w:numId="23" w16cid:durableId="578565051">
    <w:abstractNumId w:val="23"/>
  </w:num>
  <w:num w:numId="24" w16cid:durableId="1561594462">
    <w:abstractNumId w:val="41"/>
  </w:num>
  <w:num w:numId="25" w16cid:durableId="149101735">
    <w:abstractNumId w:val="31"/>
  </w:num>
  <w:num w:numId="26" w16cid:durableId="2117288593">
    <w:abstractNumId w:val="14"/>
  </w:num>
  <w:num w:numId="27" w16cid:durableId="29108705">
    <w:abstractNumId w:val="34"/>
  </w:num>
  <w:num w:numId="28" w16cid:durableId="1848903542">
    <w:abstractNumId w:val="30"/>
  </w:num>
  <w:num w:numId="29" w16cid:durableId="1011419770">
    <w:abstractNumId w:val="18"/>
  </w:num>
  <w:num w:numId="30" w16cid:durableId="110587457">
    <w:abstractNumId w:val="6"/>
  </w:num>
  <w:num w:numId="31" w16cid:durableId="776487521">
    <w:abstractNumId w:val="0"/>
  </w:num>
  <w:num w:numId="32" w16cid:durableId="2063098289">
    <w:abstractNumId w:val="26"/>
  </w:num>
  <w:num w:numId="33" w16cid:durableId="929854306">
    <w:abstractNumId w:val="9"/>
  </w:num>
  <w:num w:numId="34" w16cid:durableId="950624842">
    <w:abstractNumId w:val="3"/>
  </w:num>
  <w:num w:numId="35" w16cid:durableId="134420620">
    <w:abstractNumId w:val="21"/>
  </w:num>
  <w:num w:numId="36" w16cid:durableId="1868252014">
    <w:abstractNumId w:val="15"/>
  </w:num>
  <w:num w:numId="37" w16cid:durableId="408815525">
    <w:abstractNumId w:val="40"/>
  </w:num>
  <w:num w:numId="38" w16cid:durableId="1775203176">
    <w:abstractNumId w:val="8"/>
  </w:num>
  <w:num w:numId="39" w16cid:durableId="83035926">
    <w:abstractNumId w:val="5"/>
  </w:num>
  <w:num w:numId="40" w16cid:durableId="537090794">
    <w:abstractNumId w:val="42"/>
  </w:num>
  <w:num w:numId="41" w16cid:durableId="1101758264">
    <w:abstractNumId w:val="29"/>
  </w:num>
  <w:num w:numId="42" w16cid:durableId="693725781">
    <w:abstractNumId w:val="7"/>
  </w:num>
  <w:num w:numId="43" w16cid:durableId="1900003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B70"/>
    <w:rsid w:val="00000D8C"/>
    <w:rsid w:val="00006275"/>
    <w:rsid w:val="00026B70"/>
    <w:rsid w:val="00031DF1"/>
    <w:rsid w:val="0003742D"/>
    <w:rsid w:val="000421D3"/>
    <w:rsid w:val="000422E3"/>
    <w:rsid w:val="00045C59"/>
    <w:rsid w:val="00064971"/>
    <w:rsid w:val="000A6D3B"/>
    <w:rsid w:val="000B0BE7"/>
    <w:rsid w:val="000B1270"/>
    <w:rsid w:val="000B159B"/>
    <w:rsid w:val="000E2AC1"/>
    <w:rsid w:val="000E37A6"/>
    <w:rsid w:val="000E46B2"/>
    <w:rsid w:val="000F34FE"/>
    <w:rsid w:val="000F3BF0"/>
    <w:rsid w:val="000F4405"/>
    <w:rsid w:val="00114E0A"/>
    <w:rsid w:val="00121FB0"/>
    <w:rsid w:val="0013164F"/>
    <w:rsid w:val="0014736A"/>
    <w:rsid w:val="00153A95"/>
    <w:rsid w:val="00163EE2"/>
    <w:rsid w:val="00196AFB"/>
    <w:rsid w:val="001A075D"/>
    <w:rsid w:val="001A740C"/>
    <w:rsid w:val="001B47A1"/>
    <w:rsid w:val="001B585A"/>
    <w:rsid w:val="001B724C"/>
    <w:rsid w:val="001E5761"/>
    <w:rsid w:val="002162CB"/>
    <w:rsid w:val="00216704"/>
    <w:rsid w:val="00225262"/>
    <w:rsid w:val="00230DC7"/>
    <w:rsid w:val="00232D55"/>
    <w:rsid w:val="00232F21"/>
    <w:rsid w:val="002426C4"/>
    <w:rsid w:val="002435CF"/>
    <w:rsid w:val="00273697"/>
    <w:rsid w:val="00276C55"/>
    <w:rsid w:val="00277251"/>
    <w:rsid w:val="0028061B"/>
    <w:rsid w:val="002842DE"/>
    <w:rsid w:val="00290D6D"/>
    <w:rsid w:val="00291B9D"/>
    <w:rsid w:val="00294394"/>
    <w:rsid w:val="002A5007"/>
    <w:rsid w:val="002B2ACE"/>
    <w:rsid w:val="002C246F"/>
    <w:rsid w:val="002F435E"/>
    <w:rsid w:val="003022AD"/>
    <w:rsid w:val="00322CF0"/>
    <w:rsid w:val="00323E2C"/>
    <w:rsid w:val="00381437"/>
    <w:rsid w:val="0039117E"/>
    <w:rsid w:val="003A248E"/>
    <w:rsid w:val="003D39FB"/>
    <w:rsid w:val="00407A3D"/>
    <w:rsid w:val="0041266F"/>
    <w:rsid w:val="0044623E"/>
    <w:rsid w:val="00454210"/>
    <w:rsid w:val="004678CF"/>
    <w:rsid w:val="0047393C"/>
    <w:rsid w:val="00482F16"/>
    <w:rsid w:val="00483EA8"/>
    <w:rsid w:val="004A6A27"/>
    <w:rsid w:val="004B3D42"/>
    <w:rsid w:val="004B4308"/>
    <w:rsid w:val="004C49C3"/>
    <w:rsid w:val="004C4F54"/>
    <w:rsid w:val="004D52B1"/>
    <w:rsid w:val="004D73D0"/>
    <w:rsid w:val="004E09DD"/>
    <w:rsid w:val="004E25A9"/>
    <w:rsid w:val="004F02AD"/>
    <w:rsid w:val="0050007F"/>
    <w:rsid w:val="0053295E"/>
    <w:rsid w:val="0054131F"/>
    <w:rsid w:val="005431CE"/>
    <w:rsid w:val="00560FCD"/>
    <w:rsid w:val="005629A8"/>
    <w:rsid w:val="0057010C"/>
    <w:rsid w:val="00572388"/>
    <w:rsid w:val="00573E63"/>
    <w:rsid w:val="00577BF2"/>
    <w:rsid w:val="00577F18"/>
    <w:rsid w:val="00591D6E"/>
    <w:rsid w:val="00592EAB"/>
    <w:rsid w:val="00593EA0"/>
    <w:rsid w:val="00595FB3"/>
    <w:rsid w:val="005A0310"/>
    <w:rsid w:val="005B534C"/>
    <w:rsid w:val="005B55CB"/>
    <w:rsid w:val="005C4D4E"/>
    <w:rsid w:val="005C7F19"/>
    <w:rsid w:val="005F5E98"/>
    <w:rsid w:val="00605EC8"/>
    <w:rsid w:val="00615D96"/>
    <w:rsid w:val="00615E15"/>
    <w:rsid w:val="00630720"/>
    <w:rsid w:val="0063164C"/>
    <w:rsid w:val="006802E3"/>
    <w:rsid w:val="0068177D"/>
    <w:rsid w:val="006836C5"/>
    <w:rsid w:val="00686EA4"/>
    <w:rsid w:val="006C36F8"/>
    <w:rsid w:val="006D3610"/>
    <w:rsid w:val="006E40C4"/>
    <w:rsid w:val="006E51E2"/>
    <w:rsid w:val="006E5C43"/>
    <w:rsid w:val="00705168"/>
    <w:rsid w:val="00715F0F"/>
    <w:rsid w:val="00716B61"/>
    <w:rsid w:val="00717404"/>
    <w:rsid w:val="00733688"/>
    <w:rsid w:val="00747FF7"/>
    <w:rsid w:val="00750656"/>
    <w:rsid w:val="007549E6"/>
    <w:rsid w:val="00755863"/>
    <w:rsid w:val="0076319F"/>
    <w:rsid w:val="007647AD"/>
    <w:rsid w:val="00792236"/>
    <w:rsid w:val="00792636"/>
    <w:rsid w:val="007C113B"/>
    <w:rsid w:val="007D2660"/>
    <w:rsid w:val="007D7D2F"/>
    <w:rsid w:val="007E08AC"/>
    <w:rsid w:val="007E5759"/>
    <w:rsid w:val="007F58C7"/>
    <w:rsid w:val="00803648"/>
    <w:rsid w:val="008110D6"/>
    <w:rsid w:val="008141D4"/>
    <w:rsid w:val="00832B68"/>
    <w:rsid w:val="008335A7"/>
    <w:rsid w:val="00842149"/>
    <w:rsid w:val="00842433"/>
    <w:rsid w:val="00842D93"/>
    <w:rsid w:val="008549C4"/>
    <w:rsid w:val="0086166D"/>
    <w:rsid w:val="00872A99"/>
    <w:rsid w:val="00890509"/>
    <w:rsid w:val="008970DC"/>
    <w:rsid w:val="008A2D51"/>
    <w:rsid w:val="008A655B"/>
    <w:rsid w:val="008C3483"/>
    <w:rsid w:val="008C580A"/>
    <w:rsid w:val="008C7717"/>
    <w:rsid w:val="008E1CE0"/>
    <w:rsid w:val="008E4A79"/>
    <w:rsid w:val="009220F5"/>
    <w:rsid w:val="00927CBE"/>
    <w:rsid w:val="00930AD3"/>
    <w:rsid w:val="0094185D"/>
    <w:rsid w:val="00961463"/>
    <w:rsid w:val="009615AC"/>
    <w:rsid w:val="009810A9"/>
    <w:rsid w:val="0098354E"/>
    <w:rsid w:val="0099417E"/>
    <w:rsid w:val="009A3ABA"/>
    <w:rsid w:val="009A3BA1"/>
    <w:rsid w:val="009B079E"/>
    <w:rsid w:val="009B221D"/>
    <w:rsid w:val="009B3B32"/>
    <w:rsid w:val="009B5EA3"/>
    <w:rsid w:val="009C170C"/>
    <w:rsid w:val="009C34A6"/>
    <w:rsid w:val="00A04071"/>
    <w:rsid w:val="00A058D8"/>
    <w:rsid w:val="00A068C6"/>
    <w:rsid w:val="00A07436"/>
    <w:rsid w:val="00A23212"/>
    <w:rsid w:val="00A24D0D"/>
    <w:rsid w:val="00A27236"/>
    <w:rsid w:val="00A34DC4"/>
    <w:rsid w:val="00A424A3"/>
    <w:rsid w:val="00A53759"/>
    <w:rsid w:val="00A551DE"/>
    <w:rsid w:val="00A6704C"/>
    <w:rsid w:val="00A8176C"/>
    <w:rsid w:val="00A8440F"/>
    <w:rsid w:val="00A860D3"/>
    <w:rsid w:val="00A94063"/>
    <w:rsid w:val="00AB1F97"/>
    <w:rsid w:val="00AB20B1"/>
    <w:rsid w:val="00AB2DA4"/>
    <w:rsid w:val="00AD2D98"/>
    <w:rsid w:val="00AF0828"/>
    <w:rsid w:val="00B02D9A"/>
    <w:rsid w:val="00B1601C"/>
    <w:rsid w:val="00B21ACD"/>
    <w:rsid w:val="00B46472"/>
    <w:rsid w:val="00B60BE6"/>
    <w:rsid w:val="00B717CD"/>
    <w:rsid w:val="00B73AC6"/>
    <w:rsid w:val="00BA7F5C"/>
    <w:rsid w:val="00BB0E70"/>
    <w:rsid w:val="00BC13BD"/>
    <w:rsid w:val="00BC6FE8"/>
    <w:rsid w:val="00BD3B1B"/>
    <w:rsid w:val="00BE02CA"/>
    <w:rsid w:val="00BE1D0F"/>
    <w:rsid w:val="00BE3789"/>
    <w:rsid w:val="00C10061"/>
    <w:rsid w:val="00C16E17"/>
    <w:rsid w:val="00C46611"/>
    <w:rsid w:val="00C54A1A"/>
    <w:rsid w:val="00C61CD7"/>
    <w:rsid w:val="00C70E60"/>
    <w:rsid w:val="00C7270F"/>
    <w:rsid w:val="00C72D7F"/>
    <w:rsid w:val="00C81874"/>
    <w:rsid w:val="00C9080F"/>
    <w:rsid w:val="00CA2BFF"/>
    <w:rsid w:val="00CB4CCD"/>
    <w:rsid w:val="00CC0BAB"/>
    <w:rsid w:val="00D2393B"/>
    <w:rsid w:val="00D260A8"/>
    <w:rsid w:val="00D26EA0"/>
    <w:rsid w:val="00D274D2"/>
    <w:rsid w:val="00D31B09"/>
    <w:rsid w:val="00D447E0"/>
    <w:rsid w:val="00D858AB"/>
    <w:rsid w:val="00D86F8F"/>
    <w:rsid w:val="00D872C3"/>
    <w:rsid w:val="00DA1C15"/>
    <w:rsid w:val="00DF2A8A"/>
    <w:rsid w:val="00DF51CE"/>
    <w:rsid w:val="00E00EE0"/>
    <w:rsid w:val="00E14F59"/>
    <w:rsid w:val="00E31753"/>
    <w:rsid w:val="00E35C44"/>
    <w:rsid w:val="00E7409F"/>
    <w:rsid w:val="00EA145D"/>
    <w:rsid w:val="00EA2308"/>
    <w:rsid w:val="00EA6150"/>
    <w:rsid w:val="00ED6E4A"/>
    <w:rsid w:val="00EF6F90"/>
    <w:rsid w:val="00F347D8"/>
    <w:rsid w:val="00F5714C"/>
    <w:rsid w:val="00F6170C"/>
    <w:rsid w:val="00F64B1D"/>
    <w:rsid w:val="00F708CD"/>
    <w:rsid w:val="00F712C5"/>
    <w:rsid w:val="00F738CC"/>
    <w:rsid w:val="00F7452F"/>
    <w:rsid w:val="00F82808"/>
    <w:rsid w:val="00F97339"/>
    <w:rsid w:val="00FA2371"/>
    <w:rsid w:val="00FB150A"/>
    <w:rsid w:val="00FC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D641"/>
  <w15:docId w15:val="{9DEF797F-A82B-4340-8C9A-9036E325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179C"/>
  </w:style>
  <w:style w:type="paragraph" w:styleId="Nadpis1">
    <w:name w:val="heading 1"/>
    <w:basedOn w:val="Normln"/>
    <w:next w:val="Normln"/>
    <w:uiPriority w:val="9"/>
    <w:qFormat/>
    <w:rsid w:val="006E179C"/>
    <w:pPr>
      <w:keepNext/>
      <w:jc w:val="center"/>
      <w:outlineLvl w:val="0"/>
    </w:pPr>
    <w:rPr>
      <w:b/>
      <w:i/>
      <w:szCs w:val="2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179C"/>
    <w:pPr>
      <w:keepNext/>
      <w:jc w:val="center"/>
      <w:outlineLvl w:val="1"/>
    </w:pPr>
    <w:rPr>
      <w:b/>
      <w:szCs w:val="20"/>
    </w:rPr>
  </w:style>
  <w:style w:type="paragraph" w:styleId="Nadpis3">
    <w:name w:val="heading 3"/>
    <w:basedOn w:val="Normln"/>
    <w:next w:val="Normln"/>
    <w:uiPriority w:val="9"/>
    <w:unhideWhenUsed/>
    <w:qFormat/>
    <w:rsid w:val="006E179C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6E17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E4014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Textpoznpodarou">
    <w:name w:val="footnote text"/>
    <w:basedOn w:val="Normln"/>
    <w:link w:val="TextpoznpodarouChar"/>
    <w:semiHidden/>
    <w:rsid w:val="006E179C"/>
    <w:pPr>
      <w:autoSpaceDE w:val="0"/>
      <w:autoSpaceDN w:val="0"/>
    </w:pPr>
    <w:rPr>
      <w:sz w:val="20"/>
    </w:rPr>
  </w:style>
  <w:style w:type="paragraph" w:styleId="Zkladntext">
    <w:name w:val="Body Text"/>
    <w:basedOn w:val="Normln"/>
    <w:rsid w:val="006E179C"/>
    <w:pPr>
      <w:jc w:val="both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E179C"/>
    <w:pPr>
      <w:spacing w:after="120"/>
      <w:ind w:left="283"/>
    </w:pPr>
    <w:rPr>
      <w:sz w:val="20"/>
      <w:szCs w:val="20"/>
    </w:rPr>
  </w:style>
  <w:style w:type="paragraph" w:styleId="Zkladntext3">
    <w:name w:val="Body Text 3"/>
    <w:basedOn w:val="Normln"/>
    <w:rsid w:val="006E179C"/>
    <w:pPr>
      <w:jc w:val="center"/>
    </w:pPr>
    <w:rPr>
      <w:b/>
      <w:sz w:val="32"/>
      <w:szCs w:val="20"/>
    </w:rPr>
  </w:style>
  <w:style w:type="character" w:styleId="Znakapoznpodarou">
    <w:name w:val="footnote reference"/>
    <w:semiHidden/>
    <w:rsid w:val="006E179C"/>
    <w:rPr>
      <w:vertAlign w:val="superscript"/>
    </w:rPr>
  </w:style>
  <w:style w:type="paragraph" w:styleId="Zpat">
    <w:name w:val="footer"/>
    <w:basedOn w:val="Normln"/>
    <w:rsid w:val="00956C4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56C4A"/>
  </w:style>
  <w:style w:type="paragraph" w:styleId="Rozloendokumentu">
    <w:name w:val="Document Map"/>
    <w:basedOn w:val="Normln"/>
    <w:semiHidden/>
    <w:rsid w:val="00956C4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semiHidden/>
    <w:rsid w:val="00F77E86"/>
    <w:rPr>
      <w:sz w:val="16"/>
      <w:szCs w:val="16"/>
    </w:rPr>
  </w:style>
  <w:style w:type="paragraph" w:styleId="Textkomente">
    <w:name w:val="annotation text"/>
    <w:basedOn w:val="Normln"/>
    <w:semiHidden/>
    <w:rsid w:val="00F77E8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77E86"/>
    <w:rPr>
      <w:b/>
      <w:bCs/>
    </w:rPr>
  </w:style>
  <w:style w:type="paragraph" w:styleId="Textbubliny">
    <w:name w:val="Balloon Text"/>
    <w:basedOn w:val="Normln"/>
    <w:semiHidden/>
    <w:rsid w:val="00F77E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A332FD"/>
    <w:pPr>
      <w:tabs>
        <w:tab w:val="center" w:pos="4536"/>
        <w:tab w:val="right" w:pos="9072"/>
      </w:tabs>
    </w:pPr>
  </w:style>
  <w:style w:type="paragraph" w:customStyle="1" w:styleId="nadpisstat">
    <w:name w:val="nadpis statě"/>
    <w:basedOn w:val="Normln"/>
    <w:next w:val="Normln"/>
    <w:rsid w:val="00DC09D4"/>
    <w:pPr>
      <w:tabs>
        <w:tab w:val="left" w:pos="10915"/>
      </w:tabs>
      <w:spacing w:before="120" w:after="120"/>
      <w:jc w:val="both"/>
    </w:pPr>
    <w:rPr>
      <w:b/>
      <w:noProof/>
      <w:sz w:val="28"/>
      <w:szCs w:val="20"/>
    </w:rPr>
  </w:style>
  <w:style w:type="paragraph" w:styleId="Odstavecseseznamem">
    <w:name w:val="List Paragraph"/>
    <w:basedOn w:val="Normln"/>
    <w:uiPriority w:val="34"/>
    <w:qFormat/>
    <w:rsid w:val="005202DB"/>
    <w:pPr>
      <w:ind w:left="708"/>
    </w:pPr>
  </w:style>
  <w:style w:type="character" w:customStyle="1" w:styleId="ZhlavChar">
    <w:name w:val="Záhlaví Char"/>
    <w:link w:val="Zhlav"/>
    <w:uiPriority w:val="99"/>
    <w:rsid w:val="00566B08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EA344B"/>
    <w:rPr>
      <w:szCs w:val="24"/>
    </w:rPr>
  </w:style>
  <w:style w:type="character" w:customStyle="1" w:styleId="ZkladntextodsazenChar">
    <w:name w:val="Základní text odsazený Char"/>
    <w:link w:val="Zkladntextodsazen"/>
    <w:rsid w:val="00EA344B"/>
  </w:style>
  <w:style w:type="paragraph" w:customStyle="1" w:styleId="nzevzkona">
    <w:name w:val="název zákona"/>
    <w:basedOn w:val="Nzev"/>
    <w:rsid w:val="00E4014C"/>
    <w:rPr>
      <w:rFonts w:cs="Cambria"/>
    </w:rPr>
  </w:style>
  <w:style w:type="character" w:customStyle="1" w:styleId="NzevChar">
    <w:name w:val="Název Char"/>
    <w:link w:val="Nzev"/>
    <w:rsid w:val="00E4014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2Char">
    <w:name w:val="Nadpis 2 Char"/>
    <w:link w:val="Nadpis2"/>
    <w:rsid w:val="006849EA"/>
    <w:rPr>
      <w:b/>
      <w:sz w:val="24"/>
    </w:rPr>
  </w:style>
  <w:style w:type="paragraph" w:customStyle="1" w:styleId="slalnk">
    <w:name w:val="Čísla článků"/>
    <w:basedOn w:val="Normln"/>
    <w:rsid w:val="00167A9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Default">
    <w:name w:val="Default"/>
    <w:rsid w:val="003D0DA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716B6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16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9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fCS1Xwxgg3ML3uB8tHoYfBoUHg==">CgMxLjAyCGguZ2pkZ3hzOAByITFKWU5BZkpvcGlnd1E2aFJOckNqLWVDRGJyVkUxQ1ZPNw==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Polcarová</dc:creator>
  <cp:lastModifiedBy>Kristýna Polcarová</cp:lastModifiedBy>
  <cp:revision>3</cp:revision>
  <cp:lastPrinted>2023-10-10T07:52:00Z</cp:lastPrinted>
  <dcterms:created xsi:type="dcterms:W3CDTF">2024-12-02T12:30:00Z</dcterms:created>
  <dcterms:modified xsi:type="dcterms:W3CDTF">2024-12-02T12:33:00Z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MeRo/85/OK/22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MeRo/52/OK/22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28.11.2022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&lt;TABLE&gt;&lt;TR&gt;&lt;TD&gt;Č.j.:&lt;/TD&gt;&lt;TD&gt;MeRo/85/OK/22&lt;/TD&gt;&lt;/TR&gt;&lt;TR&gt;&lt;TD&gt;&lt;/TD&gt;&lt;TD&gt;&lt;/TD&gt;&lt;/TR&gt;&lt;/TABLE&gt;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Kontrola</vt:lpwstr>
  </property>
  <property fmtid="{D5CDD505-2E9C-101B-9397-08002B2CF9AE}" pid="16" name="DisplayName_UserPoriz_Pisemnost">
    <vt:lpwstr>Jitka Humlová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93852/22</vt:lpwstr>
  </property>
  <property fmtid="{D5CDD505-2E9C-101B-9397-08002B2CF9AE}" pid="19" name="Key_BarCode_Pisemnost">
    <vt:lpwstr>*B002397887*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93852/22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12795/22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Zveřejnění OZV města Rokycany o místním poplatku za obecní systém odpadového hospodářství</vt:lpwstr>
  </property>
  <property fmtid="{D5CDD505-2E9C-101B-9397-08002B2CF9AE}" pid="41" name="Zkratka_SpisovyUzel_PoziceZodpo_Pisemnost">
    <vt:lpwstr>OK</vt:lpwstr>
  </property>
</Properties>
</file>