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SVS/2025/076519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D6BE42" w14:textId="49EE4D2A" w:rsidR="00590521" w:rsidRPr="00590521" w:rsidRDefault="00F06E14" w:rsidP="0059052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666F13C" w14:textId="77777777" w:rsidR="00590521" w:rsidRDefault="00590521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4AAA696" w14:textId="345A6CE3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 a v souvislosti </w:t>
      </w:r>
      <w:bookmarkStart w:id="1" w:name="_Hlk194315743"/>
      <w:r w:rsidRPr="00590521">
        <w:rPr>
          <w:rFonts w:ascii="Arial" w:eastAsia="Calibri" w:hAnsi="Arial" w:cs="Times New Roman"/>
        </w:rPr>
        <w:t xml:space="preserve">s uzavřenými pásmy v oblastech se slintavkou a kulhavkou vymezenými </w:t>
      </w:r>
      <w:r w:rsidRPr="00590521">
        <w:rPr>
          <w:rFonts w:ascii="Arial" w:eastAsia="Calibri" w:hAnsi="Arial" w:cs="Times New Roman"/>
        </w:rPr>
        <w:br/>
        <w:t>v Maďarsku a Slovenské republice</w:t>
      </w:r>
      <w:bookmarkEnd w:id="1"/>
      <w:r w:rsidRPr="00590521">
        <w:rPr>
          <w:rFonts w:ascii="Arial" w:eastAsia="Calibri" w:hAnsi="Arial" w:cs="Times New Roman"/>
        </w:rPr>
        <w:t xml:space="preserve"> prováděcím rozhodnutím Komise (EU) 2025/795 ze dne 14. dubna 2025, kterým se mění příloha prováděcího rozhodnutí (EU) 2025/672 o některých mimořádných opatřeních v souvislosti s ohnisky slintavky a kulhavky v Maďarsku a na Slovensku, jakož i v souladu s ustanovením § 54 odst. 1 písm. d), l), o) a p), odst. 2 písm. c) a</w:t>
      </w:r>
      <w:r>
        <w:rPr>
          <w:rFonts w:ascii="Arial" w:eastAsia="Calibri" w:hAnsi="Arial" w:cs="Times New Roman"/>
        </w:rPr>
        <w:t> </w:t>
      </w:r>
      <w:r w:rsidRPr="00590521">
        <w:rPr>
          <w:rFonts w:ascii="Arial" w:eastAsia="Calibri" w:hAnsi="Arial" w:cs="Times New Roman"/>
        </w:rPr>
        <w:t>odst. 3 a § 57 odst. 2 veterinárního zákona nařizuje následující</w:t>
      </w:r>
    </w:p>
    <w:p w14:paraId="51C5C087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/>
          <w:bCs/>
        </w:rPr>
      </w:pPr>
      <w:r w:rsidRPr="00590521">
        <w:rPr>
          <w:rFonts w:ascii="Arial" w:eastAsia="Calibri" w:hAnsi="Arial" w:cs="Times New Roman"/>
          <w:b/>
          <w:bCs/>
        </w:rPr>
        <w:t>změnu mimořádných veterinárních opatření č.j. SVS/2025/054477 ze dne 7. 4. 2025 ve znění mimořádných veterinárních opatření č.j. SVS/2025/058310 ze dne 14. 4. 2025, č.j. SVS/2025/064789 ze dne 28. 4. 2025 a č.j. SVS/2025/073889 ze dne 16. 5. 2025 vydaných k ochraně státního území České republiky před nebezpečím zavlečení nebezpečné nákazy slintavky a kulhavky (dále jen „SLAK“) z Maďarska a Slovenské republiky:</w:t>
      </w:r>
    </w:p>
    <w:p w14:paraId="2A77D495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  <w:b/>
          <w:bCs/>
        </w:rPr>
      </w:pPr>
      <w:r w:rsidRPr="00590521">
        <w:rPr>
          <w:rFonts w:ascii="Arial" w:eastAsia="Calibri" w:hAnsi="Arial" w:cs="Times New Roman"/>
          <w:b/>
          <w:bCs/>
        </w:rPr>
        <w:t>ČÁST PRVNÍ</w:t>
      </w:r>
    </w:p>
    <w:p w14:paraId="5223344A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  <w:b/>
          <w:bCs/>
        </w:rPr>
      </w:pPr>
    </w:p>
    <w:p w14:paraId="2B99E4C2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>1. Články 2 až 6 se zrušují.</w:t>
      </w:r>
    </w:p>
    <w:p w14:paraId="49E9B334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>2. V článku 7 odst. 1 úvodní část ustanovení zní:</w:t>
      </w:r>
    </w:p>
    <w:p w14:paraId="258CABBB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bCs/>
        </w:rPr>
      </w:pPr>
      <w:r w:rsidRPr="00590521">
        <w:rPr>
          <w:rFonts w:ascii="Arial" w:eastAsia="Calibri" w:hAnsi="Arial" w:cs="Times New Roman"/>
        </w:rPr>
        <w:t xml:space="preserve">„Chovatelům </w:t>
      </w:r>
      <w:r w:rsidRPr="00590521">
        <w:rPr>
          <w:rFonts w:ascii="Arial" w:eastAsia="Calibri" w:hAnsi="Arial" w:cs="Times New Roman"/>
          <w:bCs/>
        </w:rPr>
        <w:t>skotu, ovcí, koz, prasat a dalších druhů zvířat vnímavých ke SLAK uvedených v příloze nařízení Komise (EU) 2018/1882 (dále jen „vnímavá zvířata“) s výjimkou chovatelů vnímavých zvířat v oborách a provozovatelům zařízení pro svody kopytníků se nařizuje:“.</w:t>
      </w:r>
    </w:p>
    <w:p w14:paraId="20A4F69C" w14:textId="77777777" w:rsid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Cs/>
        </w:rPr>
      </w:pPr>
      <w:r w:rsidRPr="00590521">
        <w:rPr>
          <w:rFonts w:ascii="Arial" w:eastAsia="Calibri" w:hAnsi="Arial" w:cs="Times New Roman"/>
          <w:bCs/>
        </w:rPr>
        <w:t>3. V článku 7 odst. 1 se písmeno a) zrušuje.</w:t>
      </w:r>
    </w:p>
    <w:p w14:paraId="4737AE41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b/>
          <w:bCs/>
        </w:rPr>
      </w:pPr>
    </w:p>
    <w:p w14:paraId="3E24BF5E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  <w:b/>
          <w:bCs/>
        </w:rPr>
        <w:t>ČÁST DRUHÁ</w:t>
      </w:r>
    </w:p>
    <w:p w14:paraId="22CE4521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7F8F8BF" w14:textId="0C10154A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  <w:b/>
          <w:bCs/>
        </w:rPr>
      </w:pPr>
      <w:r w:rsidRPr="00590521">
        <w:rPr>
          <w:rFonts w:ascii="Arial" w:eastAsia="Calibri" w:hAnsi="Arial" w:cs="Times New Roman"/>
          <w:b/>
          <w:bCs/>
        </w:rPr>
        <w:t>Společná a závěrečná ustanovení</w:t>
      </w:r>
    </w:p>
    <w:p w14:paraId="156B8D08" w14:textId="14FFB28A" w:rsidR="00590521" w:rsidRPr="00590521" w:rsidRDefault="00590521" w:rsidP="00FC50DB">
      <w:pPr>
        <w:pStyle w:val="Odstavecseseznamem"/>
        <w:numPr>
          <w:ilvl w:val="0"/>
          <w:numId w:val="1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360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>Toto nařízení nabývá podle § 2 odst. 1 a § 4 odst. 1 a 2 zákona č. 35/2021 Sb.,</w:t>
      </w:r>
      <w:r w:rsidRPr="00590521">
        <w:rPr>
          <w:rFonts w:ascii="Arial" w:eastAsia="Calibri" w:hAnsi="Arial" w:cs="Times New Roman"/>
        </w:rPr>
        <w:br/>
        <w:t xml:space="preserve">o Sbírce právních předpisů územních samosprávných celků a některých správních </w:t>
      </w:r>
      <w:r w:rsidRPr="00590521">
        <w:rPr>
          <w:rFonts w:ascii="Arial" w:eastAsia="Calibri" w:hAnsi="Arial" w:cs="Times New Roman"/>
        </w:rPr>
        <w:lastRenderedPageBreak/>
        <w:t xml:space="preserve">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A0E36FC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E603B89" w14:textId="77777777" w:rsidR="00590521" w:rsidRPr="00590521" w:rsidRDefault="00590521" w:rsidP="00FC50DB">
      <w:pPr>
        <w:pStyle w:val="Odstavecseseznamem"/>
        <w:numPr>
          <w:ilvl w:val="0"/>
          <w:numId w:val="1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360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 xml:space="preserve">Toto nařízení se vyvěšuje na úředních deskách Ministerstva zemědělství </w:t>
      </w:r>
      <w:r w:rsidRPr="00590521">
        <w:rPr>
          <w:rFonts w:ascii="Arial" w:eastAsia="Calibri" w:hAnsi="Arial" w:cs="Times New Roman"/>
        </w:rPr>
        <w:br/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7CD8D660" w14:textId="77777777" w:rsidR="00590521" w:rsidRPr="00590521" w:rsidRDefault="00590521" w:rsidP="005905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5A51863" w14:textId="77777777" w:rsidR="00590521" w:rsidRPr="00590521" w:rsidRDefault="00590521" w:rsidP="00FC50DB">
      <w:pPr>
        <w:pStyle w:val="Odstavecseseznamem"/>
        <w:numPr>
          <w:ilvl w:val="0"/>
          <w:numId w:val="1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360"/>
        <w:jc w:val="both"/>
        <w:rPr>
          <w:rFonts w:ascii="Arial" w:eastAsia="Calibri" w:hAnsi="Arial" w:cs="Times New Roman"/>
        </w:rPr>
      </w:pPr>
      <w:r w:rsidRPr="00590521">
        <w:rPr>
          <w:rFonts w:ascii="Arial" w:eastAsia="Calibri" w:hAnsi="Arial" w:cs="Times New Roman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EC86311" w14:textId="77777777" w:rsidR="00590521" w:rsidRDefault="00590521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AC8CA87" w14:textId="77777777" w:rsidR="00F06E14" w:rsidRPr="00BD4A0C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BD4A0C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BD4A0C">
            <w:rPr>
              <w:rFonts w:ascii="Arial" w:eastAsia="Calibri" w:hAnsi="Arial" w:cs="Times New Roman"/>
              <w:color w:val="000000" w:themeColor="text1"/>
            </w:rPr>
            <w:t>22.05.2025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EE41EEC" w14:textId="77777777" w:rsid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D5D948" w14:textId="77777777" w:rsid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C265520" w14:textId="77777777" w:rsid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1C68A2" w14:textId="309F5901" w:rsidR="00F06E14" w:rsidRDefault="00F06E14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6C4600B9" w14:textId="77777777" w:rsid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69B7D02" w14:textId="6896B56E" w:rsidR="00590521" w:rsidRP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90521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41ECC884" w14:textId="651D4C02" w:rsidR="00590521" w:rsidRPr="00590521" w:rsidRDefault="00590521" w:rsidP="0059052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90521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590521" w:rsidRDefault="00FC50DB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FC50DB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 w:rsidSect="00FC50D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2E93"/>
    <w:multiLevelType w:val="hybridMultilevel"/>
    <w:tmpl w:val="12EA02EE"/>
    <w:lvl w:ilvl="0" w:tplc="B89E2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1"/>
  </w:num>
  <w:num w:numId="2" w16cid:durableId="832457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2"/>
  </w:num>
  <w:num w:numId="7" w16cid:durableId="835804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823024">
    <w:abstractNumId w:val="3"/>
  </w:num>
  <w:num w:numId="13" w16cid:durableId="19879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E7584"/>
    <w:rsid w:val="003E4631"/>
    <w:rsid w:val="00590521"/>
    <w:rsid w:val="006706ED"/>
    <w:rsid w:val="006D7410"/>
    <w:rsid w:val="00740498"/>
    <w:rsid w:val="007E2771"/>
    <w:rsid w:val="0086487F"/>
    <w:rsid w:val="009066E7"/>
    <w:rsid w:val="00A76964"/>
    <w:rsid w:val="00A80E53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  <w:rsid w:val="00FB77D7"/>
    <w:rsid w:val="00F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3E4631"/>
    <w:rsid w:val="006F1D3F"/>
    <w:rsid w:val="007625D0"/>
    <w:rsid w:val="00DC5887"/>
    <w:rsid w:val="00E62B64"/>
    <w:rsid w:val="00F766D6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17</cp:revision>
  <dcterms:created xsi:type="dcterms:W3CDTF">2022-01-20T09:03:00Z</dcterms:created>
  <dcterms:modified xsi:type="dcterms:W3CDTF">2025-05-22T04:50:00Z</dcterms:modified>
</cp:coreProperties>
</file>