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41FE5" w14:textId="77777777" w:rsidR="004B15EF" w:rsidRPr="004B15EF" w:rsidRDefault="004B15EF" w:rsidP="004B15EF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B15EF">
        <w:rPr>
          <w:rFonts w:ascii="Arial" w:eastAsia="PingFang SC" w:hAnsi="Arial" w:cs="Arial Unicode MS"/>
          <w:b/>
          <w:bCs/>
          <w:kern w:val="3"/>
          <w:lang w:eastAsia="zh-CN" w:bidi="hi-IN"/>
        </w:rPr>
        <w:t>Obec Paseka</w:t>
      </w:r>
      <w:r w:rsidRPr="004B15EF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Zastupitelstvo obce Paseka</w:t>
      </w:r>
    </w:p>
    <w:p w14:paraId="78C86EC7" w14:textId="4A781A99" w:rsidR="004B15EF" w:rsidRPr="004B15EF" w:rsidRDefault="004B15EF" w:rsidP="004B15EF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B15EF">
        <w:rPr>
          <w:rFonts w:ascii="Arial" w:eastAsia="PingFang SC" w:hAnsi="Arial" w:cs="Arial Unicode MS"/>
          <w:b/>
          <w:bCs/>
          <w:kern w:val="3"/>
          <w:lang w:eastAsia="zh-CN" w:bidi="hi-IN"/>
        </w:rPr>
        <w:t>Obecně závazná vyhláška obce Paseka</w:t>
      </w:r>
      <w:r w:rsidRPr="004B15EF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o </w:t>
      </w:r>
      <w:r w:rsidR="00C05028">
        <w:rPr>
          <w:rFonts w:ascii="Arial" w:eastAsia="PingFang SC" w:hAnsi="Arial" w:cs="Arial Unicode MS"/>
          <w:b/>
          <w:bCs/>
          <w:kern w:val="3"/>
          <w:lang w:eastAsia="zh-CN" w:bidi="hi-IN"/>
        </w:rPr>
        <w:t>nočním klidu</w:t>
      </w:r>
    </w:p>
    <w:p w14:paraId="3C4EB949" w14:textId="32B66FAF" w:rsidR="004B15EF" w:rsidRPr="004B15EF" w:rsidRDefault="004B15EF" w:rsidP="004B15EF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4B15E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Zastupitelstvo obce Paseka se na svém zasedání dne 1</w:t>
      </w:r>
      <w:r w:rsidR="000C69E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6</w:t>
      </w:r>
      <w:r w:rsidRPr="004B15E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. </w:t>
      </w:r>
      <w:r w:rsidR="000C69E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září</w:t>
      </w:r>
      <w:r w:rsidRPr="004B15E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2024 usneslo vydat na základě § </w:t>
      </w:r>
      <w:r w:rsidR="000C69E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 odst. 7</w:t>
      </w:r>
      <w:r w:rsidRPr="004B15E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zákona </w:t>
      </w:r>
      <w:r w:rsidR="000C69E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č. 251/2016</w:t>
      </w:r>
      <w:r w:rsidRPr="004B15E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 ve znění pozdějších předpisů (dále jen „zákon o </w:t>
      </w:r>
      <w:r w:rsidR="000C69E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některých</w:t>
      </w:r>
      <w:r w:rsidRPr="004B15E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0C69E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přestupcích</w:t>
      </w:r>
      <w:r w:rsidRPr="004B15E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“), a v souladu s § 10 písm. d) a § 84 odst. 2 písm. h) zákona č. 128/2000 Sb., o obcích (obecní zřízení), ve znění pozdějších předpisů, tuto obecně závaznou vyhlášku:</w:t>
      </w:r>
    </w:p>
    <w:p w14:paraId="28B40254" w14:textId="7777777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1</w:t>
      </w:r>
    </w:p>
    <w:p w14:paraId="1CCA23EA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 xml:space="preserve">Předmět </w:t>
      </w:r>
    </w:p>
    <w:p w14:paraId="11D081DB" w14:textId="5CC6BFF0" w:rsidR="00AF450A" w:rsidRDefault="00AF450A" w:rsidP="00AF450A">
      <w:pPr>
        <w:spacing w:after="120"/>
        <w:jc w:val="both"/>
      </w:pPr>
      <w:r w:rsidRPr="007855BC">
        <w:t>Předmětem této obecně závazné vyhlášky je stanovení výjimečných případů, při nichž je doba nočního klidu vymezena dobou kratší</w:t>
      </w:r>
      <w:r w:rsidR="002C48A0">
        <w:t>,</w:t>
      </w:r>
      <w:r w:rsidR="000C69E9">
        <w:t xml:space="preserve"> než stanoví zákon</w:t>
      </w:r>
      <w:r w:rsidRPr="007855BC">
        <w:t>.</w:t>
      </w:r>
    </w:p>
    <w:p w14:paraId="689535F0" w14:textId="04F791D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2</w:t>
      </w:r>
    </w:p>
    <w:p w14:paraId="3F432642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>Doba nočního klidu</w:t>
      </w:r>
    </w:p>
    <w:p w14:paraId="0E1F854D" w14:textId="69771E94" w:rsidR="005545D7" w:rsidRPr="007855BC" w:rsidRDefault="005545D7" w:rsidP="00166688">
      <w:pPr>
        <w:spacing w:after="120"/>
        <w:jc w:val="both"/>
      </w:pPr>
      <w:r w:rsidRPr="007855BC">
        <w:t xml:space="preserve">Dobou nočního klidu se rozumí doba od </w:t>
      </w:r>
      <w:r w:rsidR="004B15EF">
        <w:t>22:00</w:t>
      </w:r>
      <w:r w:rsidR="00D06446" w:rsidRPr="007855BC">
        <w:t xml:space="preserve"> do </w:t>
      </w:r>
      <w:r w:rsidR="004B15EF">
        <w:t>6:00 následujícího dne</w:t>
      </w:r>
      <w:r w:rsidRPr="007855BC">
        <w:t>.</w:t>
      </w:r>
    </w:p>
    <w:p w14:paraId="6755CBA4" w14:textId="77777777" w:rsidR="00732649" w:rsidRDefault="00732649" w:rsidP="005545D7">
      <w:pPr>
        <w:jc w:val="center"/>
        <w:rPr>
          <w:b/>
        </w:rPr>
      </w:pPr>
    </w:p>
    <w:p w14:paraId="22D3A47C" w14:textId="25FFF48F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3</w:t>
      </w:r>
    </w:p>
    <w:p w14:paraId="2C59FD0B" w14:textId="3CAEAFED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 xml:space="preserve">Stanovení výjimečných případů, při nichž je doba nočního klidu vymezena dobou kratší </w:t>
      </w:r>
    </w:p>
    <w:p w14:paraId="0A093239" w14:textId="71ED3040" w:rsidR="00AD093E" w:rsidRPr="007855BC" w:rsidRDefault="005545D7" w:rsidP="004B15EF">
      <w:pPr>
        <w:spacing w:after="120"/>
        <w:jc w:val="both"/>
      </w:pPr>
      <w:r w:rsidRPr="007855BC">
        <w:t xml:space="preserve">Doba nočního klidu se vymezuje od </w:t>
      </w:r>
      <w:r w:rsidR="00D50742" w:rsidRPr="007855BC">
        <w:t>0</w:t>
      </w:r>
      <w:r w:rsidR="004B15EF">
        <w:t>3</w:t>
      </w:r>
      <w:r w:rsidR="00D50742" w:rsidRPr="007855BC">
        <w:t>:</w:t>
      </w:r>
      <w:r w:rsidR="004B15EF">
        <w:t>0</w:t>
      </w:r>
      <w:r w:rsidR="00D50742" w:rsidRPr="007855BC">
        <w:t xml:space="preserve">0 hodin </w:t>
      </w:r>
      <w:r w:rsidRPr="007855BC">
        <w:t xml:space="preserve">do </w:t>
      </w:r>
      <w:r w:rsidR="00D50742" w:rsidRPr="007855BC">
        <w:t>06:00</w:t>
      </w:r>
      <w:r w:rsidRPr="007855BC">
        <w:t xml:space="preserve"> hodin, a to v následujících případech:</w:t>
      </w:r>
    </w:p>
    <w:p w14:paraId="4DDB745C" w14:textId="28EADF0D" w:rsidR="004B15EF" w:rsidRDefault="004B15EF" w:rsidP="009F054D">
      <w:pPr>
        <w:numPr>
          <w:ilvl w:val="0"/>
          <w:numId w:val="13"/>
        </w:numPr>
        <w:tabs>
          <w:tab w:val="left" w:pos="284"/>
        </w:tabs>
        <w:spacing w:after="120"/>
      </w:pPr>
      <w:r w:rsidRPr="007855BC">
        <w:t>v noci z 31.</w:t>
      </w:r>
      <w:r>
        <w:t xml:space="preserve"> </w:t>
      </w:r>
      <w:r w:rsidRPr="007855BC">
        <w:t>prosince na 1.</w:t>
      </w:r>
      <w:r>
        <w:t xml:space="preserve"> </w:t>
      </w:r>
      <w:r w:rsidRPr="007855BC">
        <w:t>ledna z důvodu konání oslav příchodu nového roku</w:t>
      </w:r>
      <w:r>
        <w:t>,</w:t>
      </w:r>
    </w:p>
    <w:p w14:paraId="6CDD23DF" w14:textId="1E1CCAED" w:rsidR="00B875AA" w:rsidRDefault="00B875AA" w:rsidP="00B875AA">
      <w:pPr>
        <w:numPr>
          <w:ilvl w:val="0"/>
          <w:numId w:val="13"/>
        </w:numPr>
        <w:tabs>
          <w:tab w:val="left" w:pos="284"/>
        </w:tabs>
        <w:spacing w:after="120"/>
      </w:pPr>
      <w:r w:rsidRPr="007855BC">
        <w:t xml:space="preserve">v noci ze dne konání </w:t>
      </w:r>
      <w:r w:rsidR="004B15EF">
        <w:t xml:space="preserve">tradiční </w:t>
      </w:r>
      <w:r w:rsidRPr="007855BC">
        <w:t>akce „</w:t>
      </w:r>
      <w:r w:rsidRPr="00B875AA">
        <w:rPr>
          <w:i/>
          <w:iCs/>
        </w:rPr>
        <w:t>Kácení máje</w:t>
      </w:r>
      <w:r w:rsidRPr="007855BC">
        <w:t xml:space="preserve">“ na den následující konané jednu noc ze soboty na neděli v měsíci </w:t>
      </w:r>
      <w:r w:rsidR="004B15EF">
        <w:t>květen,</w:t>
      </w:r>
    </w:p>
    <w:p w14:paraId="0692345F" w14:textId="56A4679E" w:rsidR="005041C7" w:rsidRDefault="005041C7" w:rsidP="005041C7">
      <w:pPr>
        <w:numPr>
          <w:ilvl w:val="0"/>
          <w:numId w:val="13"/>
        </w:numPr>
        <w:tabs>
          <w:tab w:val="left" w:pos="284"/>
        </w:tabs>
        <w:spacing w:after="120"/>
      </w:pPr>
      <w:r w:rsidRPr="007855BC">
        <w:t xml:space="preserve">v noci ze dne konání </w:t>
      </w:r>
      <w:r w:rsidR="004B15EF">
        <w:t xml:space="preserve">tradiční </w:t>
      </w:r>
      <w:r w:rsidRPr="007855BC">
        <w:t>akce „</w:t>
      </w:r>
      <w:r w:rsidR="004B15EF">
        <w:rPr>
          <w:i/>
        </w:rPr>
        <w:t>Pytlácká noc</w:t>
      </w:r>
      <w:r w:rsidRPr="007855BC">
        <w:t xml:space="preserve">“ na den následující konané jednu noc ze soboty na neděli v měsíci </w:t>
      </w:r>
      <w:r w:rsidR="006D72E6">
        <w:t>červen</w:t>
      </w:r>
      <w:r w:rsidR="004B15EF">
        <w:t>ec,</w:t>
      </w:r>
    </w:p>
    <w:p w14:paraId="2FD1386F" w14:textId="1B9A6E4F" w:rsidR="009F054D" w:rsidRDefault="00C928DF" w:rsidP="004B15EF">
      <w:pPr>
        <w:numPr>
          <w:ilvl w:val="0"/>
          <w:numId w:val="13"/>
        </w:numPr>
        <w:tabs>
          <w:tab w:val="left" w:pos="284"/>
        </w:tabs>
        <w:spacing w:after="120"/>
      </w:pPr>
      <w:r w:rsidRPr="007855BC">
        <w:t>v noci ze dne konání tradiční akce „</w:t>
      </w:r>
      <w:r w:rsidR="004B15EF">
        <w:rPr>
          <w:i/>
        </w:rPr>
        <w:t>Pasecké slavnosti</w:t>
      </w:r>
      <w:r w:rsidRPr="007855BC">
        <w:t xml:space="preserve">“ na den následující konané jednu noc ze soboty na neděli </w:t>
      </w:r>
      <w:r w:rsidR="004B15EF">
        <w:t>na přelomu měsíců srpen a září.</w:t>
      </w:r>
    </w:p>
    <w:p w14:paraId="08043F60" w14:textId="77777777" w:rsidR="00732649" w:rsidRDefault="00732649" w:rsidP="00A54D9F">
      <w:pPr>
        <w:pStyle w:val="Nadpis2"/>
        <w:jc w:val="center"/>
        <w:rPr>
          <w:b/>
          <w:szCs w:val="24"/>
          <w:u w:val="none"/>
        </w:rPr>
      </w:pPr>
    </w:p>
    <w:p w14:paraId="3BD37547" w14:textId="5E51ED2A" w:rsidR="00A54D9F" w:rsidRPr="004003E5" w:rsidRDefault="00A54D9F" w:rsidP="00A54D9F">
      <w:pPr>
        <w:pStyle w:val="Nadpis2"/>
        <w:jc w:val="center"/>
        <w:rPr>
          <w:b/>
          <w:szCs w:val="24"/>
          <w:u w:val="none"/>
        </w:rPr>
      </w:pPr>
      <w:r w:rsidRPr="004003E5">
        <w:rPr>
          <w:b/>
          <w:szCs w:val="24"/>
          <w:u w:val="none"/>
        </w:rPr>
        <w:t xml:space="preserve">Čl. </w:t>
      </w:r>
      <w:r>
        <w:rPr>
          <w:b/>
          <w:szCs w:val="24"/>
          <w:u w:val="none"/>
        </w:rPr>
        <w:t>4</w:t>
      </w:r>
    </w:p>
    <w:p w14:paraId="3A46E9BA" w14:textId="77777777" w:rsidR="00A54D9F" w:rsidRPr="004003E5" w:rsidRDefault="00A54D9F" w:rsidP="00A54D9F">
      <w:pPr>
        <w:spacing w:after="120"/>
        <w:jc w:val="center"/>
        <w:rPr>
          <w:b/>
        </w:rPr>
      </w:pPr>
      <w:r w:rsidRPr="00571F59">
        <w:rPr>
          <w:b/>
        </w:rPr>
        <w:t>Zrušovací ustanovení</w:t>
      </w:r>
    </w:p>
    <w:p w14:paraId="380890FD" w14:textId="3403D525" w:rsidR="00A54D9F" w:rsidRDefault="00A54D9F" w:rsidP="00AB5294">
      <w:pPr>
        <w:spacing w:after="120"/>
        <w:jc w:val="both"/>
      </w:pPr>
      <w:r>
        <w:t>N</w:t>
      </w:r>
      <w:r w:rsidRPr="00A54D9F">
        <w:t xml:space="preserve">abytím účinnosti této </w:t>
      </w:r>
      <w:r w:rsidR="00413DEB">
        <w:t xml:space="preserve">obecně závazné </w:t>
      </w:r>
      <w:r w:rsidRPr="00A54D9F">
        <w:t xml:space="preserve">vyhlášky se zrušuje </w:t>
      </w:r>
      <w:r>
        <w:t xml:space="preserve">Obecně závazná vyhláška obce </w:t>
      </w:r>
      <w:r w:rsidR="004B15EF">
        <w:t>Paseka</w:t>
      </w:r>
      <w:r w:rsidR="00AB5294">
        <w:t xml:space="preserve"> č. </w:t>
      </w:r>
      <w:r w:rsidR="004B15EF">
        <w:t>1</w:t>
      </w:r>
      <w:r w:rsidR="00AB5294">
        <w:t>/20</w:t>
      </w:r>
      <w:r w:rsidR="004B15EF">
        <w:t>16</w:t>
      </w:r>
      <w:r>
        <w:t>, o nočním klidu</w:t>
      </w:r>
      <w:r w:rsidR="00413DEB">
        <w:t>, ze dne 7. 12. 2016</w:t>
      </w:r>
      <w:r>
        <w:t>.</w:t>
      </w:r>
    </w:p>
    <w:p w14:paraId="6819B033" w14:textId="40A5F9BC" w:rsidR="004B15EF" w:rsidRPr="004B15EF" w:rsidRDefault="004B15EF" w:rsidP="004B15EF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4B15EF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Čl. </w:t>
      </w:r>
      <w:r w:rsidR="00413DEB">
        <w:rPr>
          <w:rFonts w:ascii="Arial" w:eastAsia="PingFang SC" w:hAnsi="Arial" w:cs="Arial Unicode MS"/>
          <w:b/>
          <w:bCs/>
          <w:kern w:val="3"/>
          <w:lang w:eastAsia="zh-CN" w:bidi="hi-IN"/>
        </w:rPr>
        <w:t>5</w:t>
      </w:r>
      <w:r w:rsidRPr="004B15EF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Účinnost</w:t>
      </w:r>
    </w:p>
    <w:p w14:paraId="3C8991F5" w14:textId="4A7B0A12" w:rsidR="004B15EF" w:rsidRPr="004B15EF" w:rsidRDefault="004B15EF" w:rsidP="004B15EF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4B15E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Tato </w:t>
      </w:r>
      <w:r w:rsidR="00413DE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obecně závazná </w:t>
      </w:r>
      <w:r w:rsidRPr="004B15E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B15EF" w:rsidRPr="004B15EF" w14:paraId="6128A3C0" w14:textId="77777777" w:rsidTr="00480C3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B14065" w14:textId="77777777" w:rsidR="004B15EF" w:rsidRPr="004B15EF" w:rsidRDefault="004B15EF" w:rsidP="004B15E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4B15E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Antonín Černoch v. r.</w:t>
            </w:r>
            <w:r w:rsidRPr="004B15E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0014BF" w14:textId="77777777" w:rsidR="004B15EF" w:rsidRPr="004B15EF" w:rsidRDefault="004B15EF" w:rsidP="004B15E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4B15E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Taťána </w:t>
            </w:r>
            <w:proofErr w:type="spellStart"/>
            <w:r w:rsidRPr="004B15E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Šlešková</w:t>
            </w:r>
            <w:proofErr w:type="spellEnd"/>
            <w:r w:rsidRPr="004B15E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Pr="004B15E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místostarostka</w:t>
            </w:r>
          </w:p>
        </w:tc>
      </w:tr>
    </w:tbl>
    <w:p w14:paraId="6F3A53D5" w14:textId="77777777" w:rsidR="00A54D9F" w:rsidRPr="0079236F" w:rsidRDefault="00A54D9F" w:rsidP="00A54D9F"/>
    <w:sectPr w:rsidR="00A54D9F" w:rsidRPr="0079236F" w:rsidSect="00380010"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6CC75" w14:textId="77777777" w:rsidR="00D641AD" w:rsidRDefault="00D641AD">
      <w:r>
        <w:separator/>
      </w:r>
    </w:p>
  </w:endnote>
  <w:endnote w:type="continuationSeparator" w:id="0">
    <w:p w14:paraId="3F57AEA4" w14:textId="77777777" w:rsidR="00D641AD" w:rsidRDefault="00D6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2F799" w14:textId="30D7AAF8" w:rsidR="000E5428" w:rsidRDefault="000E5428">
    <w:pPr>
      <w:pStyle w:val="Zpat"/>
      <w:jc w:val="right"/>
    </w:pPr>
  </w:p>
  <w:p w14:paraId="627187AA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21869" w14:textId="77777777" w:rsidR="00D641AD" w:rsidRDefault="00D641AD">
      <w:r>
        <w:separator/>
      </w:r>
    </w:p>
  </w:footnote>
  <w:footnote w:type="continuationSeparator" w:id="0">
    <w:p w14:paraId="6D27B173" w14:textId="77777777" w:rsidR="00D641AD" w:rsidRDefault="00D64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455E4F"/>
    <w:multiLevelType w:val="hybridMultilevel"/>
    <w:tmpl w:val="7CB6B17E"/>
    <w:lvl w:ilvl="0" w:tplc="C17AE6D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26640"/>
    <w:multiLevelType w:val="hybridMultilevel"/>
    <w:tmpl w:val="C5306A9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F60E63"/>
    <w:multiLevelType w:val="hybridMultilevel"/>
    <w:tmpl w:val="1EDE8BCC"/>
    <w:lvl w:ilvl="0" w:tplc="8FA6385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195D15"/>
    <w:multiLevelType w:val="hybridMultilevel"/>
    <w:tmpl w:val="A794857A"/>
    <w:lvl w:ilvl="0" w:tplc="8BB40B52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14F7AE2"/>
    <w:multiLevelType w:val="hybridMultilevel"/>
    <w:tmpl w:val="73422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E42DE7"/>
    <w:multiLevelType w:val="hybridMultilevel"/>
    <w:tmpl w:val="EC6695E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346AB2"/>
    <w:multiLevelType w:val="hybridMultilevel"/>
    <w:tmpl w:val="30244766"/>
    <w:lvl w:ilvl="0" w:tplc="67EE9FA6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135D8B"/>
    <w:multiLevelType w:val="hybridMultilevel"/>
    <w:tmpl w:val="BDE45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5526704">
    <w:abstractNumId w:val="5"/>
  </w:num>
  <w:num w:numId="2" w16cid:durableId="831220110">
    <w:abstractNumId w:val="20"/>
  </w:num>
  <w:num w:numId="3" w16cid:durableId="760024171">
    <w:abstractNumId w:val="4"/>
  </w:num>
  <w:num w:numId="4" w16cid:durableId="267932641">
    <w:abstractNumId w:val="13"/>
  </w:num>
  <w:num w:numId="5" w16cid:durableId="684941459">
    <w:abstractNumId w:val="12"/>
  </w:num>
  <w:num w:numId="6" w16cid:durableId="1015617635">
    <w:abstractNumId w:val="16"/>
  </w:num>
  <w:num w:numId="7" w16cid:durableId="1118187417">
    <w:abstractNumId w:val="6"/>
  </w:num>
  <w:num w:numId="8" w16cid:durableId="792527553">
    <w:abstractNumId w:val="1"/>
  </w:num>
  <w:num w:numId="9" w16cid:durableId="1677802207">
    <w:abstractNumId w:val="15"/>
  </w:num>
  <w:num w:numId="10" w16cid:durableId="902712067">
    <w:abstractNumId w:val="2"/>
  </w:num>
  <w:num w:numId="11" w16cid:durableId="133912728">
    <w:abstractNumId w:val="3"/>
  </w:num>
  <w:num w:numId="12" w16cid:durableId="80950681">
    <w:abstractNumId w:val="19"/>
  </w:num>
  <w:num w:numId="13" w16cid:durableId="1968701975">
    <w:abstractNumId w:val="9"/>
  </w:num>
  <w:num w:numId="14" w16cid:durableId="1788429872">
    <w:abstractNumId w:val="18"/>
  </w:num>
  <w:num w:numId="15" w16cid:durableId="1426339450">
    <w:abstractNumId w:val="0"/>
  </w:num>
  <w:num w:numId="16" w16cid:durableId="3577756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45526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78388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3650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9572701">
    <w:abstractNumId w:val="7"/>
  </w:num>
  <w:num w:numId="21" w16cid:durableId="1664971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BAF"/>
    <w:rsid w:val="00015BC7"/>
    <w:rsid w:val="00020382"/>
    <w:rsid w:val="0002050F"/>
    <w:rsid w:val="000410D3"/>
    <w:rsid w:val="00043D4B"/>
    <w:rsid w:val="00075D39"/>
    <w:rsid w:val="00081132"/>
    <w:rsid w:val="00085464"/>
    <w:rsid w:val="0009071E"/>
    <w:rsid w:val="00096488"/>
    <w:rsid w:val="000A0CE6"/>
    <w:rsid w:val="000C0C56"/>
    <w:rsid w:val="000C69E9"/>
    <w:rsid w:val="000D3097"/>
    <w:rsid w:val="000E5428"/>
    <w:rsid w:val="000F0A44"/>
    <w:rsid w:val="00107BCE"/>
    <w:rsid w:val="0012058C"/>
    <w:rsid w:val="001364FD"/>
    <w:rsid w:val="00143F8A"/>
    <w:rsid w:val="001579F5"/>
    <w:rsid w:val="001664E9"/>
    <w:rsid w:val="00166688"/>
    <w:rsid w:val="001676D5"/>
    <w:rsid w:val="00167FA5"/>
    <w:rsid w:val="0017658E"/>
    <w:rsid w:val="00191966"/>
    <w:rsid w:val="001A79E1"/>
    <w:rsid w:val="001D0B27"/>
    <w:rsid w:val="001D4728"/>
    <w:rsid w:val="001E0745"/>
    <w:rsid w:val="00212C35"/>
    <w:rsid w:val="00213118"/>
    <w:rsid w:val="00224B0D"/>
    <w:rsid w:val="0024722A"/>
    <w:rsid w:val="002525E7"/>
    <w:rsid w:val="002560FF"/>
    <w:rsid w:val="0026181E"/>
    <w:rsid w:val="00264869"/>
    <w:rsid w:val="00283D90"/>
    <w:rsid w:val="002A5979"/>
    <w:rsid w:val="002B2531"/>
    <w:rsid w:val="002C48A0"/>
    <w:rsid w:val="002D0F91"/>
    <w:rsid w:val="002D539B"/>
    <w:rsid w:val="002F515B"/>
    <w:rsid w:val="00314D04"/>
    <w:rsid w:val="00330A5A"/>
    <w:rsid w:val="00344A0B"/>
    <w:rsid w:val="00347C80"/>
    <w:rsid w:val="003541F4"/>
    <w:rsid w:val="00370C34"/>
    <w:rsid w:val="00372C4A"/>
    <w:rsid w:val="003759A2"/>
    <w:rsid w:val="00380010"/>
    <w:rsid w:val="00381728"/>
    <w:rsid w:val="00390B0D"/>
    <w:rsid w:val="00391C6C"/>
    <w:rsid w:val="00393781"/>
    <w:rsid w:val="00396228"/>
    <w:rsid w:val="003A3FA2"/>
    <w:rsid w:val="003B12D9"/>
    <w:rsid w:val="003D13EC"/>
    <w:rsid w:val="0040725E"/>
    <w:rsid w:val="00413DEB"/>
    <w:rsid w:val="004154AF"/>
    <w:rsid w:val="00434EC7"/>
    <w:rsid w:val="00446658"/>
    <w:rsid w:val="00447362"/>
    <w:rsid w:val="00462AC7"/>
    <w:rsid w:val="00470C68"/>
    <w:rsid w:val="00477C4B"/>
    <w:rsid w:val="00480521"/>
    <w:rsid w:val="004826F0"/>
    <w:rsid w:val="00485025"/>
    <w:rsid w:val="00485E7B"/>
    <w:rsid w:val="004B15EF"/>
    <w:rsid w:val="004D10FB"/>
    <w:rsid w:val="005041C7"/>
    <w:rsid w:val="00513323"/>
    <w:rsid w:val="005229CD"/>
    <w:rsid w:val="00533F5B"/>
    <w:rsid w:val="005350D4"/>
    <w:rsid w:val="005545D7"/>
    <w:rsid w:val="00557C94"/>
    <w:rsid w:val="005730BE"/>
    <w:rsid w:val="00575630"/>
    <w:rsid w:val="00581E7B"/>
    <w:rsid w:val="00596EBC"/>
    <w:rsid w:val="005F7027"/>
    <w:rsid w:val="006026C5"/>
    <w:rsid w:val="00617A91"/>
    <w:rsid w:val="00617BDE"/>
    <w:rsid w:val="00635FDC"/>
    <w:rsid w:val="00641107"/>
    <w:rsid w:val="0064245C"/>
    <w:rsid w:val="00642611"/>
    <w:rsid w:val="00642719"/>
    <w:rsid w:val="00662877"/>
    <w:rsid w:val="006647CE"/>
    <w:rsid w:val="00696A6B"/>
    <w:rsid w:val="006A0CCB"/>
    <w:rsid w:val="006A1837"/>
    <w:rsid w:val="006A4958"/>
    <w:rsid w:val="006A5547"/>
    <w:rsid w:val="006B0AAB"/>
    <w:rsid w:val="006B5FAE"/>
    <w:rsid w:val="006C026E"/>
    <w:rsid w:val="006C2361"/>
    <w:rsid w:val="006D72E6"/>
    <w:rsid w:val="006E76C7"/>
    <w:rsid w:val="006F76D2"/>
    <w:rsid w:val="006F770E"/>
    <w:rsid w:val="00701AF5"/>
    <w:rsid w:val="00712CB9"/>
    <w:rsid w:val="00717A8F"/>
    <w:rsid w:val="00725357"/>
    <w:rsid w:val="00732649"/>
    <w:rsid w:val="007363ED"/>
    <w:rsid w:val="00744A2D"/>
    <w:rsid w:val="00756806"/>
    <w:rsid w:val="00763309"/>
    <w:rsid w:val="00771BD5"/>
    <w:rsid w:val="00774AC8"/>
    <w:rsid w:val="00774C69"/>
    <w:rsid w:val="007855BC"/>
    <w:rsid w:val="0079236F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1964"/>
    <w:rsid w:val="00801F5D"/>
    <w:rsid w:val="00825E9A"/>
    <w:rsid w:val="0084248C"/>
    <w:rsid w:val="00843DC9"/>
    <w:rsid w:val="0085059A"/>
    <w:rsid w:val="00857150"/>
    <w:rsid w:val="008573F5"/>
    <w:rsid w:val="00863ED9"/>
    <w:rsid w:val="008761D8"/>
    <w:rsid w:val="00876251"/>
    <w:rsid w:val="00887BCF"/>
    <w:rsid w:val="008928E7"/>
    <w:rsid w:val="00893F09"/>
    <w:rsid w:val="008A5CE1"/>
    <w:rsid w:val="008C1F01"/>
    <w:rsid w:val="008C4C41"/>
    <w:rsid w:val="008C7339"/>
    <w:rsid w:val="008F2AD8"/>
    <w:rsid w:val="00904A58"/>
    <w:rsid w:val="009204A9"/>
    <w:rsid w:val="00922828"/>
    <w:rsid w:val="0092381D"/>
    <w:rsid w:val="009247EB"/>
    <w:rsid w:val="00927A2A"/>
    <w:rsid w:val="0094393B"/>
    <w:rsid w:val="00946852"/>
    <w:rsid w:val="0095368E"/>
    <w:rsid w:val="009662E7"/>
    <w:rsid w:val="00971B04"/>
    <w:rsid w:val="00987A7F"/>
    <w:rsid w:val="009929BE"/>
    <w:rsid w:val="009A3745"/>
    <w:rsid w:val="009A3B45"/>
    <w:rsid w:val="009B33F1"/>
    <w:rsid w:val="009B34DD"/>
    <w:rsid w:val="009C1DBA"/>
    <w:rsid w:val="009C71B1"/>
    <w:rsid w:val="009E05B5"/>
    <w:rsid w:val="009F054D"/>
    <w:rsid w:val="00A03AE8"/>
    <w:rsid w:val="00A11149"/>
    <w:rsid w:val="00A11582"/>
    <w:rsid w:val="00A145B4"/>
    <w:rsid w:val="00A23B11"/>
    <w:rsid w:val="00A30821"/>
    <w:rsid w:val="00A460F7"/>
    <w:rsid w:val="00A54D9F"/>
    <w:rsid w:val="00A56B7C"/>
    <w:rsid w:val="00A6202F"/>
    <w:rsid w:val="00A62621"/>
    <w:rsid w:val="00A73699"/>
    <w:rsid w:val="00A8792A"/>
    <w:rsid w:val="00A97662"/>
    <w:rsid w:val="00AA382C"/>
    <w:rsid w:val="00AB04A1"/>
    <w:rsid w:val="00AB5294"/>
    <w:rsid w:val="00AC0896"/>
    <w:rsid w:val="00AC1E54"/>
    <w:rsid w:val="00AD093E"/>
    <w:rsid w:val="00AF450A"/>
    <w:rsid w:val="00AF71F5"/>
    <w:rsid w:val="00B04E79"/>
    <w:rsid w:val="00B06FDE"/>
    <w:rsid w:val="00B11E07"/>
    <w:rsid w:val="00B22385"/>
    <w:rsid w:val="00B26438"/>
    <w:rsid w:val="00B875AA"/>
    <w:rsid w:val="00B93AD5"/>
    <w:rsid w:val="00BB3B88"/>
    <w:rsid w:val="00BB6020"/>
    <w:rsid w:val="00BB7ED3"/>
    <w:rsid w:val="00BC0D05"/>
    <w:rsid w:val="00BD4A9B"/>
    <w:rsid w:val="00C01AD0"/>
    <w:rsid w:val="00C05028"/>
    <w:rsid w:val="00C414B5"/>
    <w:rsid w:val="00C55333"/>
    <w:rsid w:val="00C57C27"/>
    <w:rsid w:val="00C62FCC"/>
    <w:rsid w:val="00C7497D"/>
    <w:rsid w:val="00C757C7"/>
    <w:rsid w:val="00C82D9F"/>
    <w:rsid w:val="00C84B79"/>
    <w:rsid w:val="00C928DF"/>
    <w:rsid w:val="00C931A0"/>
    <w:rsid w:val="00CA6A38"/>
    <w:rsid w:val="00CB088B"/>
    <w:rsid w:val="00CB56D6"/>
    <w:rsid w:val="00CC5CD6"/>
    <w:rsid w:val="00CF1E6A"/>
    <w:rsid w:val="00D06446"/>
    <w:rsid w:val="00D21172"/>
    <w:rsid w:val="00D26B97"/>
    <w:rsid w:val="00D32BCB"/>
    <w:rsid w:val="00D35250"/>
    <w:rsid w:val="00D3555C"/>
    <w:rsid w:val="00D41525"/>
    <w:rsid w:val="00D42007"/>
    <w:rsid w:val="00D50742"/>
    <w:rsid w:val="00D57996"/>
    <w:rsid w:val="00D61FE1"/>
    <w:rsid w:val="00D641AD"/>
    <w:rsid w:val="00D7654C"/>
    <w:rsid w:val="00D95329"/>
    <w:rsid w:val="00D965CF"/>
    <w:rsid w:val="00DA73D5"/>
    <w:rsid w:val="00DE4D85"/>
    <w:rsid w:val="00DF2532"/>
    <w:rsid w:val="00E02A66"/>
    <w:rsid w:val="00E27608"/>
    <w:rsid w:val="00E31920"/>
    <w:rsid w:val="00E425BD"/>
    <w:rsid w:val="00E42F03"/>
    <w:rsid w:val="00E432DB"/>
    <w:rsid w:val="00E66478"/>
    <w:rsid w:val="00E675DD"/>
    <w:rsid w:val="00E877CE"/>
    <w:rsid w:val="00EA650D"/>
    <w:rsid w:val="00EA6865"/>
    <w:rsid w:val="00EC4D93"/>
    <w:rsid w:val="00EE1AB2"/>
    <w:rsid w:val="00EE2A3B"/>
    <w:rsid w:val="00EE6B51"/>
    <w:rsid w:val="00F17B8B"/>
    <w:rsid w:val="00F21B18"/>
    <w:rsid w:val="00F2771A"/>
    <w:rsid w:val="00F32E15"/>
    <w:rsid w:val="00F45DC0"/>
    <w:rsid w:val="00F51C47"/>
    <w:rsid w:val="00F563D1"/>
    <w:rsid w:val="00F66F3F"/>
    <w:rsid w:val="00F8086E"/>
    <w:rsid w:val="00F81EC5"/>
    <w:rsid w:val="00F85F1C"/>
    <w:rsid w:val="00F96492"/>
    <w:rsid w:val="00FA6CB4"/>
    <w:rsid w:val="00FB43A1"/>
    <w:rsid w:val="00FC7090"/>
    <w:rsid w:val="00FD56E3"/>
    <w:rsid w:val="00FE20B1"/>
    <w:rsid w:val="00FE5A90"/>
    <w:rsid w:val="00FF139E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420B4"/>
  <w15:chartTrackingRefBased/>
  <w15:docId w15:val="{502E02C4-608B-49F8-B743-C4D6ACB6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1C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B15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paragraph" w:customStyle="1" w:styleId="Pa37">
    <w:name w:val="Pa37"/>
    <w:basedOn w:val="Normln"/>
    <w:next w:val="Normln"/>
    <w:uiPriority w:val="99"/>
    <w:rsid w:val="007855BC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4B1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7D0E-A179-431D-93DE-290BAAB3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Tonik Černoch</cp:lastModifiedBy>
  <cp:revision>10</cp:revision>
  <cp:lastPrinted>2024-03-04T10:21:00Z</cp:lastPrinted>
  <dcterms:created xsi:type="dcterms:W3CDTF">2024-03-01T10:36:00Z</dcterms:created>
  <dcterms:modified xsi:type="dcterms:W3CDTF">2024-07-15T12:31:00Z</dcterms:modified>
</cp:coreProperties>
</file>