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A145A" w14:textId="77777777" w:rsidR="0031720A" w:rsidRDefault="0031720A" w:rsidP="0031720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Bílá Třemešná</w:t>
      </w:r>
    </w:p>
    <w:p w14:paraId="0B6BBA9C" w14:textId="77777777" w:rsidR="0031720A" w:rsidRDefault="0031720A" w:rsidP="0031720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Bílá Třemešná</w:t>
      </w:r>
    </w:p>
    <w:p w14:paraId="3EE2AB18" w14:textId="6E9D7043" w:rsidR="0031720A" w:rsidRDefault="002F04BB" w:rsidP="0031720A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085D96D" wp14:editId="17673D0A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8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A88F2" w14:textId="77777777" w:rsidR="0031720A" w:rsidRPr="004D1BFE" w:rsidRDefault="0031720A" w:rsidP="007D464C">
      <w:pPr>
        <w:pStyle w:val="Textbody"/>
        <w:spacing w:after="120" w:line="240" w:lineRule="auto"/>
        <w:ind w:left="142"/>
      </w:pPr>
      <w:r>
        <w:t>-----------------------------------------------------------------------------------------------------------------</w:t>
      </w:r>
    </w:p>
    <w:p w14:paraId="2CF45B7F" w14:textId="77777777" w:rsidR="006D29A6" w:rsidRDefault="002F761E">
      <w:pPr>
        <w:pStyle w:val="Nadpis1"/>
      </w:pPr>
      <w:r>
        <w:t>Obecně záv</w:t>
      </w:r>
      <w:r w:rsidR="002846BA">
        <w:t xml:space="preserve">azná vyhláška </w:t>
      </w:r>
      <w:r>
        <w:br/>
        <w:t>o místním poplatku za obecní systém odpadového hospodářství</w:t>
      </w:r>
    </w:p>
    <w:p w14:paraId="3566D7BA" w14:textId="77777777" w:rsidR="006D29A6" w:rsidRDefault="002F761E">
      <w:pPr>
        <w:pStyle w:val="UvodniVeta"/>
      </w:pPr>
      <w:r>
        <w:t>Zastupitelstvo obce Bílá Třemešná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6EC413" w14:textId="77777777" w:rsidR="006D29A6" w:rsidRDefault="002F761E">
      <w:pPr>
        <w:pStyle w:val="Nadpis2"/>
      </w:pPr>
      <w:r>
        <w:t>Čl. 1</w:t>
      </w:r>
      <w:r>
        <w:br/>
        <w:t>Úvodní ustanovení</w:t>
      </w:r>
    </w:p>
    <w:p w14:paraId="4564EE02" w14:textId="77777777" w:rsidR="006D29A6" w:rsidRDefault="002F761E" w:rsidP="007D464C">
      <w:pPr>
        <w:pStyle w:val="Odstavec"/>
        <w:numPr>
          <w:ilvl w:val="0"/>
          <w:numId w:val="1"/>
        </w:numPr>
        <w:spacing w:line="240" w:lineRule="auto"/>
      </w:pPr>
      <w:r>
        <w:t>Obec Bílá Třemešná touto vyhláškou zavádí místní poplatek za obecní systém odpadového hospodářství (dále jen „poplatek“).</w:t>
      </w:r>
    </w:p>
    <w:p w14:paraId="4C0BAC26" w14:textId="77777777" w:rsidR="006D29A6" w:rsidRDefault="002F761E" w:rsidP="007D464C">
      <w:pPr>
        <w:pStyle w:val="Odstavec"/>
        <w:numPr>
          <w:ilvl w:val="0"/>
          <w:numId w:val="1"/>
        </w:numPr>
        <w:spacing w:line="24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D81D72" w14:textId="77777777" w:rsidR="006D29A6" w:rsidRDefault="002F761E" w:rsidP="007D464C">
      <w:pPr>
        <w:pStyle w:val="Odstavec"/>
        <w:numPr>
          <w:ilvl w:val="0"/>
          <w:numId w:val="1"/>
        </w:numPr>
        <w:spacing w:after="240" w:line="240" w:lineRule="auto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EE90FA" w14:textId="77777777" w:rsidR="006D29A6" w:rsidRDefault="002F761E" w:rsidP="007D464C">
      <w:pPr>
        <w:pStyle w:val="Nadpis2"/>
        <w:spacing w:before="0" w:line="240" w:lineRule="auto"/>
      </w:pPr>
      <w:r>
        <w:t>Čl. 2</w:t>
      </w:r>
      <w:r>
        <w:br/>
        <w:t>Poplatník</w:t>
      </w:r>
    </w:p>
    <w:p w14:paraId="6A3CBCAE" w14:textId="77777777" w:rsidR="006D29A6" w:rsidRDefault="002F761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71F54B3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fyzická osoba přihlášená v obci</w:t>
      </w:r>
      <w:r>
        <w:rPr>
          <w:rStyle w:val="Znakapoznpodarou"/>
        </w:rPr>
        <w:footnoteReference w:id="4"/>
      </w:r>
      <w:r w:rsidR="002846BA">
        <w:t xml:space="preserve"> nebo</w:t>
      </w:r>
    </w:p>
    <w:p w14:paraId="480129AC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6FA892BC" w14:textId="77777777" w:rsidR="006D29A6" w:rsidRDefault="002F761E" w:rsidP="007D464C">
      <w:pPr>
        <w:pStyle w:val="Odstavec"/>
        <w:numPr>
          <w:ilvl w:val="0"/>
          <w:numId w:val="1"/>
        </w:numPr>
        <w:spacing w:line="240" w:lineRule="auto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A5FA24F" w14:textId="77777777" w:rsidR="007D464C" w:rsidRDefault="007D464C" w:rsidP="007D464C">
      <w:pPr>
        <w:pStyle w:val="Nadpis2"/>
      </w:pPr>
      <w:r>
        <w:t>Čl. 3</w:t>
      </w:r>
      <w:r>
        <w:br/>
        <w:t>Ohlašovací povinnost</w:t>
      </w:r>
    </w:p>
    <w:p w14:paraId="41E2A1EB" w14:textId="77777777" w:rsidR="007D464C" w:rsidRDefault="007D464C" w:rsidP="007D464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268A263" w14:textId="77777777" w:rsidR="006D29A6" w:rsidRDefault="002F761E" w:rsidP="007D464C">
      <w:pPr>
        <w:pStyle w:val="Odstavec"/>
        <w:numPr>
          <w:ilvl w:val="0"/>
          <w:numId w:val="1"/>
        </w:numPr>
        <w:spacing w:after="240" w:line="240" w:lineRule="auto"/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32A8D67" w14:textId="77777777" w:rsidR="006D29A6" w:rsidRDefault="002F761E" w:rsidP="007D464C">
      <w:pPr>
        <w:pStyle w:val="Nadpis2"/>
        <w:spacing w:before="0" w:line="240" w:lineRule="auto"/>
      </w:pPr>
      <w:r>
        <w:t>Čl. 4</w:t>
      </w:r>
      <w:r>
        <w:br/>
        <w:t>Sazba poplatku</w:t>
      </w:r>
    </w:p>
    <w:p w14:paraId="527F6F4D" w14:textId="77777777" w:rsidR="006D29A6" w:rsidRDefault="002F761E" w:rsidP="007D464C">
      <w:pPr>
        <w:pStyle w:val="Odstavec"/>
        <w:numPr>
          <w:ilvl w:val="0"/>
          <w:numId w:val="4"/>
        </w:numPr>
        <w:spacing w:line="240" w:lineRule="auto"/>
      </w:pPr>
      <w:r>
        <w:t xml:space="preserve">Sazba poplatku za kalendářní rok činí </w:t>
      </w:r>
      <w:r w:rsidRPr="002846BA">
        <w:rPr>
          <w:b/>
        </w:rPr>
        <w:t>500 </w:t>
      </w:r>
      <w:r>
        <w:t>Kč.</w:t>
      </w:r>
    </w:p>
    <w:p w14:paraId="7DDDB05D" w14:textId="77777777" w:rsidR="006D29A6" w:rsidRDefault="002F761E" w:rsidP="007D464C">
      <w:pPr>
        <w:pStyle w:val="Odstavec"/>
        <w:numPr>
          <w:ilvl w:val="0"/>
          <w:numId w:val="1"/>
        </w:numPr>
        <w:spacing w:line="240" w:lineRule="auto"/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CC3E65B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není tato fyzická osoba přihlášena v obci,</w:t>
      </w:r>
      <w:r w:rsidR="002846BA">
        <w:t xml:space="preserve"> nebo</w:t>
      </w:r>
    </w:p>
    <w:p w14:paraId="42691397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je tato fyzická osoba od poplatku osvobozena.</w:t>
      </w:r>
    </w:p>
    <w:p w14:paraId="54215C39" w14:textId="77777777" w:rsidR="006D29A6" w:rsidRDefault="002F761E" w:rsidP="007D464C">
      <w:pPr>
        <w:pStyle w:val="Odstavec"/>
        <w:numPr>
          <w:ilvl w:val="0"/>
          <w:numId w:val="1"/>
        </w:numPr>
        <w:spacing w:line="240" w:lineRule="auto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EDBE4C7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je v této nemovité věci přihlášena alespoň 1 fyzická osoba,</w:t>
      </w:r>
    </w:p>
    <w:p w14:paraId="74E4799C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poplatník nevlastní tuto nemovitou věc,</w:t>
      </w:r>
      <w:r w:rsidR="002846BA">
        <w:t xml:space="preserve"> nebo</w:t>
      </w:r>
    </w:p>
    <w:p w14:paraId="7C1A5545" w14:textId="77777777" w:rsidR="006D29A6" w:rsidRDefault="002F761E" w:rsidP="007D464C">
      <w:pPr>
        <w:pStyle w:val="Odstavec"/>
        <w:numPr>
          <w:ilvl w:val="1"/>
          <w:numId w:val="1"/>
        </w:numPr>
        <w:spacing w:after="240" w:line="240" w:lineRule="auto"/>
      </w:pPr>
      <w:r>
        <w:t>je poplatník od poplatku osvobozen.</w:t>
      </w:r>
    </w:p>
    <w:p w14:paraId="19464529" w14:textId="77777777" w:rsidR="006D29A6" w:rsidRDefault="002F761E" w:rsidP="007D464C">
      <w:pPr>
        <w:pStyle w:val="Nadpis2"/>
        <w:spacing w:before="0" w:line="240" w:lineRule="auto"/>
      </w:pPr>
      <w:r>
        <w:t>Čl. 5</w:t>
      </w:r>
      <w:r>
        <w:br/>
        <w:t>Splatnost poplatku</w:t>
      </w:r>
    </w:p>
    <w:p w14:paraId="37D7EA92" w14:textId="77777777" w:rsidR="006D29A6" w:rsidRDefault="002F761E" w:rsidP="007D464C">
      <w:pPr>
        <w:pStyle w:val="Odstavec"/>
        <w:numPr>
          <w:ilvl w:val="0"/>
          <w:numId w:val="5"/>
        </w:numPr>
        <w:spacing w:line="240" w:lineRule="auto"/>
      </w:pPr>
      <w:r>
        <w:t>Poplatek je splatný nejpozději do 30. dubna příslušného kalendářního roku.</w:t>
      </w:r>
    </w:p>
    <w:p w14:paraId="714EB11D" w14:textId="77777777" w:rsidR="006D29A6" w:rsidRDefault="002F761E" w:rsidP="007D464C">
      <w:pPr>
        <w:pStyle w:val="Odstavec"/>
        <w:numPr>
          <w:ilvl w:val="0"/>
          <w:numId w:val="1"/>
        </w:numPr>
        <w:spacing w:line="240" w:lineRule="auto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ED89B6" w14:textId="77777777" w:rsidR="006D29A6" w:rsidRDefault="002F761E" w:rsidP="007D464C">
      <w:pPr>
        <w:pStyle w:val="Odstavec"/>
        <w:numPr>
          <w:ilvl w:val="0"/>
          <w:numId w:val="1"/>
        </w:numPr>
        <w:spacing w:after="240" w:line="240" w:lineRule="auto"/>
      </w:pPr>
      <w:r>
        <w:t>Lhůta splatnosti neskončí poplatníkovi dříve než lhůta pro podání ohlášení podle čl. 3 odst. 1 této vyhlášky.</w:t>
      </w:r>
    </w:p>
    <w:p w14:paraId="1DC905C7" w14:textId="77777777" w:rsidR="006D29A6" w:rsidRDefault="002F761E" w:rsidP="007D464C">
      <w:pPr>
        <w:pStyle w:val="Nadpis2"/>
        <w:spacing w:before="0" w:line="240" w:lineRule="auto"/>
      </w:pPr>
      <w:r>
        <w:t>Čl. 6</w:t>
      </w:r>
      <w:r>
        <w:br/>
        <w:t xml:space="preserve"> Osvobození</w:t>
      </w:r>
    </w:p>
    <w:p w14:paraId="43EF641B" w14:textId="77777777" w:rsidR="006D29A6" w:rsidRDefault="002F761E" w:rsidP="007D464C">
      <w:pPr>
        <w:pStyle w:val="Odstavec"/>
        <w:numPr>
          <w:ilvl w:val="0"/>
          <w:numId w:val="6"/>
        </w:numPr>
        <w:spacing w:line="240" w:lineRule="auto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1E03E38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poplatníkem poplatku za odkládání komunálního odpadu z nemovité věci v jiné obci a má v této jiné obci bydliště,</w:t>
      </w:r>
    </w:p>
    <w:p w14:paraId="22BFBF17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112998B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992836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umístěna v domově pro osoby se zdravotním postižením, domově pro seniory, domově se zvláštním režimem nebo v chráněném bydlení,</w:t>
      </w:r>
    </w:p>
    <w:p w14:paraId="5BA87ABB" w14:textId="0FCA0C2E" w:rsidR="007D464C" w:rsidRDefault="002F761E" w:rsidP="007D464C">
      <w:pPr>
        <w:pStyle w:val="Odstavec"/>
        <w:numPr>
          <w:ilvl w:val="1"/>
          <w:numId w:val="1"/>
        </w:numPr>
        <w:spacing w:after="240" w:line="240" w:lineRule="auto"/>
      </w:pPr>
      <w:r>
        <w:t>nebo na základě zákona omezena na osobní svobodě s výjimkou osoby vykonávající trest domácího vězení.</w:t>
      </w:r>
    </w:p>
    <w:p w14:paraId="69792CFA" w14:textId="74C12227" w:rsidR="001D2164" w:rsidRDefault="007D464C" w:rsidP="007D464C">
      <w:pPr>
        <w:pStyle w:val="Odstavec"/>
        <w:numPr>
          <w:ilvl w:val="0"/>
          <w:numId w:val="1"/>
        </w:numPr>
        <w:spacing w:line="240" w:lineRule="auto"/>
      </w:pPr>
      <w:r>
        <w:br w:type="column"/>
      </w:r>
      <w:r w:rsidR="002F761E">
        <w:lastRenderedPageBreak/>
        <w:t xml:space="preserve">Od poplatku se osvobozuje osoba, které poplatková povinnost vznikla z důvodu přihlášení v obci a která </w:t>
      </w:r>
    </w:p>
    <w:p w14:paraId="68BF52E0" w14:textId="77777777" w:rsidR="006D29A6" w:rsidRDefault="002F761E" w:rsidP="007D464C">
      <w:pPr>
        <w:pStyle w:val="Odstavec"/>
        <w:numPr>
          <w:ilvl w:val="1"/>
          <w:numId w:val="1"/>
        </w:numPr>
        <w:spacing w:line="240" w:lineRule="auto"/>
      </w:pPr>
      <w:r>
        <w:t>se déle než 9 po sobě jdoucích</w:t>
      </w:r>
      <w:r w:rsidR="001D2164">
        <w:t xml:space="preserve"> kalendářních měsíců zdržuje mimo území obce,</w:t>
      </w:r>
    </w:p>
    <w:p w14:paraId="0EDB5656" w14:textId="77777777" w:rsidR="001D2164" w:rsidRPr="00D4170D" w:rsidRDefault="001D2164" w:rsidP="007D464C">
      <w:pPr>
        <w:pStyle w:val="Odstavec"/>
        <w:numPr>
          <w:ilvl w:val="1"/>
          <w:numId w:val="1"/>
        </w:numPr>
        <w:spacing w:line="240" w:lineRule="auto"/>
      </w:pPr>
      <w:r w:rsidRPr="00D4170D">
        <w:t xml:space="preserve">studuje v denní či prezenční formě </w:t>
      </w:r>
      <w:r w:rsidR="00D17CB3" w:rsidRPr="00D4170D">
        <w:t xml:space="preserve">středoškolského nebo vysokoškolského </w:t>
      </w:r>
      <w:r w:rsidRPr="00D4170D">
        <w:t xml:space="preserve">studia (do 26 let), a je v průběhu studia ubytována mimo území obce, </w:t>
      </w:r>
    </w:p>
    <w:p w14:paraId="0F8BD77E" w14:textId="630F8436" w:rsidR="001D2164" w:rsidRPr="00D4170D" w:rsidRDefault="001D2164" w:rsidP="007D464C">
      <w:pPr>
        <w:pStyle w:val="Odstavec"/>
        <w:numPr>
          <w:ilvl w:val="1"/>
          <w:numId w:val="1"/>
        </w:numPr>
        <w:spacing w:line="240" w:lineRule="auto"/>
      </w:pPr>
      <w:r w:rsidRPr="00D4170D">
        <w:t>je třetím a každým dalším nezaopatřeným</w:t>
      </w:r>
      <w:r w:rsidR="00662F5F" w:rsidRPr="00D4170D">
        <w:rPr>
          <w:vertAlign w:val="superscript"/>
        </w:rPr>
        <w:t>9</w:t>
      </w:r>
      <w:r w:rsidRPr="00D4170D">
        <w:rPr>
          <w:vertAlign w:val="superscript"/>
        </w:rPr>
        <w:t xml:space="preserve"> </w:t>
      </w:r>
      <w:r w:rsidRPr="00D4170D">
        <w:t>dítětem ve</w:t>
      </w:r>
      <w:r w:rsidR="002846BA" w:rsidRPr="00D4170D">
        <w:t xml:space="preserve"> věku do 15 let včetně v rodině,</w:t>
      </w:r>
    </w:p>
    <w:p w14:paraId="7A1A57C2" w14:textId="21F03622" w:rsidR="00662F5F" w:rsidRPr="00D4170D" w:rsidRDefault="00662F5F" w:rsidP="007D464C">
      <w:pPr>
        <w:pStyle w:val="Odstavec"/>
        <w:numPr>
          <w:ilvl w:val="1"/>
          <w:numId w:val="1"/>
        </w:numPr>
        <w:spacing w:after="240" w:line="240" w:lineRule="auto"/>
      </w:pPr>
      <w:bookmarkStart w:id="0" w:name="_Hlk152145481"/>
      <w:r w:rsidRPr="00D4170D">
        <w:t>má místo pobytu v sídle ohlašovny</w:t>
      </w:r>
      <w:r w:rsidRPr="00D4170D">
        <w:rPr>
          <w:vertAlign w:val="superscript"/>
        </w:rPr>
        <w:t xml:space="preserve">10 </w:t>
      </w:r>
      <w:r w:rsidRPr="00D4170D">
        <w:t>a během celého roku (od 1. 1.  do 31. 12.) se nezdržuje na území obce.</w:t>
      </w:r>
    </w:p>
    <w:bookmarkEnd w:id="0"/>
    <w:p w14:paraId="4FC7BAB3" w14:textId="3312CB0A" w:rsidR="001D2164" w:rsidRDefault="001D2164" w:rsidP="007D464C">
      <w:pPr>
        <w:pStyle w:val="Odstavec"/>
        <w:numPr>
          <w:ilvl w:val="0"/>
          <w:numId w:val="1"/>
        </w:numPr>
        <w:spacing w:line="240" w:lineRule="auto"/>
      </w:pPr>
      <w:r>
        <w:t>Úleva se poskytuje osobě, které poplatková povinnost vznikla z důvodu přihlášení v obci a</w:t>
      </w:r>
      <w:r w:rsidR="00F524FD">
        <w:t> </w:t>
      </w:r>
      <w:r>
        <w:t>která</w:t>
      </w:r>
    </w:p>
    <w:p w14:paraId="3C523890" w14:textId="77777777" w:rsidR="001D2164" w:rsidRDefault="001D2164" w:rsidP="007D464C">
      <w:pPr>
        <w:pStyle w:val="Odstavec"/>
        <w:numPr>
          <w:ilvl w:val="1"/>
          <w:numId w:val="1"/>
        </w:numPr>
        <w:spacing w:line="240" w:lineRule="auto"/>
      </w:pPr>
      <w:r>
        <w:t>dovrší v příslušném kalendářním roce 70 a více let věku, a to ve výši 50 % z celkové sazby poplatku,</w:t>
      </w:r>
    </w:p>
    <w:p w14:paraId="3950CB2C" w14:textId="77777777" w:rsidR="001D2164" w:rsidRDefault="001D2164" w:rsidP="007D464C">
      <w:pPr>
        <w:pStyle w:val="Odstavec"/>
        <w:numPr>
          <w:ilvl w:val="1"/>
          <w:numId w:val="1"/>
        </w:numPr>
        <w:spacing w:after="240" w:line="240" w:lineRule="auto"/>
      </w:pPr>
      <w:r>
        <w:t>je držitelem průkazu ZTP a ZTP/P, a to ve výši 50 % z celkové sazby poplatku.</w:t>
      </w:r>
    </w:p>
    <w:p w14:paraId="6B8F2F2C" w14:textId="09FB24B4" w:rsidR="006D29A6" w:rsidRDefault="002F761E" w:rsidP="007D464C">
      <w:pPr>
        <w:pStyle w:val="Odstavec"/>
        <w:numPr>
          <w:ilvl w:val="0"/>
          <w:numId w:val="1"/>
        </w:numPr>
        <w:spacing w:after="240" w:line="240" w:lineRule="auto"/>
      </w:pPr>
      <w:r>
        <w:t>V případě, že poplatník nesplní povinnost ohlásit údaj rozhodný pro osvobození ve lhůtách stanovených touto vyhláškou nebo zákonem, nárok na osvobození zaniká</w:t>
      </w:r>
      <w:r w:rsidR="00662F5F" w:rsidRPr="00662F5F">
        <w:rPr>
          <w:vertAlign w:val="superscript"/>
        </w:rPr>
        <w:t>1</w:t>
      </w:r>
      <w:r w:rsidR="00662F5F">
        <w:rPr>
          <w:vertAlign w:val="superscript"/>
        </w:rPr>
        <w:t>1</w:t>
      </w:r>
      <w:r>
        <w:t>.</w:t>
      </w:r>
    </w:p>
    <w:p w14:paraId="6F11A32B" w14:textId="77777777" w:rsidR="006D29A6" w:rsidRDefault="002F761E" w:rsidP="007D464C">
      <w:pPr>
        <w:pStyle w:val="Nadpis2"/>
        <w:spacing w:before="0" w:line="240" w:lineRule="auto"/>
      </w:pPr>
      <w:r>
        <w:t>Čl. 7</w:t>
      </w:r>
      <w:r>
        <w:br/>
        <w:t>Přechodné a zrušovací ustanovení</w:t>
      </w:r>
    </w:p>
    <w:p w14:paraId="12AD8FF3" w14:textId="77777777" w:rsidR="006D29A6" w:rsidRDefault="002F761E" w:rsidP="007D464C">
      <w:pPr>
        <w:pStyle w:val="Odstavec"/>
        <w:numPr>
          <w:ilvl w:val="0"/>
          <w:numId w:val="7"/>
        </w:numPr>
        <w:spacing w:line="240" w:lineRule="auto"/>
      </w:pPr>
      <w:r>
        <w:t>Poplatkové povinnosti vzniklé před nabytím účinnosti této vyhlášky se posuzují podle dosavadních právních předpisů.</w:t>
      </w:r>
    </w:p>
    <w:p w14:paraId="27782356" w14:textId="77777777" w:rsidR="006D29A6" w:rsidRDefault="002F761E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8. prosince 2021.</w:t>
      </w:r>
    </w:p>
    <w:p w14:paraId="46F06DB6" w14:textId="77777777" w:rsidR="006D29A6" w:rsidRDefault="002F761E">
      <w:pPr>
        <w:pStyle w:val="Nadpis2"/>
      </w:pPr>
      <w:r>
        <w:t>Čl. 8</w:t>
      </w:r>
      <w:r>
        <w:br/>
        <w:t>Účinnost</w:t>
      </w:r>
    </w:p>
    <w:p w14:paraId="10ADC64C" w14:textId="77777777" w:rsidR="006D29A6" w:rsidRDefault="002F761E">
      <w:pPr>
        <w:pStyle w:val="Odstavec"/>
      </w:pPr>
      <w:r>
        <w:t>Tato vyhláška nabývá účinnosti dnem 1. ledna 2024.</w:t>
      </w:r>
    </w:p>
    <w:p w14:paraId="6272672C" w14:textId="77777777" w:rsidR="007D464C" w:rsidRDefault="007D464C">
      <w:pPr>
        <w:pStyle w:val="Odstavec"/>
      </w:pPr>
    </w:p>
    <w:p w14:paraId="733E8A03" w14:textId="77777777" w:rsidR="007D464C" w:rsidRDefault="007D464C">
      <w:pPr>
        <w:pStyle w:val="Odstavec"/>
      </w:pPr>
    </w:p>
    <w:p w14:paraId="0D3142C0" w14:textId="77777777" w:rsidR="007D464C" w:rsidRDefault="007D464C">
      <w:pPr>
        <w:pStyle w:val="Odstavec"/>
      </w:pPr>
    </w:p>
    <w:p w14:paraId="1A29D6BC" w14:textId="77777777" w:rsidR="007D464C" w:rsidRDefault="007D464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29A6" w14:paraId="1B10048E" w14:textId="77777777" w:rsidTr="002F04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D09A7" w14:textId="77777777" w:rsidR="006D29A6" w:rsidRDefault="002F761E">
            <w:pPr>
              <w:pStyle w:val="PodpisovePole"/>
            </w:pPr>
            <w:r>
              <w:t>Bc. Štěpán Čeněk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846C7" w14:textId="77777777" w:rsidR="006D29A6" w:rsidRDefault="002F761E">
            <w:pPr>
              <w:pStyle w:val="PodpisovePole"/>
            </w:pPr>
            <w:r>
              <w:t>Bc. Petra Zivrová v. r.</w:t>
            </w:r>
            <w:r>
              <w:br/>
              <w:t xml:space="preserve"> místostarostka</w:t>
            </w:r>
          </w:p>
        </w:tc>
      </w:tr>
      <w:tr w:rsidR="006D29A6" w14:paraId="5E1413DE" w14:textId="77777777" w:rsidTr="002F04BB">
        <w:trPr>
          <w:trHeight w:hRule="exact" w:val="113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7D5654" w14:textId="77777777" w:rsidR="006D29A6" w:rsidRDefault="006D29A6">
            <w:pPr>
              <w:pStyle w:val="PodpisovePole"/>
            </w:pPr>
          </w:p>
          <w:p w14:paraId="56848920" w14:textId="77777777" w:rsidR="007D464C" w:rsidRDefault="007D464C">
            <w:pPr>
              <w:pStyle w:val="PodpisovePole"/>
            </w:pPr>
          </w:p>
          <w:p w14:paraId="112DFB62" w14:textId="77777777" w:rsidR="007D464C" w:rsidRDefault="007D464C">
            <w:pPr>
              <w:pStyle w:val="PodpisovePole"/>
            </w:pPr>
          </w:p>
          <w:p w14:paraId="3A208F4C" w14:textId="77777777" w:rsidR="007D464C" w:rsidRDefault="007D464C">
            <w:pPr>
              <w:pStyle w:val="PodpisovePole"/>
            </w:pPr>
          </w:p>
          <w:p w14:paraId="6BF4E83D" w14:textId="77777777" w:rsidR="007D464C" w:rsidRDefault="007D464C">
            <w:pPr>
              <w:pStyle w:val="PodpisovePole"/>
            </w:pPr>
          </w:p>
          <w:p w14:paraId="7C51A58E" w14:textId="77777777" w:rsidR="00592A6D" w:rsidRDefault="00592A6D">
            <w:pPr>
              <w:pStyle w:val="PodpisovePole"/>
            </w:pPr>
          </w:p>
          <w:p w14:paraId="508B8145" w14:textId="77777777" w:rsidR="00592A6D" w:rsidRDefault="00592A6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B0B10" w14:textId="77777777" w:rsidR="006D29A6" w:rsidRDefault="006D29A6" w:rsidP="001D2164">
            <w:pPr>
              <w:pStyle w:val="PodpisovePole"/>
              <w:jc w:val="left"/>
            </w:pPr>
          </w:p>
        </w:tc>
      </w:tr>
    </w:tbl>
    <w:p w14:paraId="103F498F" w14:textId="77777777" w:rsidR="002F04BB" w:rsidRDefault="002F04BB" w:rsidP="00592A6D">
      <w:pPr>
        <w:pStyle w:val="Footnote"/>
      </w:pPr>
      <w:r w:rsidRPr="002F04BB">
        <w:rPr>
          <w:rStyle w:val="Znakapoznpodarou"/>
        </w:rPr>
        <w:t>9</w:t>
      </w:r>
      <w:r w:rsidR="00592A6D">
        <w:t>§ 1</w:t>
      </w:r>
      <w:r>
        <w:t>1 zákona č. 117/1995 Sb., o státní sociální podpoře, ve znění pozdějších předpisů</w:t>
      </w:r>
    </w:p>
    <w:p w14:paraId="175C78A5" w14:textId="77777777" w:rsidR="002F04BB" w:rsidRDefault="00592A6D" w:rsidP="002F04BB">
      <w:pPr>
        <w:pStyle w:val="Footnote"/>
      </w:pPr>
      <w:r>
        <w:rPr>
          <w:rStyle w:val="Znakapoznpodarou"/>
        </w:rPr>
        <w:footnoteRef/>
      </w:r>
      <w:r w:rsidR="002F04BB" w:rsidRPr="002F04BB">
        <w:rPr>
          <w:rStyle w:val="Znakapoznpodarou"/>
        </w:rPr>
        <w:t>0</w:t>
      </w:r>
      <w:r>
        <w:t>§ </w:t>
      </w:r>
      <w:r w:rsidR="002F04BB" w:rsidRPr="005B2477">
        <w:t>10 odst. 5 a § 12 zákona č. 133/2000 Sb., o evidenci obyvatel a rodných číslech, ve znění pozdějších předpisů</w:t>
      </w:r>
      <w:r w:rsidR="002F04BB">
        <w:rPr>
          <w:rStyle w:val="Znakapoznpodarou"/>
        </w:rPr>
        <w:t xml:space="preserve"> </w:t>
      </w:r>
    </w:p>
    <w:p w14:paraId="434B082F" w14:textId="09C4DA0D" w:rsidR="002F761E" w:rsidRDefault="00592A6D" w:rsidP="002F04BB">
      <w:pPr>
        <w:pStyle w:val="Footnote"/>
      </w:pPr>
      <w:r>
        <w:rPr>
          <w:rStyle w:val="Znakapoznpodarou"/>
        </w:rPr>
        <w:footnoteRef/>
      </w:r>
      <w:r w:rsidR="002F04BB" w:rsidRPr="002F04BB">
        <w:rPr>
          <w:rStyle w:val="Znakapoznpodarou"/>
        </w:rPr>
        <w:t>1</w:t>
      </w:r>
      <w:r>
        <w:t>§ 1</w:t>
      </w:r>
      <w:r w:rsidR="002F04BB">
        <w:t xml:space="preserve">4a odst. 6 </w:t>
      </w:r>
      <w:r>
        <w:t>zákona o místních poplatcích</w:t>
      </w:r>
    </w:p>
    <w:sectPr w:rsidR="002F76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FB45" w14:textId="77777777" w:rsidR="00E04CB7" w:rsidRDefault="00E04CB7">
      <w:r>
        <w:separator/>
      </w:r>
    </w:p>
  </w:endnote>
  <w:endnote w:type="continuationSeparator" w:id="0">
    <w:p w14:paraId="26790020" w14:textId="77777777" w:rsidR="00E04CB7" w:rsidRDefault="00E0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3BBB9" w14:textId="77777777" w:rsidR="00E04CB7" w:rsidRDefault="00E04CB7">
      <w:r>
        <w:rPr>
          <w:color w:val="000000"/>
        </w:rPr>
        <w:separator/>
      </w:r>
    </w:p>
  </w:footnote>
  <w:footnote w:type="continuationSeparator" w:id="0">
    <w:p w14:paraId="5C5D1A6A" w14:textId="77777777" w:rsidR="00E04CB7" w:rsidRDefault="00E04CB7">
      <w:r>
        <w:continuationSeparator/>
      </w:r>
    </w:p>
  </w:footnote>
  <w:footnote w:id="1">
    <w:p w14:paraId="5F75FB27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30F935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D551A1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BA94C21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DA6222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6A7988" w14:textId="77777777" w:rsidR="007D464C" w:rsidRDefault="007D464C" w:rsidP="007D464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63C26A4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CA31355" w14:textId="77777777" w:rsidR="006D29A6" w:rsidRDefault="002F761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1593C"/>
    <w:multiLevelType w:val="multilevel"/>
    <w:tmpl w:val="3B0819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0327582">
    <w:abstractNumId w:val="0"/>
  </w:num>
  <w:num w:numId="2" w16cid:durableId="991298013">
    <w:abstractNumId w:val="0"/>
    <w:lvlOverride w:ilvl="0">
      <w:startOverride w:val="1"/>
    </w:lvlOverride>
  </w:num>
  <w:num w:numId="3" w16cid:durableId="225188499">
    <w:abstractNumId w:val="0"/>
    <w:lvlOverride w:ilvl="0">
      <w:startOverride w:val="1"/>
    </w:lvlOverride>
  </w:num>
  <w:num w:numId="4" w16cid:durableId="235602021">
    <w:abstractNumId w:val="0"/>
    <w:lvlOverride w:ilvl="0">
      <w:startOverride w:val="1"/>
    </w:lvlOverride>
  </w:num>
  <w:num w:numId="5" w16cid:durableId="84769248">
    <w:abstractNumId w:val="0"/>
    <w:lvlOverride w:ilvl="0">
      <w:startOverride w:val="1"/>
    </w:lvlOverride>
  </w:num>
  <w:num w:numId="6" w16cid:durableId="357436893">
    <w:abstractNumId w:val="0"/>
    <w:lvlOverride w:ilvl="0">
      <w:startOverride w:val="1"/>
    </w:lvlOverride>
  </w:num>
  <w:num w:numId="7" w16cid:durableId="1032073155">
    <w:abstractNumId w:val="0"/>
    <w:lvlOverride w:ilvl="0">
      <w:startOverride w:val="1"/>
    </w:lvlOverride>
  </w:num>
  <w:num w:numId="8" w16cid:durableId="14798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A6"/>
    <w:rsid w:val="00034777"/>
    <w:rsid w:val="000C01C9"/>
    <w:rsid w:val="001D2164"/>
    <w:rsid w:val="002846BA"/>
    <w:rsid w:val="002F04BB"/>
    <w:rsid w:val="002F761E"/>
    <w:rsid w:val="0031720A"/>
    <w:rsid w:val="003F4010"/>
    <w:rsid w:val="005450B0"/>
    <w:rsid w:val="0056412E"/>
    <w:rsid w:val="00592A6D"/>
    <w:rsid w:val="00662F5F"/>
    <w:rsid w:val="006D29A6"/>
    <w:rsid w:val="00750F6F"/>
    <w:rsid w:val="007D464C"/>
    <w:rsid w:val="00CC1FB0"/>
    <w:rsid w:val="00D17CB3"/>
    <w:rsid w:val="00D4170D"/>
    <w:rsid w:val="00E04CB7"/>
    <w:rsid w:val="00EB0E8D"/>
    <w:rsid w:val="00F5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B81F"/>
  <w15:docId w15:val="{9D145F8C-1DC6-45E3-8E6E-0AB696A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46BA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2846BA"/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ila_tremesna_znak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60B3-B5DA-44FD-8017-37A36AA2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757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cp:lastModifiedBy>Obec Bílá Třemešná</cp:lastModifiedBy>
  <cp:revision>4</cp:revision>
  <dcterms:created xsi:type="dcterms:W3CDTF">2023-11-29T09:42:00Z</dcterms:created>
  <dcterms:modified xsi:type="dcterms:W3CDTF">2023-12-14T07:44:00Z</dcterms:modified>
</cp:coreProperties>
</file>