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9A04E" w14:textId="65C69A43" w:rsidR="00A06134" w:rsidRPr="00AB604F" w:rsidRDefault="00AB604F" w:rsidP="00AB604F">
      <w:pPr>
        <w:spacing w:after="0"/>
        <w:ind w:left="-510"/>
        <w:jc w:val="center"/>
        <w:rPr>
          <w:b/>
          <w:bCs/>
          <w:sz w:val="32"/>
          <w:szCs w:val="32"/>
        </w:rPr>
      </w:pPr>
      <w:r w:rsidRPr="00AB604F">
        <w:rPr>
          <w:b/>
          <w:bCs/>
          <w:sz w:val="32"/>
          <w:szCs w:val="32"/>
        </w:rPr>
        <w:t>Obec Křoví</w:t>
      </w:r>
    </w:p>
    <w:p w14:paraId="14EB9F9C" w14:textId="26B7D81B" w:rsidR="00AB604F" w:rsidRPr="00AB604F" w:rsidRDefault="00AB604F" w:rsidP="00FF14AA">
      <w:pPr>
        <w:spacing w:after="0"/>
        <w:ind w:left="-510"/>
        <w:jc w:val="center"/>
        <w:rPr>
          <w:b/>
          <w:bCs/>
          <w:sz w:val="32"/>
          <w:szCs w:val="32"/>
        </w:rPr>
      </w:pPr>
      <w:r w:rsidRPr="00AB604F">
        <w:rPr>
          <w:b/>
          <w:bCs/>
          <w:sz w:val="32"/>
          <w:szCs w:val="32"/>
        </w:rPr>
        <w:t>Zastupitelstvo obce Křoví</w:t>
      </w:r>
    </w:p>
    <w:p w14:paraId="56AAC5E7" w14:textId="7BA49A4E" w:rsidR="00AB604F" w:rsidRPr="00AB604F" w:rsidRDefault="00AB604F" w:rsidP="00AB604F">
      <w:pPr>
        <w:spacing w:after="0"/>
        <w:ind w:left="-510"/>
        <w:jc w:val="center"/>
        <w:rPr>
          <w:b/>
          <w:bCs/>
          <w:sz w:val="32"/>
          <w:szCs w:val="32"/>
        </w:rPr>
      </w:pPr>
      <w:r w:rsidRPr="00AB604F">
        <w:rPr>
          <w:b/>
          <w:bCs/>
          <w:sz w:val="32"/>
          <w:szCs w:val="32"/>
        </w:rPr>
        <w:t>Obecně závazná vyhláška obce Křoví</w:t>
      </w:r>
    </w:p>
    <w:p w14:paraId="1ECEE6F2" w14:textId="48DA3D7E" w:rsidR="00AB604F" w:rsidRDefault="00AB604F" w:rsidP="00AB604F">
      <w:pPr>
        <w:spacing w:after="0"/>
        <w:jc w:val="center"/>
        <w:rPr>
          <w:b/>
          <w:bCs/>
          <w:sz w:val="28"/>
          <w:szCs w:val="28"/>
        </w:rPr>
      </w:pPr>
      <w:r w:rsidRPr="00AB604F">
        <w:rPr>
          <w:b/>
          <w:bCs/>
          <w:sz w:val="28"/>
          <w:szCs w:val="28"/>
        </w:rPr>
        <w:t>o stanovení místního koeficientu pro jednotlivé skupiny nemovitých věcí</w:t>
      </w:r>
    </w:p>
    <w:p w14:paraId="65A82842" w14:textId="77777777" w:rsidR="00AB604F" w:rsidRDefault="00AB604F" w:rsidP="00AB604F">
      <w:pPr>
        <w:spacing w:after="0"/>
        <w:jc w:val="center"/>
        <w:rPr>
          <w:b/>
          <w:bCs/>
          <w:sz w:val="28"/>
          <w:szCs w:val="28"/>
        </w:rPr>
      </w:pPr>
    </w:p>
    <w:p w14:paraId="257301E7" w14:textId="214CAEF6" w:rsidR="00AB604F" w:rsidRDefault="00AB604F" w:rsidP="00AB604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Zastupitelstvo obce Křoví se na svém zasedání dne 30.9.2024 usnesením číslo </w:t>
      </w:r>
      <w:r w:rsidR="004760CA">
        <w:rPr>
          <w:sz w:val="24"/>
          <w:szCs w:val="24"/>
        </w:rPr>
        <w:t>4/2024/ZO5</w:t>
      </w:r>
      <w:r>
        <w:rPr>
          <w:sz w:val="24"/>
          <w:szCs w:val="24"/>
        </w:rPr>
        <w:t xml:space="preserve"> </w:t>
      </w:r>
      <w:r w:rsidR="004760CA">
        <w:rPr>
          <w:sz w:val="24"/>
          <w:szCs w:val="24"/>
        </w:rPr>
        <w:t>u</w:t>
      </w:r>
      <w:r>
        <w:rPr>
          <w:sz w:val="24"/>
          <w:szCs w:val="24"/>
        </w:rPr>
        <w:t>sneslo vydat na základě § 12 odst. 1 písm. a) bod 4 zákona č. 338/1992 Sb., o dani z nemovitých věcí, ve znění pozdějších předpisů (dále jen „zákon o dani z nemovitých věcí“), a v souladu s § 10 písm. d) a § 84 odst. 2 písm. h) zákona č. 128/2000 Sb., o obcích (obecní zřízení), ve znění pozdějších předpisů, tuto obecně závaznou vyhlášku (dále jen „vyhláška“):</w:t>
      </w:r>
    </w:p>
    <w:p w14:paraId="26B17F98" w14:textId="77777777" w:rsidR="00AB604F" w:rsidRDefault="00AB604F" w:rsidP="00AB604F">
      <w:pPr>
        <w:spacing w:after="0"/>
        <w:rPr>
          <w:sz w:val="24"/>
          <w:szCs w:val="24"/>
        </w:rPr>
      </w:pPr>
    </w:p>
    <w:p w14:paraId="6CB31461" w14:textId="11A910BD" w:rsidR="00AB604F" w:rsidRDefault="00AB604F" w:rsidP="00AB604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1</w:t>
      </w:r>
    </w:p>
    <w:p w14:paraId="31E3066D" w14:textId="4380679A" w:rsidR="00AB604F" w:rsidRDefault="00AB604F" w:rsidP="00AB604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Místní koeficient pro jednotlivé skupiny nemovitých věcí</w:t>
      </w:r>
    </w:p>
    <w:p w14:paraId="68ABED34" w14:textId="77777777" w:rsidR="00FF14AA" w:rsidRDefault="00FF14AA" w:rsidP="00AB604F">
      <w:pPr>
        <w:spacing w:after="0"/>
        <w:jc w:val="center"/>
        <w:rPr>
          <w:b/>
          <w:bCs/>
          <w:sz w:val="24"/>
          <w:szCs w:val="24"/>
        </w:rPr>
      </w:pPr>
    </w:p>
    <w:p w14:paraId="6A055A32" w14:textId="4EF9C6F4" w:rsidR="00AB604F" w:rsidRDefault="00AB604F" w:rsidP="00FF14AA">
      <w:pPr>
        <w:pStyle w:val="Odstavecseseznamem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Obec Křoví stanovuje místní koeficient pro jednotlivou skupinu pozemků dle § 5a odst. 1 zákona o dani z nemovitých věcí, a to v následující výši:</w:t>
      </w:r>
    </w:p>
    <w:p w14:paraId="1296A076" w14:textId="77777777" w:rsidR="00FF14AA" w:rsidRPr="00FF14AA" w:rsidRDefault="00FF14AA" w:rsidP="00FF14AA">
      <w:pPr>
        <w:pStyle w:val="Odstavecseseznamem"/>
        <w:spacing w:after="0" w:line="240" w:lineRule="auto"/>
        <w:ind w:left="360"/>
        <w:rPr>
          <w:sz w:val="24"/>
          <w:szCs w:val="24"/>
        </w:rPr>
      </w:pPr>
    </w:p>
    <w:p w14:paraId="4E96B4FE" w14:textId="6F0A8A12" w:rsidR="00AB604F" w:rsidRDefault="00AB604F" w:rsidP="00FF14AA">
      <w:pPr>
        <w:pStyle w:val="Odstavecseseznamem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Ostatní zpevněné plochy pozemku                          koeficient 2,0</w:t>
      </w:r>
    </w:p>
    <w:p w14:paraId="3137D15C" w14:textId="77777777" w:rsidR="00AB604F" w:rsidRDefault="00AB604F" w:rsidP="00AB604F">
      <w:pPr>
        <w:pStyle w:val="Odstavecseseznamem"/>
        <w:spacing w:after="0"/>
        <w:rPr>
          <w:sz w:val="24"/>
          <w:szCs w:val="24"/>
        </w:rPr>
      </w:pPr>
    </w:p>
    <w:p w14:paraId="2D2B1027" w14:textId="012CBAC5" w:rsidR="00AB604F" w:rsidRDefault="00AB604F" w:rsidP="00FF14AA">
      <w:pPr>
        <w:pStyle w:val="Odstavecseseznamem"/>
        <w:numPr>
          <w:ilvl w:val="0"/>
          <w:numId w:val="1"/>
        </w:numPr>
        <w:spacing w:after="240"/>
        <w:ind w:left="360"/>
        <w:rPr>
          <w:sz w:val="24"/>
          <w:szCs w:val="24"/>
        </w:rPr>
      </w:pPr>
      <w:r>
        <w:rPr>
          <w:sz w:val="24"/>
          <w:szCs w:val="24"/>
        </w:rPr>
        <w:t>Obec Křoví stanovuje místní koeficient pro jednotlivé skupiny staveb a jednotek dle § 10a odst. 1 zákona o dani z nemovitých věcí, a to v následující výši:</w:t>
      </w:r>
    </w:p>
    <w:p w14:paraId="227B0E02" w14:textId="77777777" w:rsidR="00FF14AA" w:rsidRDefault="00FF14AA" w:rsidP="00FF14AA">
      <w:pPr>
        <w:pStyle w:val="Odstavecseseznamem"/>
        <w:spacing w:after="240"/>
        <w:ind w:left="360"/>
        <w:rPr>
          <w:sz w:val="24"/>
          <w:szCs w:val="24"/>
        </w:rPr>
      </w:pPr>
    </w:p>
    <w:p w14:paraId="72A1F551" w14:textId="44CD3593" w:rsidR="00AB604F" w:rsidRDefault="00FF14AA" w:rsidP="00FF14AA">
      <w:pPr>
        <w:pStyle w:val="Odstavecseseznamem"/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z</w:t>
      </w:r>
      <w:r w:rsidR="00AB604F">
        <w:rPr>
          <w:sz w:val="24"/>
          <w:szCs w:val="24"/>
        </w:rPr>
        <w:t>danitelné stavby a zdanitelné jednotky pro</w:t>
      </w:r>
    </w:p>
    <w:p w14:paraId="461D7328" w14:textId="162BFB0D" w:rsidR="00AB604F" w:rsidRDefault="00FF14AA" w:rsidP="00AB604F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AB604F">
        <w:rPr>
          <w:sz w:val="24"/>
          <w:szCs w:val="24"/>
        </w:rPr>
        <w:t>odnikání v průmyslu, stavebnictví, dopravě,</w:t>
      </w:r>
    </w:p>
    <w:p w14:paraId="594D6FEA" w14:textId="34BDB251" w:rsidR="00AB604F" w:rsidRDefault="00FF14AA" w:rsidP="00AB604F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AB604F">
        <w:rPr>
          <w:sz w:val="24"/>
          <w:szCs w:val="24"/>
        </w:rPr>
        <w:t>nergetice nebo ostatní zemědělské výrobě          koeficient 2,0</w:t>
      </w:r>
    </w:p>
    <w:p w14:paraId="3C260A87" w14:textId="77777777" w:rsidR="00FF14AA" w:rsidRDefault="00FF14AA" w:rsidP="00AB604F">
      <w:pPr>
        <w:pStyle w:val="Odstavecseseznamem"/>
        <w:spacing w:after="0"/>
        <w:rPr>
          <w:sz w:val="24"/>
          <w:szCs w:val="24"/>
        </w:rPr>
      </w:pPr>
    </w:p>
    <w:p w14:paraId="32B32535" w14:textId="6ABABCE4" w:rsidR="00AB604F" w:rsidRDefault="00FF14AA" w:rsidP="00AB604F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="00AB604F">
        <w:rPr>
          <w:sz w:val="24"/>
          <w:szCs w:val="24"/>
        </w:rPr>
        <w:t>danitelné stavby a zdanitelné jednotky pro</w:t>
      </w:r>
    </w:p>
    <w:p w14:paraId="6CED26E1" w14:textId="73AA5958" w:rsidR="00AB604F" w:rsidRDefault="00FF14AA" w:rsidP="00AB604F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AB604F">
        <w:rPr>
          <w:sz w:val="24"/>
          <w:szCs w:val="24"/>
        </w:rPr>
        <w:t>statní druhy podnikání</w:t>
      </w:r>
      <w:r>
        <w:rPr>
          <w:sz w:val="24"/>
          <w:szCs w:val="24"/>
        </w:rPr>
        <w:t xml:space="preserve">                                              koeficient 2,0.</w:t>
      </w:r>
    </w:p>
    <w:p w14:paraId="52A7553F" w14:textId="77777777" w:rsidR="00FF14AA" w:rsidRDefault="00FF14AA" w:rsidP="00AB604F">
      <w:pPr>
        <w:pStyle w:val="Odstavecseseznamem"/>
        <w:spacing w:after="0"/>
        <w:rPr>
          <w:sz w:val="24"/>
          <w:szCs w:val="24"/>
        </w:rPr>
      </w:pPr>
    </w:p>
    <w:p w14:paraId="19D681F6" w14:textId="19E6DF58" w:rsidR="00FF14AA" w:rsidRPr="00FF14AA" w:rsidRDefault="00FF14AA" w:rsidP="00FF14AA">
      <w:pPr>
        <w:pStyle w:val="Odstavecseseznamem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Místní koeficient pro jednotlivou skupinu nemovitých věcí se vztahuje na všechny nemovité věci dané skupiny nemovitých věcí na území celé obce.</w:t>
      </w:r>
      <w:r>
        <w:rPr>
          <w:sz w:val="24"/>
          <w:szCs w:val="24"/>
          <w:vertAlign w:val="superscript"/>
        </w:rPr>
        <w:t>1</w:t>
      </w:r>
    </w:p>
    <w:p w14:paraId="7977E309" w14:textId="77777777" w:rsidR="00FF14AA" w:rsidRDefault="00FF14AA" w:rsidP="00FF14AA">
      <w:pPr>
        <w:spacing w:after="0"/>
        <w:rPr>
          <w:sz w:val="24"/>
          <w:szCs w:val="24"/>
        </w:rPr>
      </w:pPr>
    </w:p>
    <w:p w14:paraId="68D8A652" w14:textId="3DE03958" w:rsidR="00FF14AA" w:rsidRDefault="00FF14AA" w:rsidP="00FF14A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2</w:t>
      </w:r>
    </w:p>
    <w:p w14:paraId="74F0F5B3" w14:textId="666CDC91" w:rsidR="00FF14AA" w:rsidRDefault="00FF14AA" w:rsidP="00FF14A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Účinnost</w:t>
      </w:r>
    </w:p>
    <w:p w14:paraId="17D357CE" w14:textId="4406B3FB" w:rsidR="00FF14AA" w:rsidRDefault="00FF14AA" w:rsidP="00FF14AA">
      <w:pPr>
        <w:spacing w:after="0"/>
        <w:rPr>
          <w:sz w:val="24"/>
          <w:szCs w:val="24"/>
        </w:rPr>
      </w:pPr>
      <w:r>
        <w:rPr>
          <w:sz w:val="24"/>
          <w:szCs w:val="24"/>
        </w:rPr>
        <w:t>Tato vyhláška nabývá účinnosti dnem 1. ledna 2025.</w:t>
      </w:r>
    </w:p>
    <w:p w14:paraId="5FE43B77" w14:textId="77777777" w:rsidR="00FF14AA" w:rsidRDefault="00FF14AA" w:rsidP="00FF14AA">
      <w:pPr>
        <w:spacing w:after="0"/>
        <w:rPr>
          <w:sz w:val="24"/>
          <w:szCs w:val="24"/>
        </w:rPr>
      </w:pPr>
    </w:p>
    <w:p w14:paraId="5551A348" w14:textId="77777777" w:rsidR="00FF14AA" w:rsidRDefault="00FF14AA" w:rsidP="00FF14AA">
      <w:pPr>
        <w:spacing w:after="0"/>
        <w:rPr>
          <w:sz w:val="24"/>
          <w:szCs w:val="24"/>
        </w:rPr>
      </w:pPr>
    </w:p>
    <w:p w14:paraId="582E2EFC" w14:textId="5C2171FB" w:rsidR="00FF14AA" w:rsidRDefault="00FF14AA" w:rsidP="00FF14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Bc. Luboš </w:t>
      </w:r>
      <w:proofErr w:type="spellStart"/>
      <w:r>
        <w:rPr>
          <w:sz w:val="24"/>
          <w:szCs w:val="24"/>
        </w:rPr>
        <w:t>Mencler</w:t>
      </w:r>
      <w:proofErr w:type="spellEnd"/>
      <w:r>
        <w:rPr>
          <w:sz w:val="24"/>
          <w:szCs w:val="24"/>
        </w:rPr>
        <w:t xml:space="preserve"> </w:t>
      </w:r>
      <w:r w:rsidR="004760CA">
        <w:rPr>
          <w:sz w:val="24"/>
          <w:szCs w:val="24"/>
        </w:rPr>
        <w:t>v.r.</w:t>
      </w:r>
      <w:r>
        <w:rPr>
          <w:sz w:val="24"/>
          <w:szCs w:val="24"/>
        </w:rPr>
        <w:t xml:space="preserve">                                                                Leoš </w:t>
      </w:r>
      <w:proofErr w:type="spellStart"/>
      <w:r>
        <w:rPr>
          <w:sz w:val="24"/>
          <w:szCs w:val="24"/>
        </w:rPr>
        <w:t>Fronc</w:t>
      </w:r>
      <w:proofErr w:type="spellEnd"/>
      <w:r w:rsidR="004760CA">
        <w:rPr>
          <w:sz w:val="24"/>
          <w:szCs w:val="24"/>
        </w:rPr>
        <w:t xml:space="preserve"> v.r.</w:t>
      </w:r>
    </w:p>
    <w:p w14:paraId="237E58B4" w14:textId="7793B189" w:rsidR="00FF14AA" w:rsidRDefault="00FF14AA" w:rsidP="00FF14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starosta                                                                                 místostarosta</w:t>
      </w:r>
    </w:p>
    <w:p w14:paraId="2D81C0D4" w14:textId="77777777" w:rsidR="00FF14AA" w:rsidRDefault="00FF14AA" w:rsidP="00FF14AA">
      <w:pPr>
        <w:spacing w:after="0"/>
        <w:rPr>
          <w:sz w:val="24"/>
          <w:szCs w:val="24"/>
        </w:rPr>
      </w:pPr>
    </w:p>
    <w:p w14:paraId="5D6E80A3" w14:textId="77777777" w:rsidR="00FF14AA" w:rsidRDefault="00FF14AA" w:rsidP="00FF14AA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446E7004" w14:textId="2B10A19C" w:rsidR="00FF14AA" w:rsidRPr="00FF14AA" w:rsidRDefault="00FF14AA" w:rsidP="00FF14AA">
      <w:pPr>
        <w:spacing w:after="0"/>
        <w:rPr>
          <w:sz w:val="20"/>
          <w:szCs w:val="20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0"/>
          <w:szCs w:val="20"/>
        </w:rPr>
        <w:t>§ 12 odst. 4 zákona o dani z nemovitých věcí</w:t>
      </w:r>
    </w:p>
    <w:p w14:paraId="2B87E00B" w14:textId="77777777" w:rsidR="00A06134" w:rsidRDefault="00A06134" w:rsidP="00AB604F">
      <w:pPr>
        <w:spacing w:after="0"/>
        <w:jc w:val="center"/>
        <w:rPr>
          <w:b/>
          <w:bCs/>
          <w:sz w:val="40"/>
          <w:szCs w:val="40"/>
        </w:rPr>
      </w:pPr>
    </w:p>
    <w:p w14:paraId="34AD42AA" w14:textId="77777777" w:rsidR="00A06134" w:rsidRDefault="00A06134" w:rsidP="00AB604F">
      <w:pPr>
        <w:spacing w:after="0"/>
        <w:jc w:val="center"/>
        <w:rPr>
          <w:b/>
          <w:bCs/>
          <w:sz w:val="40"/>
          <w:szCs w:val="40"/>
        </w:rPr>
      </w:pPr>
    </w:p>
    <w:p w14:paraId="2B69E0A9" w14:textId="77777777" w:rsidR="00A06134" w:rsidRDefault="00A06134" w:rsidP="00A06134">
      <w:pPr>
        <w:spacing w:after="0"/>
        <w:ind w:left="-510"/>
        <w:jc w:val="center"/>
        <w:rPr>
          <w:b/>
          <w:bCs/>
          <w:sz w:val="40"/>
          <w:szCs w:val="40"/>
        </w:rPr>
      </w:pPr>
    </w:p>
    <w:p w14:paraId="02FACA49" w14:textId="77777777" w:rsidR="00A06134" w:rsidRDefault="00A06134" w:rsidP="00A06134">
      <w:pPr>
        <w:spacing w:after="0"/>
        <w:ind w:left="-510"/>
        <w:jc w:val="center"/>
        <w:rPr>
          <w:b/>
          <w:bCs/>
          <w:sz w:val="40"/>
          <w:szCs w:val="40"/>
        </w:rPr>
      </w:pPr>
    </w:p>
    <w:p w14:paraId="261A7AF0" w14:textId="77777777" w:rsidR="00A06134" w:rsidRDefault="00A06134" w:rsidP="00A06134">
      <w:pPr>
        <w:spacing w:after="0"/>
        <w:ind w:left="-510"/>
        <w:jc w:val="center"/>
        <w:rPr>
          <w:b/>
          <w:bCs/>
          <w:sz w:val="40"/>
          <w:szCs w:val="40"/>
        </w:rPr>
      </w:pPr>
    </w:p>
    <w:p w14:paraId="34E59529" w14:textId="77777777" w:rsidR="00A06134" w:rsidRDefault="00A06134" w:rsidP="00A06134">
      <w:pPr>
        <w:spacing w:after="0"/>
        <w:ind w:left="-510"/>
        <w:jc w:val="center"/>
        <w:rPr>
          <w:b/>
          <w:bCs/>
          <w:sz w:val="40"/>
          <w:szCs w:val="40"/>
        </w:rPr>
      </w:pPr>
    </w:p>
    <w:p w14:paraId="724600A7" w14:textId="77777777" w:rsidR="00A06134" w:rsidRDefault="00A06134" w:rsidP="00A06134">
      <w:pPr>
        <w:spacing w:after="0"/>
        <w:ind w:left="-510"/>
        <w:jc w:val="center"/>
        <w:rPr>
          <w:b/>
          <w:bCs/>
          <w:sz w:val="40"/>
          <w:szCs w:val="40"/>
        </w:rPr>
      </w:pPr>
    </w:p>
    <w:p w14:paraId="7FDBF897" w14:textId="77777777" w:rsidR="00A06134" w:rsidRDefault="00A06134" w:rsidP="00A06134">
      <w:pPr>
        <w:spacing w:after="0"/>
        <w:ind w:left="-510"/>
        <w:jc w:val="center"/>
        <w:rPr>
          <w:b/>
          <w:bCs/>
          <w:sz w:val="40"/>
          <w:szCs w:val="40"/>
        </w:rPr>
      </w:pPr>
    </w:p>
    <w:p w14:paraId="59B6CEE0" w14:textId="62BEC874" w:rsidR="00A06134" w:rsidRPr="00A06134" w:rsidRDefault="00B80B7C" w:rsidP="00B80B7C">
      <w:pPr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</w:p>
    <w:sectPr w:rsidR="00A06134" w:rsidRPr="00A06134" w:rsidSect="00B80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3C5"/>
    <w:multiLevelType w:val="hybridMultilevel"/>
    <w:tmpl w:val="E48C7C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1698D"/>
    <w:multiLevelType w:val="hybridMultilevel"/>
    <w:tmpl w:val="181E8A16"/>
    <w:lvl w:ilvl="0" w:tplc="2BFCD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41353">
    <w:abstractNumId w:val="1"/>
  </w:num>
  <w:num w:numId="2" w16cid:durableId="147255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11"/>
    <w:rsid w:val="00010D6B"/>
    <w:rsid w:val="00053ECF"/>
    <w:rsid w:val="00054A74"/>
    <w:rsid w:val="001D6C26"/>
    <w:rsid w:val="004760CA"/>
    <w:rsid w:val="004D1E2B"/>
    <w:rsid w:val="005A5F6C"/>
    <w:rsid w:val="005E3311"/>
    <w:rsid w:val="00606D1B"/>
    <w:rsid w:val="006D1568"/>
    <w:rsid w:val="008422DE"/>
    <w:rsid w:val="00894C0D"/>
    <w:rsid w:val="008B53C9"/>
    <w:rsid w:val="008E0458"/>
    <w:rsid w:val="00A06134"/>
    <w:rsid w:val="00A71027"/>
    <w:rsid w:val="00AA4864"/>
    <w:rsid w:val="00AB604F"/>
    <w:rsid w:val="00B41F50"/>
    <w:rsid w:val="00B80B7C"/>
    <w:rsid w:val="00BC7292"/>
    <w:rsid w:val="00BF1D5E"/>
    <w:rsid w:val="00C336D7"/>
    <w:rsid w:val="00EA1AC8"/>
    <w:rsid w:val="00F16B97"/>
    <w:rsid w:val="00FE021B"/>
    <w:rsid w:val="00FF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A666"/>
  <w15:docId w15:val="{FD09BF65-3734-4F3B-9319-5539CE19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F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6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Krovi</dc:creator>
  <cp:keywords/>
  <dc:description/>
  <cp:lastModifiedBy>obec Krovi</cp:lastModifiedBy>
  <cp:revision>4</cp:revision>
  <cp:lastPrinted>2024-09-10T03:42:00Z</cp:lastPrinted>
  <dcterms:created xsi:type="dcterms:W3CDTF">2024-09-19T08:14:00Z</dcterms:created>
  <dcterms:modified xsi:type="dcterms:W3CDTF">2024-09-30T12:38:00Z</dcterms:modified>
</cp:coreProperties>
</file>