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F071" w14:textId="77777777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Obec Lošany</w:t>
      </w:r>
    </w:p>
    <w:p w14:paraId="483C22A0" w14:textId="77777777" w:rsidR="00E167FA" w:rsidRPr="004471FD" w:rsidRDefault="00E167FA" w:rsidP="00E167FA">
      <w:pPr>
        <w:pStyle w:val="Pa56"/>
        <w:spacing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Zastupitelstvo obce Lošany</w:t>
      </w:r>
    </w:p>
    <w:p w14:paraId="46092C77" w14:textId="77777777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Obecně závazná vyhláška obce Lošany,</w:t>
      </w:r>
    </w:p>
    <w:p w14:paraId="62888C6A" w14:textId="60317DE5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školského obvodu mateřské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427B9B1A" w:rsidR="00824BD4" w:rsidRDefault="00824BD4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Lošany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0F3986">
        <w:rPr>
          <w:rFonts w:ascii="Arial" w:hAnsi="Arial" w:cs="Arial"/>
          <w:color w:val="000000"/>
          <w:sz w:val="22"/>
          <w:szCs w:val="22"/>
        </w:rPr>
        <w:t>27.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12226C">
        <w:rPr>
          <w:rFonts w:ascii="Arial" w:hAnsi="Arial" w:cs="Arial"/>
          <w:color w:val="000000"/>
          <w:sz w:val="22"/>
          <w:szCs w:val="22"/>
        </w:rPr>
        <w:t>0</w:t>
      </w:r>
      <w:r w:rsidR="000F3986">
        <w:rPr>
          <w:rFonts w:ascii="Arial" w:hAnsi="Arial" w:cs="Arial"/>
          <w:color w:val="000000"/>
          <w:sz w:val="22"/>
          <w:szCs w:val="22"/>
        </w:rPr>
        <w:t>4.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2023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955149">
        <w:rPr>
          <w:rFonts w:ascii="Arial" w:hAnsi="Arial" w:cs="Arial"/>
          <w:color w:val="000000"/>
          <w:sz w:val="22"/>
          <w:szCs w:val="22"/>
        </w:rPr>
        <w:t>7/2/2023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a § 179 odst. 3 zákona č. 561/2004 Sb., o 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31AE17C" w14:textId="77777777" w:rsidR="00AB42B6" w:rsidRDefault="00AB42B6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8A9D0CE" w14:textId="291F9B27" w:rsidR="00824BD4" w:rsidRPr="00824BD4" w:rsidRDefault="00824BD4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color w:val="000000"/>
          <w:sz w:val="22"/>
          <w:szCs w:val="22"/>
        </w:rPr>
        <w:t xml:space="preserve">Lošany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Křečhoř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mateřské školy je území obce </w:t>
      </w:r>
      <w:r>
        <w:rPr>
          <w:rFonts w:ascii="Arial" w:hAnsi="Arial" w:cs="Arial"/>
          <w:color w:val="000000"/>
          <w:sz w:val="22"/>
          <w:szCs w:val="22"/>
        </w:rPr>
        <w:t>Lošany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částí školského obvodu Mateřsk</w:t>
      </w:r>
      <w:r w:rsidR="0033726C">
        <w:rPr>
          <w:rFonts w:ascii="Arial" w:hAnsi="Arial" w:cs="Arial"/>
          <w:color w:val="000000"/>
          <w:sz w:val="22"/>
          <w:szCs w:val="22"/>
        </w:rPr>
        <w:t>é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</w:t>
      </w:r>
      <w:r w:rsidR="0033726C">
        <w:rPr>
          <w:rFonts w:ascii="Arial" w:hAnsi="Arial" w:cs="Arial"/>
          <w:color w:val="000000"/>
          <w:sz w:val="22"/>
          <w:szCs w:val="22"/>
        </w:rPr>
        <w:t>y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Křečhoř,</w:t>
      </w:r>
      <w:r w:rsidR="0033726C">
        <w:rPr>
          <w:rFonts w:ascii="Arial" w:hAnsi="Arial" w:cs="Arial"/>
          <w:color w:val="000000"/>
          <w:sz w:val="22"/>
          <w:szCs w:val="22"/>
        </w:rPr>
        <w:t xml:space="preserve"> okres Kolín, příspěvkové organizace, se sídlem </w:t>
      </w:r>
      <w:r w:rsidR="00BB5B1E">
        <w:rPr>
          <w:rFonts w:ascii="Arial" w:hAnsi="Arial" w:cs="Arial"/>
          <w:color w:val="000000"/>
          <w:sz w:val="22"/>
          <w:szCs w:val="22"/>
        </w:rPr>
        <w:t>Křečhoř č</w:t>
      </w:r>
      <w:r w:rsidR="0033726C">
        <w:rPr>
          <w:rFonts w:ascii="Arial" w:hAnsi="Arial" w:cs="Arial"/>
          <w:color w:val="000000"/>
          <w:sz w:val="22"/>
          <w:szCs w:val="22"/>
        </w:rPr>
        <w:t xml:space="preserve">. 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p. 103, 280 02 Kolín, </w:t>
      </w:r>
      <w:r w:rsidR="0033726C">
        <w:rPr>
          <w:rFonts w:ascii="Arial" w:hAnsi="Arial" w:cs="Arial"/>
          <w:color w:val="000000"/>
          <w:sz w:val="22"/>
          <w:szCs w:val="22"/>
        </w:rPr>
        <w:t>IČO 75033208</w:t>
      </w:r>
      <w:r w:rsidR="00BB5B1E">
        <w:rPr>
          <w:rFonts w:ascii="Arial" w:hAnsi="Arial" w:cs="Arial"/>
          <w:color w:val="000000"/>
          <w:sz w:val="22"/>
          <w:szCs w:val="22"/>
        </w:rPr>
        <w:t>, zř</w:t>
      </w:r>
      <w:r w:rsidR="0033726C">
        <w:rPr>
          <w:rFonts w:ascii="Arial" w:hAnsi="Arial" w:cs="Arial"/>
          <w:color w:val="000000"/>
          <w:sz w:val="22"/>
          <w:szCs w:val="22"/>
        </w:rPr>
        <w:t>ízené obcí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>
        <w:rPr>
          <w:rFonts w:ascii="Arial" w:hAnsi="Arial" w:cs="Arial"/>
          <w:color w:val="000000"/>
          <w:sz w:val="22"/>
          <w:szCs w:val="22"/>
        </w:rPr>
        <w:t>Křečhoř.</w:t>
      </w:r>
    </w:p>
    <w:p w14:paraId="64316C21" w14:textId="77777777" w:rsidR="00AB42B6" w:rsidRDefault="00AB42B6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4FFAD104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41B3DE62" w14:textId="77777777" w:rsidR="000F3986" w:rsidRDefault="000F3986" w:rsidP="000F3986">
      <w:pPr>
        <w:spacing w:line="276" w:lineRule="auto"/>
        <w:rPr>
          <w:rFonts w:ascii="Arial" w:hAnsi="Arial" w:cs="Arial"/>
        </w:rPr>
      </w:pP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1A228F" w14:textId="77777777" w:rsidR="00BB5B1E" w:rsidRDefault="00BB5B1E" w:rsidP="00BB5B1E"/>
    <w:p w14:paraId="789574C5" w14:textId="77777777" w:rsidR="00810FC5" w:rsidRDefault="00810FC5" w:rsidP="00BB5B1E"/>
    <w:p w14:paraId="58C702C7" w14:textId="77777777" w:rsidR="00810FC5" w:rsidRDefault="00810FC5" w:rsidP="00BB5B1E"/>
    <w:p w14:paraId="70F13433" w14:textId="77777777" w:rsidR="00810FC5" w:rsidRDefault="00810FC5" w:rsidP="00BB5B1E"/>
    <w:p w14:paraId="0A5C9295" w14:textId="77777777" w:rsidR="00810FC5" w:rsidRDefault="00810FC5" w:rsidP="00BB5B1E"/>
    <w:p w14:paraId="15A79338" w14:textId="77777777" w:rsidR="00810FC5" w:rsidRDefault="00810FC5" w:rsidP="00BB5B1E"/>
    <w:p w14:paraId="7BEB26D5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77777777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 </w:t>
      </w:r>
    </w:p>
    <w:p w14:paraId="107B26E5" w14:textId="4FCE5FB5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Iveta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Peukerová</w:t>
      </w:r>
      <w:proofErr w:type="spellEnd"/>
      <w:r w:rsidR="0012226C">
        <w:rPr>
          <w:rFonts w:ascii="Arial" w:hAnsi="Arial" w:cs="Arial"/>
          <w:color w:val="000000"/>
          <w:sz w:val="22"/>
          <w:szCs w:val="22"/>
        </w:rPr>
        <w:t>, v.r.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Mgr. Jan Šrámek</w:t>
      </w:r>
      <w:r w:rsidR="0012226C">
        <w:rPr>
          <w:rFonts w:ascii="Arial" w:hAnsi="Arial" w:cs="Arial"/>
          <w:color w:val="000000"/>
          <w:sz w:val="22"/>
          <w:szCs w:val="22"/>
        </w:rPr>
        <w:t>, v.r.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8FDA62" w14:textId="77777777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471FD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4471FD">
        <w:rPr>
          <w:rFonts w:ascii="Arial" w:hAnsi="Arial" w:cs="Arial"/>
          <w:color w:val="000000"/>
          <w:sz w:val="22"/>
          <w:szCs w:val="22"/>
        </w:rPr>
        <w:t>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4471FD">
        <w:rPr>
          <w:rFonts w:ascii="Arial" w:hAnsi="Arial" w:cs="Arial"/>
          <w:color w:val="000000"/>
          <w:sz w:val="22"/>
          <w:szCs w:val="22"/>
        </w:rPr>
        <w:t>starosta</w:t>
      </w: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AF"/>
    <w:rsid w:val="000A1FAF"/>
    <w:rsid w:val="000F3986"/>
    <w:rsid w:val="0012226C"/>
    <w:rsid w:val="0033726C"/>
    <w:rsid w:val="00574B0B"/>
    <w:rsid w:val="005763C6"/>
    <w:rsid w:val="005F7092"/>
    <w:rsid w:val="007956C9"/>
    <w:rsid w:val="00810FC5"/>
    <w:rsid w:val="00824BD4"/>
    <w:rsid w:val="00954D31"/>
    <w:rsid w:val="00955149"/>
    <w:rsid w:val="00A134D7"/>
    <w:rsid w:val="00AB42B6"/>
    <w:rsid w:val="00BB5B1E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docId w15:val="{32C8DF58-00E1-4335-83CD-BF31D42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Lošany</dc:creator>
  <cp:lastModifiedBy>Obec Lošany</cp:lastModifiedBy>
  <cp:revision>2</cp:revision>
  <cp:lastPrinted>2023-04-28T09:08:00Z</cp:lastPrinted>
  <dcterms:created xsi:type="dcterms:W3CDTF">2023-04-28T11:55:00Z</dcterms:created>
  <dcterms:modified xsi:type="dcterms:W3CDTF">2023-04-28T11:55:00Z</dcterms:modified>
</cp:coreProperties>
</file>