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017C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5DF7017D" w14:textId="77777777" w:rsidR="0020036B" w:rsidRPr="00880102" w:rsidRDefault="0020036B" w:rsidP="002003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N E P O M Y Š L</w:t>
      </w:r>
    </w:p>
    <w:p w14:paraId="5DF7017E" w14:textId="77777777" w:rsidR="0020036B" w:rsidRDefault="0020036B" w:rsidP="0020036B">
      <w:pPr>
        <w:jc w:val="center"/>
        <w:rPr>
          <w:b/>
          <w:sz w:val="20"/>
        </w:rPr>
      </w:pPr>
    </w:p>
    <w:p w14:paraId="5DF7017F" w14:textId="77777777" w:rsidR="0020036B" w:rsidRPr="007913A8" w:rsidRDefault="0020036B" w:rsidP="0020036B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MĚSTYSE NEPOMYŠL</w:t>
      </w:r>
    </w:p>
    <w:p w14:paraId="5DF70180" w14:textId="77777777" w:rsidR="0020036B" w:rsidRPr="00880102" w:rsidRDefault="0020036B" w:rsidP="0020036B">
      <w:pPr>
        <w:jc w:val="center"/>
        <w:rPr>
          <w:b/>
          <w:sz w:val="20"/>
        </w:rPr>
      </w:pPr>
    </w:p>
    <w:p w14:paraId="5DF70181" w14:textId="4EED726E" w:rsidR="0020036B" w:rsidRPr="001D0156" w:rsidRDefault="0020036B" w:rsidP="0020036B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>
        <w:rPr>
          <w:b/>
          <w:sz w:val="32"/>
          <w:szCs w:val="32"/>
        </w:rPr>
        <w:t>1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</w:t>
      </w:r>
      <w:r w:rsidR="00E8698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,</w:t>
      </w:r>
    </w:p>
    <w:p w14:paraId="5DF70182" w14:textId="77777777" w:rsidR="0020036B" w:rsidRPr="0072122F" w:rsidRDefault="0020036B" w:rsidP="0020036B">
      <w:pPr>
        <w:jc w:val="center"/>
        <w:rPr>
          <w:b/>
          <w:bCs/>
        </w:rPr>
      </w:pPr>
    </w:p>
    <w:p w14:paraId="5DF70183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5DF70184" w14:textId="77777777" w:rsidR="00A83688" w:rsidRPr="00F552D7" w:rsidRDefault="00A83688" w:rsidP="00A83688">
      <w:pPr>
        <w:rPr>
          <w:b/>
          <w:sz w:val="22"/>
          <w:szCs w:val="22"/>
          <w:u w:val="single"/>
        </w:rPr>
      </w:pPr>
    </w:p>
    <w:p w14:paraId="5DF70185" w14:textId="4FD101F1" w:rsidR="00E14994" w:rsidRPr="005D7336" w:rsidRDefault="00F54303" w:rsidP="00E14994">
      <w:pPr>
        <w:pStyle w:val="Zkladntextodsazen"/>
        <w:ind w:left="0"/>
        <w:jc w:val="both"/>
      </w:pPr>
      <w:r>
        <w:rPr>
          <w:i/>
        </w:rPr>
        <w:t xml:space="preserve">Zastupitelstvo </w:t>
      </w:r>
      <w:r w:rsidR="00A83688" w:rsidRPr="00F552D7">
        <w:rPr>
          <w:i/>
        </w:rPr>
        <w:t>městyse</w:t>
      </w:r>
      <w:r>
        <w:rPr>
          <w:i/>
        </w:rPr>
        <w:t xml:space="preserve"> Nepomyšl</w:t>
      </w:r>
      <w:r w:rsidR="00A83688" w:rsidRPr="00F552D7">
        <w:rPr>
          <w:i/>
        </w:rPr>
        <w:t xml:space="preserve"> se na svém zasedání dne </w:t>
      </w:r>
      <w:r w:rsidR="00E86987">
        <w:rPr>
          <w:i/>
        </w:rPr>
        <w:t>26</w:t>
      </w:r>
      <w:r w:rsidR="001C246C">
        <w:rPr>
          <w:i/>
        </w:rPr>
        <w:t xml:space="preserve">. </w:t>
      </w:r>
      <w:r w:rsidR="00E86987">
        <w:rPr>
          <w:i/>
        </w:rPr>
        <w:t>března</w:t>
      </w:r>
      <w:r w:rsidR="001C246C">
        <w:rPr>
          <w:i/>
        </w:rPr>
        <w:t xml:space="preserve"> 202</w:t>
      </w:r>
      <w:r w:rsidR="00E86987">
        <w:rPr>
          <w:i/>
        </w:rPr>
        <w:t>4</w:t>
      </w:r>
      <w:r w:rsidR="00A83688" w:rsidRPr="00F552D7">
        <w:rPr>
          <w:i/>
        </w:rPr>
        <w:t xml:space="preserve"> usnesením </w:t>
      </w:r>
      <w:r w:rsidR="00E14994">
        <w:rPr>
          <w:i/>
        </w:rPr>
        <w:t xml:space="preserve">              </w:t>
      </w:r>
      <w:r w:rsidR="00A83688" w:rsidRPr="00F552D7">
        <w:rPr>
          <w:i/>
        </w:rPr>
        <w:t>č</w:t>
      </w:r>
      <w:r w:rsidR="003F29F7" w:rsidRPr="00F552D7">
        <w:rPr>
          <w:i/>
        </w:rPr>
        <w:t>.</w:t>
      </w:r>
      <w:r w:rsidR="00A83688" w:rsidRPr="00F552D7">
        <w:rPr>
          <w:i/>
        </w:rPr>
        <w:t xml:space="preserve"> </w:t>
      </w:r>
      <w:r w:rsidR="001C246C">
        <w:rPr>
          <w:i/>
        </w:rPr>
        <w:t>II/</w:t>
      </w:r>
      <w:r w:rsidR="00BC64FA">
        <w:rPr>
          <w:i/>
        </w:rPr>
        <w:t>10</w:t>
      </w:r>
      <w:r w:rsidR="00CC21C2">
        <w:rPr>
          <w:i/>
        </w:rPr>
        <w:t xml:space="preserve"> </w:t>
      </w:r>
      <w:r w:rsidR="00A83688" w:rsidRPr="00F552D7">
        <w:rPr>
          <w:i/>
        </w:rPr>
        <w:t>usneslo vydat na</w:t>
      </w:r>
      <w:r w:rsidR="00713E50" w:rsidRPr="00F552D7">
        <w:rPr>
          <w:i/>
        </w:rPr>
        <w:t xml:space="preserve"> základě ustanovení § 10 písm. d</w:t>
      </w:r>
      <w:r w:rsidR="00A83688" w:rsidRPr="00F552D7">
        <w:rPr>
          <w:i/>
        </w:rPr>
        <w:t>) a ustanovení § 84 odst. 2 písm. h) zákona č. 128/2000 Sb., o obcích (obecní zřízení), ve znění pozdějších předpisů</w:t>
      </w:r>
      <w:r w:rsidR="00440187" w:rsidRPr="00F552D7">
        <w:rPr>
          <w:i/>
        </w:rPr>
        <w:t>,</w:t>
      </w:r>
      <w:r w:rsidR="00713E50" w:rsidRPr="00F552D7">
        <w:rPr>
          <w:i/>
        </w:rPr>
        <w:t xml:space="preserve"> a na základě ustanovení § </w:t>
      </w:r>
      <w:r w:rsidR="00C51CEF">
        <w:rPr>
          <w:i/>
        </w:rPr>
        <w:t>5</w:t>
      </w:r>
      <w:r w:rsidR="00713E50" w:rsidRPr="00F552D7">
        <w:rPr>
          <w:i/>
        </w:rPr>
        <w:t xml:space="preserve"> odst. 6 zákona č. 2</w:t>
      </w:r>
      <w:r w:rsidR="00C51CEF">
        <w:rPr>
          <w:i/>
        </w:rPr>
        <w:t>51</w:t>
      </w:r>
      <w:r w:rsidR="00713E50" w:rsidRPr="00F552D7">
        <w:rPr>
          <w:i/>
        </w:rPr>
        <w:t>/</w:t>
      </w:r>
      <w:r w:rsidR="00C51CEF">
        <w:rPr>
          <w:i/>
        </w:rPr>
        <w:t>2016</w:t>
      </w:r>
      <w:r w:rsidR="00713E50" w:rsidRPr="00F552D7">
        <w:rPr>
          <w:i/>
        </w:rPr>
        <w:t xml:space="preserve"> Sb., o </w:t>
      </w:r>
      <w:r w:rsidR="00C51CEF">
        <w:rPr>
          <w:i/>
        </w:rPr>
        <w:t xml:space="preserve">některých </w:t>
      </w:r>
      <w:r w:rsidR="00713E50" w:rsidRPr="00F552D7">
        <w:rPr>
          <w:i/>
        </w:rPr>
        <w:t xml:space="preserve">přestupcích, </w:t>
      </w:r>
      <w:r w:rsidR="00713E50" w:rsidRPr="00F552D7">
        <w:rPr>
          <w:i/>
        </w:rPr>
        <w:br/>
      </w:r>
      <w:r w:rsidR="00713E50" w:rsidRPr="005D7336">
        <w:rPr>
          <w:i/>
        </w:rPr>
        <w:t xml:space="preserve">ve znění pozdějších předpisů, </w:t>
      </w:r>
      <w:r w:rsidR="00E14994" w:rsidRPr="005D7336">
        <w:rPr>
          <w:i/>
        </w:rPr>
        <w:t>tuto obecně závaznou vyhlášku:</w:t>
      </w:r>
    </w:p>
    <w:p w14:paraId="5DF70186" w14:textId="77777777" w:rsidR="00A83688" w:rsidRPr="005D7336" w:rsidRDefault="00CB1CBB" w:rsidP="00A83688">
      <w:pPr>
        <w:jc w:val="center"/>
        <w:rPr>
          <w:b/>
        </w:rPr>
      </w:pPr>
      <w:r w:rsidRPr="005D7336">
        <w:rPr>
          <w:b/>
        </w:rPr>
        <w:t>Článek</w:t>
      </w:r>
      <w:r w:rsidR="00A83688" w:rsidRPr="005D7336">
        <w:rPr>
          <w:b/>
        </w:rPr>
        <w:t xml:space="preserve"> 1</w:t>
      </w:r>
    </w:p>
    <w:p w14:paraId="5DF70187" w14:textId="77777777" w:rsidR="00A83688" w:rsidRPr="005D7336" w:rsidRDefault="00877265" w:rsidP="00A83688">
      <w:pPr>
        <w:jc w:val="center"/>
        <w:rPr>
          <w:b/>
        </w:rPr>
      </w:pPr>
      <w:r w:rsidRPr="005D7336">
        <w:rPr>
          <w:b/>
        </w:rPr>
        <w:t xml:space="preserve">Předmět </w:t>
      </w:r>
    </w:p>
    <w:p w14:paraId="5DF70188" w14:textId="77777777" w:rsidR="00A83688" w:rsidRPr="005D7336" w:rsidRDefault="00A83688" w:rsidP="00A83688">
      <w:pPr>
        <w:jc w:val="both"/>
        <w:rPr>
          <w:b/>
        </w:rPr>
      </w:pPr>
    </w:p>
    <w:p w14:paraId="5DF70189" w14:textId="44E6E986" w:rsidR="00A83688" w:rsidRPr="005D7336" w:rsidRDefault="00C24901" w:rsidP="00877265">
      <w:pPr>
        <w:spacing w:after="120"/>
        <w:jc w:val="both"/>
      </w:pPr>
      <w:r w:rsidRPr="005D7336">
        <w:t xml:space="preserve">Předmětem této obecně závazné vyhlášky je </w:t>
      </w:r>
      <w:r w:rsidR="007409FD" w:rsidRPr="005D7336">
        <w:t xml:space="preserve">stanovení výjimečných případů, při nichž je doba nočního klidu vymezena dobou kratší nebo </w:t>
      </w:r>
      <w:r w:rsidR="0061009D" w:rsidRPr="005D7336">
        <w:t>žád</w:t>
      </w:r>
      <w:r w:rsidR="00051805" w:rsidRPr="005D7336">
        <w:t>nou</w:t>
      </w:r>
      <w:r w:rsidR="0071217F" w:rsidRPr="005D7336">
        <w:t>,</w:t>
      </w:r>
      <w:r w:rsidR="00051805" w:rsidRPr="005D7336">
        <w:t xml:space="preserve"> než stanoví zákon. </w:t>
      </w:r>
    </w:p>
    <w:p w14:paraId="5DF7018A" w14:textId="77777777" w:rsidR="00B252DD" w:rsidRPr="005D7336" w:rsidRDefault="00B252DD" w:rsidP="00B252DD">
      <w:pPr>
        <w:jc w:val="center"/>
        <w:rPr>
          <w:b/>
        </w:rPr>
      </w:pPr>
      <w:r w:rsidRPr="005D7336">
        <w:rPr>
          <w:b/>
        </w:rPr>
        <w:t>Článek 2</w:t>
      </w:r>
    </w:p>
    <w:p w14:paraId="5DF7018B" w14:textId="77777777" w:rsidR="00A83688" w:rsidRPr="005D7336" w:rsidRDefault="007409FD" w:rsidP="00A83688">
      <w:pPr>
        <w:jc w:val="center"/>
        <w:rPr>
          <w:b/>
        </w:rPr>
      </w:pPr>
      <w:r w:rsidRPr="005D7336">
        <w:rPr>
          <w:b/>
        </w:rPr>
        <w:t>Doba nočního klidu</w:t>
      </w:r>
    </w:p>
    <w:p w14:paraId="5DF7018C" w14:textId="77777777" w:rsidR="00A83688" w:rsidRPr="005D7336" w:rsidRDefault="00A83688" w:rsidP="00A83688">
      <w:pPr>
        <w:jc w:val="center"/>
        <w:rPr>
          <w:b/>
        </w:rPr>
      </w:pPr>
    </w:p>
    <w:p w14:paraId="5DF7018D" w14:textId="77777777" w:rsidR="009719CB" w:rsidRPr="005D7336" w:rsidRDefault="007409FD" w:rsidP="007409FD">
      <w:pPr>
        <w:spacing w:after="120"/>
        <w:jc w:val="both"/>
      </w:pPr>
      <w:r w:rsidRPr="005D7336">
        <w:t xml:space="preserve">Dobou nočního klidu se rozumí doba od </w:t>
      </w:r>
      <w:r w:rsidR="009C48DD" w:rsidRPr="005D7336">
        <w:t>dvacáté druhé</w:t>
      </w:r>
      <w:r w:rsidRPr="005D7336">
        <w:t xml:space="preserve"> do </w:t>
      </w:r>
      <w:r w:rsidR="009C48DD" w:rsidRPr="005D7336">
        <w:t xml:space="preserve">šesté </w:t>
      </w:r>
      <w:r w:rsidRPr="005D7336">
        <w:t>hodiny.</w:t>
      </w:r>
      <w:r w:rsidRPr="005D7336">
        <w:rPr>
          <w:rStyle w:val="Znakapoznpodarou"/>
        </w:rPr>
        <w:footnoteReference w:id="1"/>
      </w:r>
      <w:r w:rsidRPr="005D7336">
        <w:t xml:space="preserve"> </w:t>
      </w:r>
    </w:p>
    <w:p w14:paraId="5DF7018E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DF7018F" w14:textId="77777777" w:rsidR="00D30D88" w:rsidRPr="00D30D88" w:rsidRDefault="00D30D88" w:rsidP="00D30D88">
      <w:pPr>
        <w:jc w:val="center"/>
        <w:rPr>
          <w:b/>
        </w:rPr>
      </w:pPr>
      <w:r w:rsidRPr="00D30D88">
        <w:rPr>
          <w:b/>
        </w:rPr>
        <w:t>Článek 3</w:t>
      </w:r>
    </w:p>
    <w:p w14:paraId="5DF70190" w14:textId="77777777" w:rsidR="007409FD" w:rsidRPr="00D30D88" w:rsidRDefault="00A5277E" w:rsidP="007409FD">
      <w:pPr>
        <w:jc w:val="center"/>
        <w:rPr>
          <w:b/>
        </w:rPr>
      </w:pPr>
      <w:r w:rsidRPr="00D30D88">
        <w:rPr>
          <w:b/>
        </w:rPr>
        <w:t xml:space="preserve">Stanovení výjimečných případů, při nichž je doba nočního klidu vymezena dobou kratší nebo </w:t>
      </w:r>
      <w:r w:rsidR="00F87FF3">
        <w:rPr>
          <w:b/>
        </w:rPr>
        <w:t>žádnou</w:t>
      </w:r>
    </w:p>
    <w:p w14:paraId="5DF70191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DF70192" w14:textId="77777777" w:rsidR="00A5277E" w:rsidRPr="005D7336" w:rsidRDefault="00A5277E" w:rsidP="00A5277E">
      <w:pPr>
        <w:tabs>
          <w:tab w:val="left" w:pos="284"/>
        </w:tabs>
        <w:spacing w:after="120"/>
      </w:pPr>
      <w:r w:rsidRPr="005D7336">
        <w:t xml:space="preserve">Doba nočního klidu se </w:t>
      </w:r>
      <w:r w:rsidR="00877265" w:rsidRPr="005D7336">
        <w:t>vymezuje</w:t>
      </w:r>
      <w:r w:rsidR="00A63CEC" w:rsidRPr="005D7336">
        <w:t xml:space="preserve"> od 03</w:t>
      </w:r>
      <w:r w:rsidRPr="005D7336">
        <w:t>:</w:t>
      </w:r>
      <w:r w:rsidR="00A63CEC" w:rsidRPr="005D7336">
        <w:t>00 do 06:00 hodin, a to v následujících případech</w:t>
      </w:r>
      <w:r w:rsidR="005B170C" w:rsidRPr="005D7336">
        <w:t>:</w:t>
      </w:r>
    </w:p>
    <w:p w14:paraId="5DF70193" w14:textId="3722ED9C" w:rsidR="00A5277E" w:rsidRDefault="00A63CEC" w:rsidP="00917C8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</w:pPr>
      <w:r w:rsidRPr="005D7336">
        <w:t xml:space="preserve">v noci z </w:t>
      </w:r>
      <w:r w:rsidR="00F7679C" w:rsidRPr="005D7336">
        <w:t>2</w:t>
      </w:r>
      <w:r w:rsidR="00AE06BB">
        <w:t>0</w:t>
      </w:r>
      <w:r w:rsidR="00F7679C" w:rsidRPr="005D7336">
        <w:t>.</w:t>
      </w:r>
      <w:r w:rsidR="00AE06BB">
        <w:t>7</w:t>
      </w:r>
      <w:r w:rsidR="00F7679C" w:rsidRPr="005D7336">
        <w:t>.202</w:t>
      </w:r>
      <w:r w:rsidR="00AE06BB">
        <w:t>4</w:t>
      </w:r>
      <w:r w:rsidR="00F7679C" w:rsidRPr="005D7336">
        <w:t xml:space="preserve"> </w:t>
      </w:r>
      <w:r w:rsidR="002531C2" w:rsidRPr="005D7336">
        <w:t>na 2</w:t>
      </w:r>
      <w:r w:rsidR="00AE06BB">
        <w:t>1</w:t>
      </w:r>
      <w:r w:rsidRPr="005D7336">
        <w:t>.</w:t>
      </w:r>
      <w:r w:rsidR="00AE06BB">
        <w:t>7</w:t>
      </w:r>
      <w:r w:rsidRPr="005D7336">
        <w:t>.202</w:t>
      </w:r>
      <w:r w:rsidR="00AE06BB">
        <w:t>4</w:t>
      </w:r>
      <w:r w:rsidRPr="005D7336">
        <w:t xml:space="preserve"> </w:t>
      </w:r>
      <w:r w:rsidR="00F7679C" w:rsidRPr="005D7336">
        <w:t xml:space="preserve">z důvodu konání </w:t>
      </w:r>
      <w:r w:rsidR="0065087A">
        <w:t>oslav 7</w:t>
      </w:r>
      <w:r w:rsidR="00F47D91">
        <w:t xml:space="preserve">5. výročí </w:t>
      </w:r>
      <w:r w:rsidR="0065087A">
        <w:t>založení ČČK</w:t>
      </w:r>
      <w:r w:rsidR="00F47D91">
        <w:t xml:space="preserve"> Nepomyšl</w:t>
      </w:r>
      <w:r w:rsidR="00A15A43" w:rsidRPr="005D7336">
        <w:t>, kter</w:t>
      </w:r>
      <w:r w:rsidR="00883FA5">
        <w:t>é</w:t>
      </w:r>
      <w:r w:rsidR="00A15A43" w:rsidRPr="005D7336">
        <w:t xml:space="preserve"> se bud</w:t>
      </w:r>
      <w:r w:rsidR="00883FA5">
        <w:t xml:space="preserve">ou </w:t>
      </w:r>
      <w:r w:rsidR="00A15A43" w:rsidRPr="005D7336">
        <w:t>konat na náměstí v</w:t>
      </w:r>
      <w:r w:rsidR="00DB555F">
        <w:t> </w:t>
      </w:r>
      <w:r w:rsidR="00A15A43" w:rsidRPr="005D7336">
        <w:t>Nepomyšli</w:t>
      </w:r>
      <w:r w:rsidR="00DB555F">
        <w:t xml:space="preserve">      </w:t>
      </w:r>
    </w:p>
    <w:p w14:paraId="45AA73A2" w14:textId="77777777" w:rsidR="00917C8A" w:rsidRPr="005D7336" w:rsidRDefault="00917C8A" w:rsidP="00057971">
      <w:pPr>
        <w:pStyle w:val="Odstavecseseznamem"/>
        <w:tabs>
          <w:tab w:val="left" w:pos="284"/>
        </w:tabs>
        <w:spacing w:after="120"/>
        <w:jc w:val="both"/>
      </w:pPr>
    </w:p>
    <w:p w14:paraId="5DF70195" w14:textId="77777777" w:rsidR="00A83688" w:rsidRPr="00C00399" w:rsidRDefault="00C00399" w:rsidP="00A83688">
      <w:pPr>
        <w:jc w:val="center"/>
        <w:rPr>
          <w:b/>
        </w:rPr>
      </w:pPr>
      <w:r w:rsidRPr="00C00399">
        <w:rPr>
          <w:b/>
        </w:rPr>
        <w:t xml:space="preserve">Článek </w:t>
      </w:r>
      <w:r w:rsidR="004A0AA5" w:rsidRPr="00C00399">
        <w:rPr>
          <w:b/>
        </w:rPr>
        <w:t>4</w:t>
      </w:r>
    </w:p>
    <w:p w14:paraId="5DF70196" w14:textId="77777777" w:rsidR="00A83688" w:rsidRPr="00C00399" w:rsidRDefault="00A83688" w:rsidP="00A83688">
      <w:pPr>
        <w:jc w:val="center"/>
        <w:rPr>
          <w:b/>
        </w:rPr>
      </w:pPr>
      <w:r w:rsidRPr="00C00399">
        <w:rPr>
          <w:b/>
        </w:rPr>
        <w:t>Účinnost</w:t>
      </w:r>
    </w:p>
    <w:p w14:paraId="5DF7019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5DF70198" w14:textId="77777777" w:rsidR="00A83688" w:rsidRPr="00257B67" w:rsidRDefault="00A83688" w:rsidP="00A83688">
      <w:pPr>
        <w:spacing w:after="120"/>
        <w:jc w:val="both"/>
      </w:pPr>
      <w:r w:rsidRPr="00257B67">
        <w:t>Tato obecně závazná vyhláška nabývá účinnosti patnáctým dnem po dni vyhlášení.</w:t>
      </w:r>
    </w:p>
    <w:p w14:paraId="5DF70199" w14:textId="77777777" w:rsidR="00F02828" w:rsidRPr="00BC1F10" w:rsidRDefault="00F02828" w:rsidP="00F0282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02828" w:rsidRPr="00BC1F10" w14:paraId="5DF7019C" w14:textId="77777777" w:rsidTr="00937659">
        <w:trPr>
          <w:trHeight w:val="80"/>
          <w:jc w:val="center"/>
        </w:trPr>
        <w:tc>
          <w:tcPr>
            <w:tcW w:w="4605" w:type="dxa"/>
          </w:tcPr>
          <w:p w14:paraId="5DF7019A" w14:textId="77777777" w:rsidR="00F02828" w:rsidRPr="00BC1F10" w:rsidRDefault="00F02828" w:rsidP="00937659">
            <w:pPr>
              <w:jc w:val="center"/>
            </w:pPr>
            <w:r w:rsidRPr="00BC1F10">
              <w:t>…………………………….</w:t>
            </w:r>
          </w:p>
        </w:tc>
        <w:tc>
          <w:tcPr>
            <w:tcW w:w="4605" w:type="dxa"/>
          </w:tcPr>
          <w:p w14:paraId="5DF7019B" w14:textId="77777777" w:rsidR="00F02828" w:rsidRPr="00BC1F10" w:rsidRDefault="00F02828" w:rsidP="00937659">
            <w:pPr>
              <w:jc w:val="center"/>
            </w:pPr>
            <w:r w:rsidRPr="00BC1F10">
              <w:t>…………………………….</w:t>
            </w:r>
          </w:p>
        </w:tc>
      </w:tr>
      <w:tr w:rsidR="00F02828" w:rsidRPr="00814C64" w14:paraId="5DF701A1" w14:textId="77777777" w:rsidTr="00937659">
        <w:trPr>
          <w:jc w:val="center"/>
        </w:trPr>
        <w:tc>
          <w:tcPr>
            <w:tcW w:w="4605" w:type="dxa"/>
          </w:tcPr>
          <w:p w14:paraId="5DF7019D" w14:textId="71F96316" w:rsidR="00F02828" w:rsidRPr="00BC1F10" w:rsidRDefault="00883FA5" w:rsidP="00937659">
            <w:pPr>
              <w:jc w:val="center"/>
            </w:pPr>
            <w:r>
              <w:t xml:space="preserve">Josef </w:t>
            </w:r>
            <w:proofErr w:type="spellStart"/>
            <w:r>
              <w:t>Lněníček</w:t>
            </w:r>
            <w:proofErr w:type="spellEnd"/>
          </w:p>
          <w:p w14:paraId="5DF7019E" w14:textId="77777777" w:rsidR="00F02828" w:rsidRPr="00BC1F10" w:rsidRDefault="00F02828" w:rsidP="00937659">
            <w:pPr>
              <w:jc w:val="center"/>
            </w:pPr>
            <w:r w:rsidRPr="00BC1F10">
              <w:t>místostarosta</w:t>
            </w:r>
          </w:p>
        </w:tc>
        <w:tc>
          <w:tcPr>
            <w:tcW w:w="4605" w:type="dxa"/>
          </w:tcPr>
          <w:p w14:paraId="5DF7019F" w14:textId="7710A54A" w:rsidR="00F02828" w:rsidRPr="00BC1F10" w:rsidRDefault="00883FA5" w:rsidP="00937659">
            <w:pPr>
              <w:jc w:val="center"/>
            </w:pPr>
            <w:r>
              <w:t>Pavel Bartuška</w:t>
            </w:r>
          </w:p>
          <w:p w14:paraId="5DF701A0" w14:textId="77777777" w:rsidR="00F02828" w:rsidRPr="00814C64" w:rsidRDefault="00F02828" w:rsidP="00937659">
            <w:pPr>
              <w:jc w:val="center"/>
            </w:pPr>
            <w:r w:rsidRPr="00BC1F10">
              <w:t>starosta</w:t>
            </w:r>
          </w:p>
        </w:tc>
      </w:tr>
    </w:tbl>
    <w:p w14:paraId="5DF701A2" w14:textId="77777777" w:rsidR="00F02828" w:rsidRDefault="00F02828" w:rsidP="00F02828"/>
    <w:p w14:paraId="6A8CD7C2" w14:textId="77777777" w:rsidR="002F600D" w:rsidRDefault="002F600D" w:rsidP="00F02828"/>
    <w:p w14:paraId="5DF701A3" w14:textId="51B0D2BD" w:rsidR="00F02828" w:rsidRDefault="00F02828" w:rsidP="00F02828">
      <w:r w:rsidRPr="00814C64">
        <w:t>Vyvěšeno na úřední desce dne:</w:t>
      </w:r>
      <w:r w:rsidR="001A257E">
        <w:t xml:space="preserve"> 09.04.2024</w:t>
      </w:r>
      <w:r w:rsidRPr="00814C64">
        <w:tab/>
      </w:r>
    </w:p>
    <w:p w14:paraId="6726C956" w14:textId="77777777" w:rsidR="00CB7514" w:rsidRDefault="00CB7514" w:rsidP="001F4233"/>
    <w:p w14:paraId="5DF701A5" w14:textId="0CC7C6EA" w:rsidR="00496690" w:rsidRPr="001F4233" w:rsidRDefault="00F02828" w:rsidP="001F4233">
      <w:pPr>
        <w:rPr>
          <w:rFonts w:ascii="Arial" w:hAnsi="Arial" w:cs="Arial"/>
          <w:sz w:val="22"/>
          <w:szCs w:val="22"/>
        </w:rPr>
      </w:pPr>
      <w:r w:rsidRPr="00814C64">
        <w:t>Sejmuto z úřední desky dne:</w:t>
      </w:r>
      <w:r w:rsidRPr="00814C64">
        <w:tab/>
      </w:r>
      <w:r w:rsidRPr="00814C64">
        <w:tab/>
      </w:r>
    </w:p>
    <w:sectPr w:rsidR="00496690" w:rsidRPr="001F4233" w:rsidSect="00EC1C6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B82F" w14:textId="77777777" w:rsidR="00EC1C66" w:rsidRDefault="00EC1C66" w:rsidP="00A83688">
      <w:r>
        <w:separator/>
      </w:r>
    </w:p>
  </w:endnote>
  <w:endnote w:type="continuationSeparator" w:id="0">
    <w:p w14:paraId="61746048" w14:textId="77777777" w:rsidR="00EC1C66" w:rsidRDefault="00EC1C66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0E3D" w14:textId="77777777" w:rsidR="00EC1C66" w:rsidRDefault="00EC1C66" w:rsidP="00A83688">
      <w:r>
        <w:separator/>
      </w:r>
    </w:p>
  </w:footnote>
  <w:footnote w:type="continuationSeparator" w:id="0">
    <w:p w14:paraId="0BD6E913" w14:textId="77777777" w:rsidR="00EC1C66" w:rsidRDefault="00EC1C66" w:rsidP="00A83688">
      <w:r>
        <w:continuationSeparator/>
      </w:r>
    </w:p>
  </w:footnote>
  <w:footnote w:id="1">
    <w:p w14:paraId="5DF701AA" w14:textId="77777777" w:rsidR="006B0B8B" w:rsidRPr="00F7679C" w:rsidRDefault="007409FD" w:rsidP="00F7679C">
      <w:pPr>
        <w:pStyle w:val="Textpoznpodarou"/>
        <w:jc w:val="both"/>
      </w:pPr>
      <w:r w:rsidRPr="00F7679C">
        <w:rPr>
          <w:rStyle w:val="Znakapoznpodarou"/>
        </w:rPr>
        <w:footnoteRef/>
      </w:r>
      <w:r w:rsidRPr="00F7679C">
        <w:t xml:space="preserve"> </w:t>
      </w:r>
      <w:r w:rsidR="00877265" w:rsidRPr="00F7679C">
        <w:rPr>
          <w:rFonts w:ascii="Arial" w:hAnsi="Arial" w:cs="Arial"/>
        </w:rPr>
        <w:t xml:space="preserve">dle </w:t>
      </w:r>
      <w:r w:rsidRPr="00F7679C">
        <w:rPr>
          <w:rFonts w:ascii="Arial" w:hAnsi="Arial" w:cs="Arial"/>
        </w:rPr>
        <w:t>ustanovení § 4</w:t>
      </w:r>
      <w:r w:rsidR="00564387" w:rsidRPr="00F7679C">
        <w:rPr>
          <w:rFonts w:ascii="Arial" w:hAnsi="Arial" w:cs="Arial"/>
        </w:rPr>
        <w:t>5</w:t>
      </w:r>
      <w:r w:rsidRPr="00F7679C">
        <w:rPr>
          <w:rFonts w:ascii="Arial" w:hAnsi="Arial" w:cs="Arial"/>
        </w:rPr>
        <w:t xml:space="preserve"> odst. 6 zákona č. 200/1990 Sb., o přestupcích, ve znění pozdějších předpisů</w:t>
      </w:r>
      <w:r w:rsidR="00877265" w:rsidRPr="00F7679C">
        <w:rPr>
          <w:rFonts w:ascii="Arial" w:hAnsi="Arial" w:cs="Arial"/>
        </w:rPr>
        <w:t xml:space="preserve">, platí, že: </w:t>
      </w:r>
      <w:r w:rsidR="00877265" w:rsidRPr="00F7679C">
        <w:rPr>
          <w:rFonts w:ascii="Arial" w:hAnsi="Arial" w:cs="Arial"/>
          <w:i/>
        </w:rPr>
        <w:t xml:space="preserve">„Dobou nočního klidu se rozumí doba od 22. do 6. </w:t>
      </w:r>
      <w:r w:rsidR="00BB786E" w:rsidRPr="00F7679C">
        <w:rPr>
          <w:rFonts w:ascii="Arial" w:hAnsi="Arial" w:cs="Arial"/>
          <w:i/>
        </w:rPr>
        <w:t>h</w:t>
      </w:r>
      <w:r w:rsidR="00877265" w:rsidRPr="00F7679C">
        <w:rPr>
          <w:rFonts w:ascii="Arial" w:hAnsi="Arial" w:cs="Arial"/>
          <w:i/>
        </w:rPr>
        <w:t>odiny</w:t>
      </w:r>
      <w:r w:rsidR="00BB786E" w:rsidRPr="00F7679C">
        <w:rPr>
          <w:rFonts w:ascii="Arial" w:hAnsi="Arial" w:cs="Arial"/>
          <w:i/>
        </w:rPr>
        <w:t>.</w:t>
      </w:r>
      <w:r w:rsidR="00877265" w:rsidRPr="00F7679C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36F6C"/>
    <w:multiLevelType w:val="hybridMultilevel"/>
    <w:tmpl w:val="DBC238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91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35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008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709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81522">
    <w:abstractNumId w:val="9"/>
  </w:num>
  <w:num w:numId="6" w16cid:durableId="1104690832">
    <w:abstractNumId w:val="12"/>
  </w:num>
  <w:num w:numId="7" w16cid:durableId="609355829">
    <w:abstractNumId w:val="10"/>
  </w:num>
  <w:num w:numId="8" w16cid:durableId="1064372785">
    <w:abstractNumId w:val="4"/>
  </w:num>
  <w:num w:numId="9" w16cid:durableId="1637484961">
    <w:abstractNumId w:val="1"/>
  </w:num>
  <w:num w:numId="10" w16cid:durableId="15119475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635168">
    <w:abstractNumId w:val="0"/>
  </w:num>
  <w:num w:numId="12" w16cid:durableId="503058364">
    <w:abstractNumId w:val="5"/>
  </w:num>
  <w:num w:numId="13" w16cid:durableId="1839226080">
    <w:abstractNumId w:val="8"/>
  </w:num>
  <w:num w:numId="14" w16cid:durableId="1645307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51805"/>
    <w:rsid w:val="00057971"/>
    <w:rsid w:val="00073BBE"/>
    <w:rsid w:val="000A692D"/>
    <w:rsid w:val="00117505"/>
    <w:rsid w:val="001A257E"/>
    <w:rsid w:val="001C246C"/>
    <w:rsid w:val="001D213D"/>
    <w:rsid w:val="001F4233"/>
    <w:rsid w:val="0020036B"/>
    <w:rsid w:val="00200FE4"/>
    <w:rsid w:val="002531C2"/>
    <w:rsid w:val="00257B67"/>
    <w:rsid w:val="0027237E"/>
    <w:rsid w:val="002F600D"/>
    <w:rsid w:val="00310DCB"/>
    <w:rsid w:val="00343F58"/>
    <w:rsid w:val="00360E4F"/>
    <w:rsid w:val="003A2C69"/>
    <w:rsid w:val="003A3B5F"/>
    <w:rsid w:val="003F29F7"/>
    <w:rsid w:val="003F6EB8"/>
    <w:rsid w:val="00426593"/>
    <w:rsid w:val="00440187"/>
    <w:rsid w:val="00441B6F"/>
    <w:rsid w:val="004546A4"/>
    <w:rsid w:val="00494977"/>
    <w:rsid w:val="00496690"/>
    <w:rsid w:val="004A0AA5"/>
    <w:rsid w:val="004D715A"/>
    <w:rsid w:val="004F1BF6"/>
    <w:rsid w:val="00564387"/>
    <w:rsid w:val="00580F2A"/>
    <w:rsid w:val="005A77CA"/>
    <w:rsid w:val="005B170C"/>
    <w:rsid w:val="005B7882"/>
    <w:rsid w:val="005D7336"/>
    <w:rsid w:val="0061009D"/>
    <w:rsid w:val="00612462"/>
    <w:rsid w:val="00631555"/>
    <w:rsid w:val="00634E86"/>
    <w:rsid w:val="006424F2"/>
    <w:rsid w:val="00643AA3"/>
    <w:rsid w:val="0065087A"/>
    <w:rsid w:val="00680AB8"/>
    <w:rsid w:val="00687004"/>
    <w:rsid w:val="006B0B8B"/>
    <w:rsid w:val="006C04EC"/>
    <w:rsid w:val="006C132B"/>
    <w:rsid w:val="006C72AD"/>
    <w:rsid w:val="006E3515"/>
    <w:rsid w:val="006F749F"/>
    <w:rsid w:val="0071217F"/>
    <w:rsid w:val="00713E50"/>
    <w:rsid w:val="00730B8F"/>
    <w:rsid w:val="00737A94"/>
    <w:rsid w:val="007409FD"/>
    <w:rsid w:val="00760D98"/>
    <w:rsid w:val="00792BE0"/>
    <w:rsid w:val="007948FF"/>
    <w:rsid w:val="007954B2"/>
    <w:rsid w:val="007B6B19"/>
    <w:rsid w:val="007E6C3B"/>
    <w:rsid w:val="00820E25"/>
    <w:rsid w:val="00853F90"/>
    <w:rsid w:val="00877265"/>
    <w:rsid w:val="00883FA5"/>
    <w:rsid w:val="00891BDA"/>
    <w:rsid w:val="008A158E"/>
    <w:rsid w:val="008B7C8F"/>
    <w:rsid w:val="008E6953"/>
    <w:rsid w:val="00917C8A"/>
    <w:rsid w:val="00926DF5"/>
    <w:rsid w:val="00927263"/>
    <w:rsid w:val="00942CA6"/>
    <w:rsid w:val="009719CB"/>
    <w:rsid w:val="00972C17"/>
    <w:rsid w:val="009974F2"/>
    <w:rsid w:val="009A06EF"/>
    <w:rsid w:val="009B33E5"/>
    <w:rsid w:val="009C48DD"/>
    <w:rsid w:val="00A038E7"/>
    <w:rsid w:val="00A15A43"/>
    <w:rsid w:val="00A5277E"/>
    <w:rsid w:val="00A63CEC"/>
    <w:rsid w:val="00A83688"/>
    <w:rsid w:val="00A926EE"/>
    <w:rsid w:val="00AE06BB"/>
    <w:rsid w:val="00B252DD"/>
    <w:rsid w:val="00B255E4"/>
    <w:rsid w:val="00B3174C"/>
    <w:rsid w:val="00B462D8"/>
    <w:rsid w:val="00B64D6E"/>
    <w:rsid w:val="00B73873"/>
    <w:rsid w:val="00BA2394"/>
    <w:rsid w:val="00BB6892"/>
    <w:rsid w:val="00BB786E"/>
    <w:rsid w:val="00BC64FA"/>
    <w:rsid w:val="00BD2953"/>
    <w:rsid w:val="00C00399"/>
    <w:rsid w:val="00C24901"/>
    <w:rsid w:val="00C51CEF"/>
    <w:rsid w:val="00C63FA0"/>
    <w:rsid w:val="00C702D2"/>
    <w:rsid w:val="00C732EF"/>
    <w:rsid w:val="00CB1CBB"/>
    <w:rsid w:val="00CB7514"/>
    <w:rsid w:val="00CC21C2"/>
    <w:rsid w:val="00CD23D7"/>
    <w:rsid w:val="00CD2810"/>
    <w:rsid w:val="00D25C43"/>
    <w:rsid w:val="00D275BB"/>
    <w:rsid w:val="00D30D88"/>
    <w:rsid w:val="00D739BD"/>
    <w:rsid w:val="00D976D2"/>
    <w:rsid w:val="00DA0BD3"/>
    <w:rsid w:val="00DB555F"/>
    <w:rsid w:val="00DC3B61"/>
    <w:rsid w:val="00DD4F1D"/>
    <w:rsid w:val="00DF3141"/>
    <w:rsid w:val="00E14994"/>
    <w:rsid w:val="00E2669A"/>
    <w:rsid w:val="00E670C4"/>
    <w:rsid w:val="00E86987"/>
    <w:rsid w:val="00E87992"/>
    <w:rsid w:val="00E91C90"/>
    <w:rsid w:val="00E95936"/>
    <w:rsid w:val="00E95AB4"/>
    <w:rsid w:val="00EA6E74"/>
    <w:rsid w:val="00EC1C66"/>
    <w:rsid w:val="00EE5B0A"/>
    <w:rsid w:val="00EF5E7F"/>
    <w:rsid w:val="00F02828"/>
    <w:rsid w:val="00F47D91"/>
    <w:rsid w:val="00F54303"/>
    <w:rsid w:val="00F552D7"/>
    <w:rsid w:val="00F657D9"/>
    <w:rsid w:val="00F7315B"/>
    <w:rsid w:val="00F7679C"/>
    <w:rsid w:val="00F87FF3"/>
    <w:rsid w:val="00FA2206"/>
    <w:rsid w:val="00FB4A1A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017C"/>
  <w15:docId w15:val="{B91BA7E9-DBC5-4FEE-8A33-7DD9829D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4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49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1964-34B5-4A3F-BA6D-03105E07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Renata Morávková</cp:lastModifiedBy>
  <cp:revision>17</cp:revision>
  <cp:lastPrinted>2023-04-20T11:52:00Z</cp:lastPrinted>
  <dcterms:created xsi:type="dcterms:W3CDTF">2024-03-19T09:26:00Z</dcterms:created>
  <dcterms:modified xsi:type="dcterms:W3CDTF">2024-04-09T11:54:00Z</dcterms:modified>
</cp:coreProperties>
</file>