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F1" w:rsidRDefault="003F09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Višňová</w:t>
      </w:r>
    </w:p>
    <w:p w:rsidR="00635E82" w:rsidRDefault="00635E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Višňová</w:t>
      </w:r>
    </w:p>
    <w:p w:rsidR="00635E82" w:rsidRDefault="00635E82">
      <w:pPr>
        <w:spacing w:after="0" w:line="240" w:lineRule="auto"/>
        <w:jc w:val="center"/>
        <w:rPr>
          <w:b/>
          <w:sz w:val="28"/>
          <w:szCs w:val="28"/>
        </w:rPr>
      </w:pPr>
    </w:p>
    <w:p w:rsidR="00BF78F1" w:rsidRDefault="00635E82" w:rsidP="00635E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 Višňová</w:t>
      </w:r>
    </w:p>
    <w:p w:rsidR="00BF78F1" w:rsidRDefault="003F09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stanovení obecního systému odpadového hospodářství</w:t>
      </w:r>
    </w:p>
    <w:p w:rsidR="00BF78F1" w:rsidRDefault="00BF78F1">
      <w:pPr>
        <w:spacing w:after="0" w:line="240" w:lineRule="auto"/>
        <w:jc w:val="center"/>
        <w:rPr>
          <w:b/>
          <w:sz w:val="28"/>
          <w:szCs w:val="28"/>
        </w:rPr>
      </w:pPr>
    </w:p>
    <w:p w:rsidR="00BF78F1" w:rsidRDefault="003F09F0">
      <w:r>
        <w:t>Zastupitelstvo obce Vi</w:t>
      </w:r>
      <w:r w:rsidR="00243160">
        <w:t>šňová se na svém zasedání dne 15. dubna 2025 usnesením č. 2025/04/</w:t>
      </w:r>
      <w:r w:rsidR="000C118D">
        <w:t>304</w:t>
      </w:r>
      <w:bookmarkStart w:id="0" w:name="_GoBack"/>
      <w:bookmarkEnd w:id="0"/>
      <w: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BF78F1" w:rsidRDefault="003F09F0">
      <w:pPr>
        <w:spacing w:after="0" w:line="240" w:lineRule="auto"/>
        <w:jc w:val="center"/>
        <w:rPr>
          <w:b/>
        </w:rPr>
      </w:pPr>
      <w:r>
        <w:rPr>
          <w:b/>
        </w:rPr>
        <w:t>Čl. 1</w:t>
      </w:r>
    </w:p>
    <w:p w:rsidR="00BF78F1" w:rsidRDefault="003F09F0">
      <w:pPr>
        <w:spacing w:after="0" w:line="240" w:lineRule="auto"/>
        <w:jc w:val="center"/>
        <w:rPr>
          <w:b/>
        </w:rPr>
      </w:pPr>
      <w:r>
        <w:rPr>
          <w:b/>
        </w:rPr>
        <w:t>Úvodní ustanovení</w:t>
      </w:r>
    </w:p>
    <w:p w:rsidR="00BF78F1" w:rsidRDefault="00BF78F1">
      <w:pPr>
        <w:spacing w:after="0" w:line="240" w:lineRule="auto"/>
        <w:jc w:val="center"/>
      </w:pPr>
    </w:p>
    <w:p w:rsidR="00BF78F1" w:rsidRDefault="003F09F0">
      <w:pPr>
        <w:pStyle w:val="Odstavecseseznamem"/>
        <w:numPr>
          <w:ilvl w:val="0"/>
          <w:numId w:val="1"/>
        </w:numPr>
        <w:ind w:left="360"/>
      </w:pPr>
      <w:r>
        <w:t>Tato vyhláška stanovuje obecní systém odpadového hospodářství na území obce Višňová.</w:t>
      </w:r>
    </w:p>
    <w:p w:rsidR="00BF78F1" w:rsidRDefault="003F09F0">
      <w:pPr>
        <w:pStyle w:val="Odstavecseseznamem"/>
        <w:numPr>
          <w:ilvl w:val="0"/>
          <w:numId w:val="1"/>
        </w:numPr>
        <w:ind w:left="360"/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vertAlign w:val="superscript"/>
        </w:rPr>
        <w:t>1</w:t>
      </w:r>
      <w:r>
        <w:t>.</w:t>
      </w:r>
    </w:p>
    <w:p w:rsidR="00BF78F1" w:rsidRDefault="003F09F0">
      <w:pPr>
        <w:pStyle w:val="Odstavecseseznamem"/>
        <w:numPr>
          <w:ilvl w:val="0"/>
          <w:numId w:val="1"/>
        </w:numPr>
        <w:ind w:left="360"/>
      </w:pPr>
      <w:r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>
        <w:rPr>
          <w:vertAlign w:val="superscript"/>
        </w:rPr>
        <w:t>2</w:t>
      </w:r>
      <w:r>
        <w:t>.</w:t>
      </w:r>
    </w:p>
    <w:p w:rsidR="00BF78F1" w:rsidRDefault="003F09F0">
      <w:pPr>
        <w:pStyle w:val="Odstavecseseznamem"/>
        <w:numPr>
          <w:ilvl w:val="0"/>
          <w:numId w:val="1"/>
        </w:numPr>
        <w:ind w:left="360"/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:rsidR="00BF78F1" w:rsidRDefault="00BF78F1">
      <w:pPr>
        <w:pStyle w:val="Odstavecseseznamem"/>
        <w:ind w:left="360"/>
        <w:rPr>
          <w:b/>
        </w:rPr>
      </w:pPr>
    </w:p>
    <w:p w:rsidR="00BF78F1" w:rsidRDefault="003F09F0">
      <w:pPr>
        <w:pStyle w:val="Odstavecseseznamem"/>
        <w:spacing w:line="240" w:lineRule="auto"/>
        <w:ind w:left="360"/>
        <w:jc w:val="center"/>
        <w:rPr>
          <w:b/>
        </w:rPr>
      </w:pPr>
      <w:r>
        <w:rPr>
          <w:b/>
        </w:rPr>
        <w:t>Čl. 2</w:t>
      </w:r>
    </w:p>
    <w:p w:rsidR="00BF78F1" w:rsidRDefault="003F09F0">
      <w:pPr>
        <w:pStyle w:val="Odstavecseseznamem"/>
        <w:spacing w:line="240" w:lineRule="auto"/>
        <w:ind w:left="360"/>
        <w:jc w:val="center"/>
        <w:rPr>
          <w:b/>
        </w:rPr>
      </w:pPr>
      <w:r>
        <w:rPr>
          <w:b/>
        </w:rPr>
        <w:t>Oddělené soustřeďování komunálního odpadu</w:t>
      </w:r>
    </w:p>
    <w:p w:rsidR="00BF78F1" w:rsidRDefault="00BF78F1">
      <w:pPr>
        <w:pStyle w:val="Odstavecseseznamem"/>
        <w:spacing w:line="240" w:lineRule="auto"/>
        <w:ind w:left="360"/>
        <w:rPr>
          <w:b/>
        </w:rPr>
      </w:pPr>
    </w:p>
    <w:p w:rsidR="00BF78F1" w:rsidRDefault="003F09F0">
      <w:pPr>
        <w:pStyle w:val="Odstavecseseznamem"/>
        <w:numPr>
          <w:ilvl w:val="0"/>
          <w:numId w:val="2"/>
        </w:numPr>
        <w:ind w:left="360"/>
      </w:pPr>
      <w:r>
        <w:t>Osoby předávající komunální odpad na místa určená obcí jsou povinny odděleně soustřeďovat následující složky: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Biologické odpady,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Papír,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Plasty včetně PET lahví,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Sklo (bílé a barevné)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Kovy,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Nebezpečné odpady,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Objemný odpad</w:t>
      </w:r>
    </w:p>
    <w:p w:rsidR="00BF78F1" w:rsidRPr="00386691" w:rsidRDefault="003F09F0">
      <w:pPr>
        <w:pStyle w:val="Odstavecseseznamem"/>
        <w:numPr>
          <w:ilvl w:val="0"/>
          <w:numId w:val="3"/>
        </w:numPr>
        <w:ind w:left="720"/>
      </w:pPr>
      <w:r w:rsidRPr="00386691">
        <w:t>Jedlé oleje a tuky,</w:t>
      </w:r>
    </w:p>
    <w:p w:rsidR="00BF78F1" w:rsidRPr="00386691" w:rsidRDefault="003F09F0" w:rsidP="009210F1">
      <w:pPr>
        <w:pStyle w:val="Odstavecseseznamem"/>
        <w:numPr>
          <w:ilvl w:val="0"/>
          <w:numId w:val="3"/>
        </w:numPr>
        <w:ind w:left="720"/>
      </w:pPr>
      <w:r w:rsidRPr="00386691">
        <w:t>Nápojové kartony</w:t>
      </w:r>
    </w:p>
    <w:p w:rsidR="009210F1" w:rsidRDefault="009210F1">
      <w:pPr>
        <w:pStyle w:val="Odstavecseseznamem"/>
        <w:numPr>
          <w:ilvl w:val="0"/>
          <w:numId w:val="3"/>
        </w:numPr>
        <w:ind w:left="720"/>
      </w:pPr>
      <w:r>
        <w:t>Textilní odpad</w:t>
      </w:r>
    </w:p>
    <w:p w:rsidR="00A151C0" w:rsidRDefault="00A151C0" w:rsidP="00A151C0">
      <w:pPr>
        <w:pStyle w:val="Odstavecseseznamem"/>
        <w:numPr>
          <w:ilvl w:val="0"/>
          <w:numId w:val="3"/>
        </w:numPr>
        <w:ind w:left="720"/>
      </w:pPr>
      <w:r w:rsidRPr="00386691">
        <w:t>Směsný komunální odpad</w:t>
      </w:r>
    </w:p>
    <w:p w:rsidR="00BF78F1" w:rsidRDefault="00BF78F1">
      <w:pPr>
        <w:pStyle w:val="Odstavecseseznamem"/>
        <w:pBdr>
          <w:bottom w:val="single" w:sz="12" w:space="1" w:color="000000"/>
        </w:pBdr>
        <w:ind w:left="0"/>
      </w:pPr>
    </w:p>
    <w:p w:rsidR="00BF78F1" w:rsidRDefault="003F09F0">
      <w:pPr>
        <w:pStyle w:val="Odstavecseseznamem"/>
        <w:ind w:left="0"/>
      </w:pPr>
      <w:r>
        <w:rPr>
          <w:vertAlign w:val="superscript"/>
        </w:rPr>
        <w:t xml:space="preserve">1 </w:t>
      </w:r>
      <w:r>
        <w:t>§ 61 zákona o odpadech</w:t>
      </w:r>
    </w:p>
    <w:p w:rsidR="00BF78F1" w:rsidRDefault="003F09F0">
      <w:pPr>
        <w:pStyle w:val="Odstavecseseznamem"/>
        <w:ind w:left="0"/>
      </w:pPr>
      <w:r>
        <w:rPr>
          <w:vertAlign w:val="superscript"/>
        </w:rPr>
        <w:t xml:space="preserve">2 </w:t>
      </w:r>
      <w:r>
        <w:t>§ 60 zákona o odpadech</w:t>
      </w:r>
    </w:p>
    <w:p w:rsidR="00BF78F1" w:rsidRDefault="00BF78F1">
      <w:pPr>
        <w:pStyle w:val="Odstavecseseznamem"/>
        <w:ind w:left="1440"/>
      </w:pPr>
    </w:p>
    <w:p w:rsidR="00BF78F1" w:rsidRDefault="003F09F0">
      <w:pPr>
        <w:pStyle w:val="Odstavecseseznamem"/>
        <w:numPr>
          <w:ilvl w:val="0"/>
          <w:numId w:val="2"/>
        </w:numPr>
        <w:ind w:left="360"/>
      </w:pPr>
      <w:r>
        <w:lastRenderedPageBreak/>
        <w:t xml:space="preserve">Směsným komunálním odpadem se rozumí zbylý komunální odpad po stanoveném vytřídění podle odstavce 1 písm. a) až </w:t>
      </w:r>
      <w:r w:rsidR="001E2B9B">
        <w:t>j</w:t>
      </w:r>
      <w:r>
        <w:t>).</w:t>
      </w:r>
    </w:p>
    <w:p w:rsidR="00BF78F1" w:rsidRDefault="003F09F0">
      <w:pPr>
        <w:pStyle w:val="Odstavecseseznamem"/>
        <w:numPr>
          <w:ilvl w:val="0"/>
          <w:numId w:val="2"/>
        </w:numPr>
        <w:ind w:left="360"/>
      </w:pPr>
      <w:r>
        <w:t>Objemný odpad je takový odpad, který vzhledem ke svým rozměrům nemůže být umístěn do sběrných nádob (např. koberce, matrace, nábytek).</w:t>
      </w:r>
    </w:p>
    <w:p w:rsidR="00BF78F1" w:rsidRDefault="003F09F0">
      <w:pPr>
        <w:spacing w:after="0"/>
        <w:jc w:val="center"/>
        <w:rPr>
          <w:b/>
        </w:rPr>
      </w:pPr>
      <w:r>
        <w:rPr>
          <w:b/>
        </w:rPr>
        <w:t>Čl. 3</w:t>
      </w:r>
    </w:p>
    <w:p w:rsidR="00BF78F1" w:rsidRPr="00386691" w:rsidRDefault="003F09F0">
      <w:pPr>
        <w:spacing w:after="0"/>
        <w:jc w:val="center"/>
        <w:rPr>
          <w:b/>
        </w:rPr>
      </w:pPr>
      <w:r>
        <w:rPr>
          <w:b/>
        </w:rPr>
        <w:t xml:space="preserve">Soustřeďování papíru, skla, </w:t>
      </w:r>
      <w:r w:rsidRPr="00386691">
        <w:rPr>
          <w:b/>
        </w:rPr>
        <w:t xml:space="preserve">kovů, </w:t>
      </w:r>
      <w:r w:rsidR="009210F1">
        <w:rPr>
          <w:b/>
        </w:rPr>
        <w:t xml:space="preserve">plasty, </w:t>
      </w:r>
      <w:r w:rsidRPr="00386691">
        <w:rPr>
          <w:b/>
        </w:rPr>
        <w:t>biologického odpadu, jedlých olejů a tuků, textilu</w:t>
      </w:r>
    </w:p>
    <w:p w:rsidR="00BF78F1" w:rsidRPr="00386691" w:rsidRDefault="00BF78F1">
      <w:pPr>
        <w:spacing w:after="0"/>
        <w:jc w:val="center"/>
        <w:rPr>
          <w:b/>
        </w:rPr>
      </w:pPr>
    </w:p>
    <w:p w:rsidR="00BF78F1" w:rsidRPr="00386691" w:rsidRDefault="003F09F0">
      <w:pPr>
        <w:pStyle w:val="Odstavecseseznamem"/>
        <w:numPr>
          <w:ilvl w:val="0"/>
          <w:numId w:val="4"/>
        </w:numPr>
        <w:spacing w:after="0"/>
        <w:ind w:left="360"/>
      </w:pPr>
      <w:r w:rsidRPr="00386691">
        <w:t xml:space="preserve">Papír, sklo, kovy, </w:t>
      </w:r>
      <w:r w:rsidR="009210F1">
        <w:t xml:space="preserve">plasty, </w:t>
      </w:r>
      <w:r w:rsidR="00673D20">
        <w:t xml:space="preserve">nápojové kartony, </w:t>
      </w:r>
      <w:r w:rsidRPr="00386691">
        <w:t>biologické odpady, jedné oleje a tuky, textil se soustřeďují do zvláštních sběrných nádob, kterými jsou sběrné nádoby, případně další označené nádoby.</w:t>
      </w:r>
    </w:p>
    <w:p w:rsidR="00BF78F1" w:rsidRPr="00386691" w:rsidRDefault="003F09F0">
      <w:pPr>
        <w:pStyle w:val="Odstavecseseznamem"/>
        <w:numPr>
          <w:ilvl w:val="0"/>
          <w:numId w:val="4"/>
        </w:numPr>
        <w:spacing w:after="0"/>
        <w:ind w:left="360"/>
      </w:pPr>
      <w:r w:rsidRPr="00386691">
        <w:t>Zvláštní sběrné nádoby jsou umístěny na těchto stanovištích:</w:t>
      </w:r>
    </w:p>
    <w:p w:rsidR="00BF78F1" w:rsidRPr="00386691" w:rsidRDefault="003F09F0">
      <w:pPr>
        <w:pStyle w:val="Odstavecseseznamem"/>
        <w:numPr>
          <w:ilvl w:val="0"/>
          <w:numId w:val="5"/>
        </w:numPr>
        <w:spacing w:after="0"/>
        <w:ind w:left="720"/>
      </w:pPr>
      <w:r w:rsidRPr="00386691">
        <w:t>ve Višňové u prodejny, u kostela, u hřbitova</w:t>
      </w:r>
    </w:p>
    <w:p w:rsidR="00BF78F1" w:rsidRPr="00386691" w:rsidRDefault="003F09F0">
      <w:pPr>
        <w:pStyle w:val="Odstavecseseznamem"/>
        <w:numPr>
          <w:ilvl w:val="0"/>
          <w:numId w:val="5"/>
        </w:numPr>
        <w:spacing w:after="0"/>
        <w:ind w:left="720"/>
      </w:pPr>
      <w:r w:rsidRPr="00386691">
        <w:t xml:space="preserve">na </w:t>
      </w:r>
      <w:proofErr w:type="spellStart"/>
      <w:r w:rsidRPr="00386691">
        <w:t>Holance</w:t>
      </w:r>
      <w:proofErr w:type="spellEnd"/>
    </w:p>
    <w:p w:rsidR="00BF78F1" w:rsidRPr="00386691" w:rsidRDefault="003F09F0">
      <w:pPr>
        <w:pStyle w:val="Odstavecseseznamem"/>
        <w:numPr>
          <w:ilvl w:val="0"/>
          <w:numId w:val="5"/>
        </w:numPr>
        <w:spacing w:after="0"/>
        <w:ind w:left="720"/>
      </w:pPr>
      <w:r w:rsidRPr="00386691">
        <w:t xml:space="preserve">na </w:t>
      </w:r>
      <w:proofErr w:type="spellStart"/>
      <w:r w:rsidRPr="00386691">
        <w:t>Budech</w:t>
      </w:r>
      <w:proofErr w:type="spellEnd"/>
    </w:p>
    <w:p w:rsidR="00BF78F1" w:rsidRPr="00386691" w:rsidRDefault="003F09F0">
      <w:pPr>
        <w:pStyle w:val="Odstavecseseznamem"/>
        <w:numPr>
          <w:ilvl w:val="0"/>
          <w:numId w:val="4"/>
        </w:numPr>
        <w:spacing w:after="0"/>
        <w:ind w:left="360"/>
      </w:pPr>
      <w:r w:rsidRPr="00386691">
        <w:t>Zvláštní sběrné nádoby jsou barevně odlišeny a označeny příslušnými nápisy:</w:t>
      </w:r>
    </w:p>
    <w:p w:rsidR="00BF78F1" w:rsidRPr="0038669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Biologické odpady, barva hnědá</w:t>
      </w:r>
    </w:p>
    <w:p w:rsidR="00BF78F1" w:rsidRPr="0038669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Papír, barva modrá</w:t>
      </w:r>
    </w:p>
    <w:p w:rsidR="00BF78F1" w:rsidRPr="0038669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Sklo bílé, barva bílá</w:t>
      </w:r>
    </w:p>
    <w:p w:rsidR="00BF78F1" w:rsidRPr="0038669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Sklo barevné, barva zelená</w:t>
      </w:r>
    </w:p>
    <w:p w:rsidR="00BF78F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Kovy, s označením Kovy</w:t>
      </w:r>
    </w:p>
    <w:p w:rsidR="009210F1" w:rsidRPr="00386691" w:rsidRDefault="009210F1">
      <w:pPr>
        <w:pStyle w:val="Odstavecseseznamem"/>
        <w:numPr>
          <w:ilvl w:val="0"/>
          <w:numId w:val="6"/>
        </w:numPr>
        <w:spacing w:after="0"/>
        <w:ind w:left="720"/>
      </w:pPr>
      <w:r>
        <w:t>Nápojové kartony</w:t>
      </w:r>
    </w:p>
    <w:p w:rsidR="00BF78F1" w:rsidRPr="0038669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Jedlé oleje a tuky, nádoby s příslušným označením</w:t>
      </w:r>
    </w:p>
    <w:p w:rsidR="00BF78F1" w:rsidRPr="00386691" w:rsidRDefault="003F09F0" w:rsidP="006E5643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Textil, nádoby s příslušným označením</w:t>
      </w:r>
    </w:p>
    <w:p w:rsidR="00BF78F1" w:rsidRPr="00386691" w:rsidRDefault="003F09F0">
      <w:pPr>
        <w:pStyle w:val="Odstavecseseznamem"/>
        <w:numPr>
          <w:ilvl w:val="0"/>
          <w:numId w:val="6"/>
        </w:numPr>
        <w:spacing w:after="0"/>
        <w:ind w:left="720"/>
      </w:pPr>
      <w:r w:rsidRPr="00386691">
        <w:t>Směsný komunální odpad, nádoby s příslušným označením.</w:t>
      </w:r>
    </w:p>
    <w:p w:rsidR="00BF78F1" w:rsidRDefault="003F09F0">
      <w:pPr>
        <w:pStyle w:val="Odstavecseseznamem"/>
        <w:numPr>
          <w:ilvl w:val="0"/>
          <w:numId w:val="4"/>
        </w:numPr>
        <w:spacing w:after="0"/>
        <w:ind w:left="360"/>
      </w:pPr>
      <w:r>
        <w:t>Do zvláštních sběrných nádob je zakázáno ukládat jiné složky komunálních odpadů, než pro které jsou určeny.</w:t>
      </w:r>
    </w:p>
    <w:p w:rsidR="00BF78F1" w:rsidRDefault="003F09F0">
      <w:pPr>
        <w:pStyle w:val="Odstavecseseznamem"/>
        <w:numPr>
          <w:ilvl w:val="0"/>
          <w:numId w:val="4"/>
        </w:numPr>
        <w:spacing w:after="0"/>
        <w:ind w:left="360"/>
      </w:pPr>
      <w: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:rsidR="00BF78F1" w:rsidRDefault="003F09F0">
      <w:pPr>
        <w:pStyle w:val="Odstavecseseznamem"/>
        <w:numPr>
          <w:ilvl w:val="0"/>
          <w:numId w:val="4"/>
        </w:numPr>
        <w:spacing w:after="0"/>
        <w:ind w:left="360"/>
      </w:pPr>
      <w:r>
        <w:t>Papír</w:t>
      </w:r>
      <w:r w:rsidR="00F67BA0">
        <w:t xml:space="preserve"> a </w:t>
      </w:r>
      <w:r>
        <w:t>kovy lze také odevzdávat ve sběrném dvoře, který je umístěn u čistírny odpadních vod.</w:t>
      </w:r>
    </w:p>
    <w:p w:rsidR="00BF78F1" w:rsidRDefault="00BF78F1">
      <w:pPr>
        <w:pStyle w:val="Odstavecseseznamem"/>
        <w:spacing w:after="0"/>
      </w:pPr>
    </w:p>
    <w:p w:rsidR="00BF78F1" w:rsidRDefault="003F09F0">
      <w:pPr>
        <w:pStyle w:val="Odstavecseseznamem"/>
        <w:spacing w:after="0"/>
        <w:jc w:val="center"/>
        <w:rPr>
          <w:b/>
        </w:rPr>
      </w:pPr>
      <w:r>
        <w:rPr>
          <w:b/>
        </w:rPr>
        <w:t>Čl. 4</w:t>
      </w:r>
    </w:p>
    <w:p w:rsidR="00BF78F1" w:rsidRDefault="003F09F0">
      <w:pPr>
        <w:pStyle w:val="Odstavecseseznamem"/>
        <w:spacing w:after="0"/>
        <w:jc w:val="center"/>
        <w:rPr>
          <w:b/>
        </w:rPr>
      </w:pPr>
      <w:r>
        <w:rPr>
          <w:b/>
        </w:rPr>
        <w:t>Svoz nebezpečných složek komunálního odpadu</w:t>
      </w:r>
    </w:p>
    <w:p w:rsidR="00BF78F1" w:rsidRDefault="00BF78F1">
      <w:pPr>
        <w:pStyle w:val="Odstavecseseznamem"/>
        <w:spacing w:after="0"/>
        <w:jc w:val="center"/>
        <w:rPr>
          <w:b/>
        </w:rPr>
      </w:pPr>
    </w:p>
    <w:p w:rsidR="00BF78F1" w:rsidRDefault="003F09F0">
      <w:pPr>
        <w:pStyle w:val="Odstavecseseznamem"/>
        <w:numPr>
          <w:ilvl w:val="0"/>
          <w:numId w:val="7"/>
        </w:numPr>
        <w:spacing w:after="0"/>
      </w:pPr>
      <w:r>
        <w:t>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na úřední desce a na internetových stránkách visnova.cz.</w:t>
      </w:r>
    </w:p>
    <w:p w:rsidR="00BF78F1" w:rsidRDefault="003F09F0">
      <w:pPr>
        <w:pStyle w:val="Odstavecseseznamem"/>
        <w:numPr>
          <w:ilvl w:val="0"/>
          <w:numId w:val="7"/>
        </w:numPr>
        <w:spacing w:after="0"/>
      </w:pPr>
      <w:r>
        <w:t>Soustřeďování nebezpečných složek komunálního odpadu podléhá požadavkům stanoveným v čl. 3 odst. 4 a 5.</w:t>
      </w:r>
    </w:p>
    <w:p w:rsidR="00A151C0" w:rsidRDefault="00A151C0" w:rsidP="00A151C0">
      <w:pPr>
        <w:spacing w:after="0"/>
      </w:pPr>
    </w:p>
    <w:p w:rsidR="00A151C0" w:rsidRDefault="00A151C0" w:rsidP="00A151C0">
      <w:pPr>
        <w:spacing w:after="0"/>
      </w:pPr>
    </w:p>
    <w:p w:rsidR="00BF78F1" w:rsidRDefault="003F09F0">
      <w:pPr>
        <w:spacing w:after="0"/>
        <w:jc w:val="center"/>
        <w:rPr>
          <w:b/>
        </w:rPr>
      </w:pPr>
      <w:r>
        <w:rPr>
          <w:b/>
        </w:rPr>
        <w:t>Čl. 5</w:t>
      </w:r>
    </w:p>
    <w:p w:rsidR="00BF78F1" w:rsidRDefault="003F09F0">
      <w:pPr>
        <w:spacing w:after="0"/>
        <w:jc w:val="center"/>
        <w:rPr>
          <w:b/>
        </w:rPr>
      </w:pPr>
      <w:r>
        <w:rPr>
          <w:b/>
        </w:rPr>
        <w:t>Svoz objemného odpadu</w:t>
      </w:r>
    </w:p>
    <w:p w:rsidR="00BF78F1" w:rsidRDefault="00BF78F1">
      <w:pPr>
        <w:spacing w:after="0"/>
      </w:pPr>
    </w:p>
    <w:p w:rsidR="00BF78F1" w:rsidRDefault="003F09F0">
      <w:pPr>
        <w:pStyle w:val="Odstavecseseznamem"/>
        <w:numPr>
          <w:ilvl w:val="0"/>
          <w:numId w:val="8"/>
        </w:numPr>
        <w:spacing w:after="0"/>
      </w:pPr>
      <w:r>
        <w:t>Objemný odpad lze odevzdávat ve sběrném dvoře, který je umístěn u čistírny odpadních vod.</w:t>
      </w:r>
    </w:p>
    <w:p w:rsidR="00BF78F1" w:rsidRDefault="003F09F0">
      <w:pPr>
        <w:pStyle w:val="Odstavecseseznamem"/>
        <w:numPr>
          <w:ilvl w:val="0"/>
          <w:numId w:val="8"/>
        </w:numPr>
        <w:spacing w:after="0"/>
      </w:pPr>
      <w:r>
        <w:t>Soustřeďování objemného odpadu podléhá požadavkům stanoveným v čl. 3 odst. 4 a 5.</w:t>
      </w:r>
    </w:p>
    <w:p w:rsidR="00BF78F1" w:rsidRDefault="00BF78F1">
      <w:pPr>
        <w:spacing w:after="0"/>
      </w:pPr>
    </w:p>
    <w:p w:rsidR="00BF78F1" w:rsidRDefault="003F09F0">
      <w:pPr>
        <w:spacing w:after="0"/>
        <w:jc w:val="center"/>
        <w:rPr>
          <w:b/>
        </w:rPr>
      </w:pPr>
      <w:r>
        <w:rPr>
          <w:b/>
        </w:rPr>
        <w:t>Čl. 6</w:t>
      </w:r>
    </w:p>
    <w:p w:rsidR="00566B56" w:rsidRDefault="003F09F0" w:rsidP="00566B56">
      <w:pPr>
        <w:spacing w:after="0"/>
        <w:jc w:val="center"/>
        <w:rPr>
          <w:b/>
        </w:rPr>
      </w:pPr>
      <w:r>
        <w:rPr>
          <w:b/>
        </w:rPr>
        <w:t>Soustřeďování směsného komunálního odpadu</w:t>
      </w:r>
      <w:r w:rsidR="00566B56">
        <w:rPr>
          <w:b/>
        </w:rPr>
        <w:t xml:space="preserve"> a některých druhů odpadů</w:t>
      </w:r>
    </w:p>
    <w:p w:rsidR="00BF78F1" w:rsidRDefault="00BF78F1">
      <w:pPr>
        <w:spacing w:after="0"/>
      </w:pPr>
    </w:p>
    <w:p w:rsidR="00566B56" w:rsidRDefault="00673D20">
      <w:pPr>
        <w:pStyle w:val="Odstavecseseznamem"/>
        <w:numPr>
          <w:ilvl w:val="0"/>
          <w:numId w:val="9"/>
        </w:numPr>
        <w:spacing w:after="0"/>
      </w:pPr>
      <w:r>
        <w:t xml:space="preserve">Směsný komunální odpad </w:t>
      </w:r>
      <w:r w:rsidR="00566B56">
        <w:t xml:space="preserve">se </w:t>
      </w:r>
      <w:proofErr w:type="gramStart"/>
      <w:r w:rsidR="00566B56">
        <w:t>odkládají</w:t>
      </w:r>
      <w:proofErr w:type="gramEnd"/>
      <w:r w:rsidR="00566B56">
        <w:t xml:space="preserve"> do zvláštních sběrných nádob</w:t>
      </w:r>
      <w:r w:rsidR="003F09F0">
        <w:t>, které jsou odlišeny barvou či označením.</w:t>
      </w:r>
    </w:p>
    <w:p w:rsidR="00BF78F1" w:rsidRDefault="003F09F0">
      <w:pPr>
        <w:pStyle w:val="Odstavecseseznamem"/>
        <w:numPr>
          <w:ilvl w:val="0"/>
          <w:numId w:val="9"/>
        </w:numPr>
        <w:spacing w:after="0"/>
      </w:pPr>
      <w:r>
        <w:t>Pro účely této vyhlášky se sběrnými nádobami rozumějí</w:t>
      </w:r>
    </w:p>
    <w:p w:rsidR="00BF78F1" w:rsidRDefault="003F09F0">
      <w:pPr>
        <w:pStyle w:val="Odstavecseseznamem"/>
        <w:numPr>
          <w:ilvl w:val="0"/>
          <w:numId w:val="10"/>
        </w:numPr>
        <w:spacing w:after="0"/>
      </w:pPr>
      <w:r>
        <w:t>Popelnice</w:t>
      </w:r>
    </w:p>
    <w:p w:rsidR="00BF78F1" w:rsidRDefault="003F09F0">
      <w:pPr>
        <w:pStyle w:val="Odstavecseseznamem"/>
        <w:numPr>
          <w:ilvl w:val="0"/>
          <w:numId w:val="10"/>
        </w:numPr>
        <w:spacing w:after="0"/>
      </w:pPr>
      <w:r>
        <w:t>Igelitové pytle s příslušným označením</w:t>
      </w:r>
    </w:p>
    <w:p w:rsidR="00BF78F1" w:rsidRDefault="003F09F0">
      <w:pPr>
        <w:pStyle w:val="Odstavecseseznamem"/>
        <w:numPr>
          <w:ilvl w:val="0"/>
          <w:numId w:val="10"/>
        </w:numPr>
        <w:spacing w:after="0"/>
      </w:pPr>
      <w:r>
        <w:t>Velkoobjemové kontejnery</w:t>
      </w:r>
    </w:p>
    <w:p w:rsidR="00566B56" w:rsidRDefault="003F09F0" w:rsidP="00566B56">
      <w:pPr>
        <w:pStyle w:val="Odstavecseseznamem"/>
        <w:numPr>
          <w:ilvl w:val="0"/>
          <w:numId w:val="10"/>
        </w:numPr>
        <w:spacing w:after="0"/>
      </w:pPr>
      <w:r>
        <w:t>Odpadkové koše, které jsou umístěny na veřejných prostranstvích v obci, sloužící pro odkládání drobného směsného komunálního odpadu.</w:t>
      </w:r>
    </w:p>
    <w:p w:rsidR="00566B56" w:rsidRDefault="003F09F0" w:rsidP="00566B56">
      <w:pPr>
        <w:pStyle w:val="Odstavecseseznamem"/>
        <w:numPr>
          <w:ilvl w:val="0"/>
          <w:numId w:val="9"/>
        </w:numPr>
        <w:spacing w:after="0"/>
      </w:pPr>
      <w:r>
        <w:t xml:space="preserve">Popelnice </w:t>
      </w:r>
      <w:r w:rsidR="00673D20">
        <w:t xml:space="preserve">a igelitové pytle </w:t>
      </w:r>
      <w:r>
        <w:t>se umísťují u rodinných a bytových domů na místech k tomu určených.</w:t>
      </w:r>
    </w:p>
    <w:p w:rsidR="00566B56" w:rsidRDefault="003F09F0" w:rsidP="00566B56">
      <w:pPr>
        <w:pStyle w:val="Odstavecseseznamem"/>
        <w:numPr>
          <w:ilvl w:val="0"/>
          <w:numId w:val="9"/>
        </w:numPr>
        <w:spacing w:after="0"/>
      </w:pPr>
      <w:r>
        <w:t xml:space="preserve">Sběrné nádoby označené evidenční známkou musí být v den svozu odpadu umístěny </w:t>
      </w:r>
      <w:r w:rsidR="00386691">
        <w:t>tak, aby byl umožněn příjezd svo</w:t>
      </w:r>
      <w:r>
        <w:t>zovou technikou a následné vyprázdnění sběrných nádob. Prázdné sběrné nádo</w:t>
      </w:r>
      <w:r w:rsidR="00635E82">
        <w:t>by je nutno odklidit nejpozději v den svozu</w:t>
      </w:r>
      <w:r>
        <w:t xml:space="preserve">. </w:t>
      </w:r>
    </w:p>
    <w:p w:rsidR="00BF78F1" w:rsidRDefault="00566B56" w:rsidP="00566B56">
      <w:pPr>
        <w:pStyle w:val="Odstavecseseznamem"/>
        <w:numPr>
          <w:ilvl w:val="0"/>
          <w:numId w:val="9"/>
        </w:numPr>
        <w:spacing w:after="0"/>
      </w:pPr>
      <w:r>
        <w:t>Soustřeďování</w:t>
      </w:r>
      <w:r w:rsidR="003F09F0">
        <w:t xml:space="preserve"> </w:t>
      </w:r>
      <w:r w:rsidR="00E3726E">
        <w:t>těchto d</w:t>
      </w:r>
      <w:r w:rsidR="005A3F64">
        <w:t>ru</w:t>
      </w:r>
      <w:r w:rsidR="00E3726E">
        <w:t>hů</w:t>
      </w:r>
      <w:r w:rsidR="003F09F0">
        <w:t xml:space="preserve"> odpadu podléhá požadavkům stanoveným v č. 3 odst. 4 a 5.</w:t>
      </w:r>
    </w:p>
    <w:p w:rsidR="00BF78F1" w:rsidRDefault="00BF78F1">
      <w:pPr>
        <w:pStyle w:val="Odstavecseseznamem"/>
        <w:spacing w:after="0"/>
      </w:pPr>
    </w:p>
    <w:p w:rsidR="00BF78F1" w:rsidRDefault="003F09F0">
      <w:pPr>
        <w:pStyle w:val="Odstavecseseznamem"/>
        <w:spacing w:after="0"/>
        <w:jc w:val="center"/>
        <w:rPr>
          <w:b/>
        </w:rPr>
      </w:pPr>
      <w:r>
        <w:rPr>
          <w:b/>
        </w:rPr>
        <w:t>Čl. 7</w:t>
      </w:r>
    </w:p>
    <w:p w:rsidR="00BF78F1" w:rsidRDefault="003F09F0">
      <w:pPr>
        <w:pStyle w:val="Odstavecseseznamem"/>
        <w:spacing w:after="0"/>
        <w:jc w:val="center"/>
        <w:rPr>
          <w:b/>
        </w:rPr>
      </w:pPr>
      <w:r>
        <w:rPr>
          <w:b/>
        </w:rPr>
        <w:t>Závěrečná ustanovení</w:t>
      </w:r>
    </w:p>
    <w:p w:rsidR="00BF78F1" w:rsidRDefault="00BF78F1">
      <w:pPr>
        <w:pStyle w:val="Odstavecseseznamem"/>
        <w:spacing w:after="0"/>
      </w:pPr>
    </w:p>
    <w:p w:rsidR="00BF78F1" w:rsidRDefault="003F09F0">
      <w:pPr>
        <w:pStyle w:val="Odstavecseseznamem"/>
        <w:numPr>
          <w:ilvl w:val="0"/>
          <w:numId w:val="11"/>
        </w:numPr>
        <w:spacing w:after="0"/>
      </w:pPr>
      <w:r>
        <w:t>Nabytím účinnosti této vyhlášky se zrušuje obecně závazná vyhláška obce č.</w:t>
      </w:r>
      <w:r w:rsidR="00F778D5">
        <w:t xml:space="preserve"> 1</w:t>
      </w:r>
      <w:r>
        <w:t>/202</w:t>
      </w:r>
      <w:r w:rsidR="009210F1">
        <w:t>5</w:t>
      </w:r>
      <w:r>
        <w:t>, o stanovení obecního systému odpadového hospodářství.</w:t>
      </w:r>
    </w:p>
    <w:p w:rsidR="00BF78F1" w:rsidRDefault="00BF78F1">
      <w:pPr>
        <w:pStyle w:val="Odstavecseseznamem"/>
        <w:spacing w:after="0"/>
        <w:ind w:left="1080"/>
      </w:pPr>
    </w:p>
    <w:p w:rsidR="00BF78F1" w:rsidRDefault="003F09F0">
      <w:pPr>
        <w:pStyle w:val="Odstavecseseznamem"/>
        <w:numPr>
          <w:ilvl w:val="0"/>
          <w:numId w:val="11"/>
        </w:numPr>
        <w:spacing w:after="0"/>
      </w:pPr>
      <w:r>
        <w:t xml:space="preserve">Tato vyhláška nabývá účinnosti </w:t>
      </w:r>
      <w:r w:rsidR="006E5643">
        <w:t>1. května</w:t>
      </w:r>
      <w:r w:rsidR="00C06C5F">
        <w:t xml:space="preserve"> 2025</w:t>
      </w:r>
    </w:p>
    <w:p w:rsidR="00BF78F1" w:rsidRDefault="00BF78F1">
      <w:pPr>
        <w:pStyle w:val="Odstavecseseznamem"/>
      </w:pPr>
    </w:p>
    <w:p w:rsidR="00BF78F1" w:rsidRDefault="00BF78F1">
      <w:pPr>
        <w:spacing w:after="0"/>
      </w:pPr>
    </w:p>
    <w:p w:rsidR="00BF78F1" w:rsidRDefault="00BF78F1">
      <w:pPr>
        <w:spacing w:after="0"/>
      </w:pPr>
    </w:p>
    <w:p w:rsidR="00BF78F1" w:rsidRDefault="003F09F0">
      <w:pPr>
        <w:spacing w:after="0"/>
        <w:ind w:left="1080"/>
      </w:pPr>
      <w:r>
        <w:t>………………………………………………………                                …………………………………………………….</w:t>
      </w:r>
    </w:p>
    <w:p w:rsidR="00BF78F1" w:rsidRDefault="003F09F0">
      <w:pPr>
        <w:spacing w:after="0"/>
        <w:ind w:left="1080"/>
      </w:pPr>
      <w:r>
        <w:t xml:space="preserve">           Ing. Pavel Růžička                                                                   Bc. Kateřina </w:t>
      </w:r>
      <w:proofErr w:type="spellStart"/>
      <w:r>
        <w:t>Barker</w:t>
      </w:r>
      <w:proofErr w:type="spellEnd"/>
    </w:p>
    <w:p w:rsidR="00BF78F1" w:rsidRDefault="003F09F0">
      <w:pPr>
        <w:spacing w:after="0"/>
      </w:pPr>
      <w:r>
        <w:t xml:space="preserve">                                    Místostarosta                                                                             Starostka</w:t>
      </w:r>
    </w:p>
    <w:p w:rsidR="00BF78F1" w:rsidRDefault="00BF78F1">
      <w:pPr>
        <w:spacing w:after="0"/>
      </w:pPr>
    </w:p>
    <w:p w:rsidR="00BF78F1" w:rsidRDefault="00BF78F1">
      <w:pPr>
        <w:spacing w:after="0"/>
      </w:pPr>
    </w:p>
    <w:p w:rsidR="00BF78F1" w:rsidRDefault="00BF78F1">
      <w:pPr>
        <w:spacing w:after="0" w:line="240" w:lineRule="auto"/>
      </w:pPr>
    </w:p>
    <w:p w:rsidR="00BF78F1" w:rsidRDefault="00BF78F1">
      <w:pPr>
        <w:pStyle w:val="Odstavecseseznamem"/>
      </w:pPr>
    </w:p>
    <w:p w:rsidR="00BF78F1" w:rsidRDefault="00BF78F1">
      <w:pPr>
        <w:pStyle w:val="Odstavecseseznamem"/>
        <w:ind w:left="1440"/>
      </w:pPr>
    </w:p>
    <w:p w:rsidR="00BF78F1" w:rsidRDefault="00BF78F1"/>
    <w:p w:rsidR="00BF78F1" w:rsidRDefault="00BF78F1"/>
    <w:sectPr w:rsidR="00BF78F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5D1"/>
    <w:multiLevelType w:val="multilevel"/>
    <w:tmpl w:val="5204BBA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90A39A1"/>
    <w:multiLevelType w:val="multilevel"/>
    <w:tmpl w:val="2B301E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124612"/>
    <w:multiLevelType w:val="multilevel"/>
    <w:tmpl w:val="EDBCCFE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1FF65484"/>
    <w:multiLevelType w:val="multilevel"/>
    <w:tmpl w:val="1910ECB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32046F06"/>
    <w:multiLevelType w:val="multilevel"/>
    <w:tmpl w:val="2B8E50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37980ECE"/>
    <w:multiLevelType w:val="multilevel"/>
    <w:tmpl w:val="724AF3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42836C12"/>
    <w:multiLevelType w:val="multilevel"/>
    <w:tmpl w:val="5EA8AF9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44D028ED"/>
    <w:multiLevelType w:val="multilevel"/>
    <w:tmpl w:val="7876D4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nsid w:val="477A5570"/>
    <w:multiLevelType w:val="multilevel"/>
    <w:tmpl w:val="DE46E1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FE657E9"/>
    <w:multiLevelType w:val="multilevel"/>
    <w:tmpl w:val="A4C83C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03D10E5"/>
    <w:multiLevelType w:val="multilevel"/>
    <w:tmpl w:val="C07274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4FD6B38"/>
    <w:multiLevelType w:val="multilevel"/>
    <w:tmpl w:val="216EC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F1"/>
    <w:rsid w:val="000C118D"/>
    <w:rsid w:val="001868C0"/>
    <w:rsid w:val="001E2B9B"/>
    <w:rsid w:val="00243160"/>
    <w:rsid w:val="00386691"/>
    <w:rsid w:val="003F09F0"/>
    <w:rsid w:val="004F3C9F"/>
    <w:rsid w:val="00566B56"/>
    <w:rsid w:val="005A3F64"/>
    <w:rsid w:val="005A5A6F"/>
    <w:rsid w:val="005E5D44"/>
    <w:rsid w:val="00635E82"/>
    <w:rsid w:val="00646196"/>
    <w:rsid w:val="00673D20"/>
    <w:rsid w:val="006A7A83"/>
    <w:rsid w:val="006E5643"/>
    <w:rsid w:val="00825617"/>
    <w:rsid w:val="008B0876"/>
    <w:rsid w:val="009210F1"/>
    <w:rsid w:val="00A151C0"/>
    <w:rsid w:val="00B410FB"/>
    <w:rsid w:val="00BF78F1"/>
    <w:rsid w:val="00C06C5F"/>
    <w:rsid w:val="00C459F3"/>
    <w:rsid w:val="00CC0AE8"/>
    <w:rsid w:val="00E3726E"/>
    <w:rsid w:val="00F67BA0"/>
    <w:rsid w:val="00F7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B44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B4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dcterms:created xsi:type="dcterms:W3CDTF">2025-04-08T08:15:00Z</dcterms:created>
  <dcterms:modified xsi:type="dcterms:W3CDTF">2025-04-15T19:28:00Z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