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434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DE052D3" w14:textId="77777777" w:rsidR="004F04A5" w:rsidRDefault="004F04A5" w:rsidP="00E8229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76AF73C" w14:textId="0E10AC8B" w:rsidR="004F04A5" w:rsidRDefault="004F04A5" w:rsidP="00E8229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3B93">
        <w:rPr>
          <w:noProof/>
        </w:rPr>
        <w:drawing>
          <wp:inline distT="0" distB="0" distL="0" distR="0" wp14:anchorId="4D9B75F0" wp14:editId="1075B0EA">
            <wp:extent cx="579120" cy="579120"/>
            <wp:effectExtent l="0" t="0" r="0" b="0"/>
            <wp:docPr id="1719552261" name="Obrázek 1" descr="Obec Komo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ec Komor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2DC7" w14:textId="77777777" w:rsidR="007A1A79" w:rsidRDefault="007A1A79" w:rsidP="007A1A7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06D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BEC </w:t>
      </w:r>
      <w:r w:rsidRPr="008706D4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OMOROVICE</w:t>
      </w:r>
    </w:p>
    <w:p w14:paraId="3DCCEC08" w14:textId="77777777" w:rsidR="007A1A79" w:rsidRPr="008706D4" w:rsidRDefault="007A1A79" w:rsidP="007A1A79">
      <w:pPr>
        <w:spacing w:line="276" w:lineRule="auto"/>
        <w:jc w:val="center"/>
        <w:rPr>
          <w:sz w:val="28"/>
          <w:szCs w:val="28"/>
        </w:rPr>
      </w:pPr>
      <w:r w:rsidRPr="00EF700C">
        <w:rPr>
          <w:rFonts w:ascii="Arial" w:hAnsi="Arial" w:cs="Arial"/>
          <w:b/>
          <w:bCs/>
        </w:rPr>
        <w:t>Zastupitelstvo obce</w:t>
      </w:r>
      <w:r>
        <w:rPr>
          <w:rFonts w:ascii="Arial" w:hAnsi="Arial" w:cs="Arial"/>
          <w:b/>
          <w:bCs/>
        </w:rPr>
        <w:t xml:space="preserve"> Komorovice</w:t>
      </w:r>
    </w:p>
    <w:p w14:paraId="7987C658" w14:textId="77777777" w:rsidR="007A1A79" w:rsidRDefault="007A1A79" w:rsidP="007A1A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Komorovice</w:t>
      </w:r>
    </w:p>
    <w:p w14:paraId="5D7C0CFF" w14:textId="77777777" w:rsidR="007A1A79" w:rsidRDefault="007A1A79" w:rsidP="00E8229B">
      <w:pPr>
        <w:spacing w:line="276" w:lineRule="auto"/>
        <w:jc w:val="center"/>
        <w:rPr>
          <w:rFonts w:ascii="Arial" w:hAnsi="Arial" w:cs="Arial"/>
          <w:b/>
        </w:rPr>
      </w:pPr>
    </w:p>
    <w:p w14:paraId="6144FA6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468EE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3E596E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9F07B" w14:textId="1A4409F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97F99">
        <w:rPr>
          <w:rFonts w:ascii="Arial" w:hAnsi="Arial" w:cs="Arial"/>
          <w:sz w:val="22"/>
          <w:szCs w:val="22"/>
        </w:rPr>
        <w:t>Komorovice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D1947">
        <w:rPr>
          <w:rFonts w:ascii="Arial" w:hAnsi="Arial" w:cs="Arial"/>
          <w:sz w:val="22"/>
          <w:szCs w:val="22"/>
        </w:rPr>
        <w:t>27.10.2023,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D1947">
        <w:rPr>
          <w:rFonts w:ascii="Arial" w:hAnsi="Arial" w:cs="Arial"/>
          <w:sz w:val="22"/>
          <w:szCs w:val="22"/>
        </w:rPr>
        <w:t xml:space="preserve">11/6/2023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8EB881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D163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E4053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3A8DA4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FCAEB0E" w14:textId="77777777" w:rsidR="00887BCF" w:rsidRPr="00597F9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597F99">
        <w:rPr>
          <w:rFonts w:ascii="Arial" w:hAnsi="Arial" w:cs="Arial"/>
          <w:sz w:val="22"/>
          <w:szCs w:val="22"/>
        </w:rPr>
        <w:t xml:space="preserve">dobou </w:t>
      </w:r>
      <w:r w:rsidRPr="00597F99">
        <w:rPr>
          <w:rFonts w:ascii="Arial" w:hAnsi="Arial" w:cs="Arial"/>
          <w:color w:val="000000" w:themeColor="text1"/>
          <w:sz w:val="22"/>
          <w:szCs w:val="22"/>
        </w:rPr>
        <w:t xml:space="preserve">kratší nebo </w:t>
      </w:r>
      <w:r w:rsidR="00D06446" w:rsidRPr="00597F99">
        <w:rPr>
          <w:rFonts w:ascii="Arial" w:hAnsi="Arial" w:cs="Arial"/>
          <w:color w:val="000000" w:themeColor="text1"/>
          <w:sz w:val="22"/>
          <w:szCs w:val="22"/>
        </w:rPr>
        <w:t>při nichž nemusí být doba nočního klidu dodržována</w:t>
      </w:r>
      <w:r w:rsidR="00D06446" w:rsidRPr="00597F99">
        <w:rPr>
          <w:rFonts w:ascii="Arial" w:hAnsi="Arial" w:cs="Arial"/>
          <w:sz w:val="22"/>
          <w:szCs w:val="22"/>
        </w:rPr>
        <w:t>.</w:t>
      </w:r>
    </w:p>
    <w:p w14:paraId="46A83BF9" w14:textId="082BB1E5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3F1188A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B4A6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37731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EBF0D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6545D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34AB2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9961E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183FB6" w14:textId="6070E21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597F99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5051061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885DAE7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D497E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CD3E8A8" w14:textId="18E5F7AD" w:rsidR="005545D7" w:rsidRPr="00E8229B" w:rsidRDefault="005545D7" w:rsidP="00E822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E8229B">
        <w:rPr>
          <w:rFonts w:ascii="Arial" w:hAnsi="Arial" w:cs="Arial"/>
          <w:i/>
          <w:iCs/>
          <w:sz w:val="22"/>
          <w:szCs w:val="22"/>
        </w:rPr>
        <w:t xml:space="preserve">v noci z 31. prosince na 1. </w:t>
      </w:r>
      <w:r w:rsidR="00887BCF" w:rsidRPr="00E8229B">
        <w:rPr>
          <w:rFonts w:ascii="Arial" w:hAnsi="Arial" w:cs="Arial"/>
          <w:i/>
          <w:iCs/>
          <w:sz w:val="22"/>
          <w:szCs w:val="22"/>
        </w:rPr>
        <w:t>l</w:t>
      </w:r>
      <w:r w:rsidRPr="00E8229B">
        <w:rPr>
          <w:rFonts w:ascii="Arial" w:hAnsi="Arial" w:cs="Arial"/>
          <w:i/>
          <w:iCs/>
          <w:sz w:val="22"/>
          <w:szCs w:val="22"/>
        </w:rPr>
        <w:t>edna</w:t>
      </w:r>
      <w:r w:rsidR="00887BCF" w:rsidRPr="00E8229B">
        <w:rPr>
          <w:rFonts w:ascii="Arial" w:hAnsi="Arial" w:cs="Arial"/>
          <w:i/>
          <w:iCs/>
          <w:sz w:val="22"/>
          <w:szCs w:val="22"/>
        </w:rPr>
        <w:t xml:space="preserve"> z důvodu </w:t>
      </w:r>
      <w:r w:rsidR="00F21B18" w:rsidRPr="00E8229B">
        <w:rPr>
          <w:rFonts w:ascii="Arial" w:hAnsi="Arial" w:cs="Arial"/>
          <w:i/>
          <w:iCs/>
          <w:sz w:val="22"/>
          <w:szCs w:val="22"/>
        </w:rPr>
        <w:t>konání oslav příchodu nového roku</w:t>
      </w:r>
    </w:p>
    <w:p w14:paraId="5D4AEA14" w14:textId="460A5ADF" w:rsidR="00597F99" w:rsidRPr="00E8229B" w:rsidRDefault="00597F99" w:rsidP="00E822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E8229B">
        <w:rPr>
          <w:rFonts w:ascii="Arial" w:hAnsi="Arial" w:cs="Arial"/>
          <w:i/>
          <w:iCs/>
          <w:sz w:val="22"/>
          <w:szCs w:val="22"/>
        </w:rPr>
        <w:t>v noci z 30. dubna na 1. května z důvodu konání tradičního pálení čarodějnic</w:t>
      </w:r>
    </w:p>
    <w:p w14:paraId="4C2B8AC5" w14:textId="5CC0359B" w:rsidR="00597F99" w:rsidRDefault="00597F99" w:rsidP="00E822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E8229B">
        <w:rPr>
          <w:rFonts w:ascii="Arial" w:hAnsi="Arial" w:cs="Arial"/>
          <w:i/>
          <w:iCs/>
          <w:sz w:val="22"/>
          <w:szCs w:val="22"/>
        </w:rPr>
        <w:t xml:space="preserve">v noci ze dne konání tradiční akce „Letní zábava“ na den následující konané jeden víkend v noci z pátku na sobotu a v noci ze soboty na neděli v měsíci červenci </w:t>
      </w:r>
    </w:p>
    <w:p w14:paraId="1BB6D05C" w14:textId="11160899" w:rsidR="00FA4577" w:rsidRPr="00FA4577" w:rsidRDefault="00FA4577" w:rsidP="00FA457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FA4577">
        <w:rPr>
          <w:rFonts w:ascii="Arial" w:hAnsi="Arial" w:cs="Arial"/>
          <w:i/>
          <w:iCs/>
          <w:sz w:val="22"/>
          <w:szCs w:val="22"/>
        </w:rPr>
        <w:t>v noci ze dne konání tradiční akce „Letní zábava“ na den následující konané jeden víkend v noci z pátku na sobotu a v noci ze soboty na neděli v měsíci srpnu</w:t>
      </w:r>
    </w:p>
    <w:p w14:paraId="7CE70C03" w14:textId="670E4D83" w:rsidR="00887BCF" w:rsidRDefault="00F21B18" w:rsidP="00E8229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E8229B">
        <w:rPr>
          <w:rFonts w:ascii="Arial" w:hAnsi="Arial" w:cs="Arial"/>
          <w:i/>
          <w:iCs/>
          <w:sz w:val="22"/>
          <w:szCs w:val="22"/>
        </w:rPr>
        <w:t>v</w:t>
      </w:r>
      <w:r w:rsidR="00C57C27" w:rsidRPr="00E8229B">
        <w:rPr>
          <w:rFonts w:ascii="Arial" w:hAnsi="Arial" w:cs="Arial"/>
          <w:i/>
          <w:iCs/>
          <w:sz w:val="22"/>
          <w:szCs w:val="22"/>
        </w:rPr>
        <w:t> noci ze dne</w:t>
      </w:r>
      <w:r w:rsidRPr="00E8229B">
        <w:rPr>
          <w:rFonts w:ascii="Arial" w:hAnsi="Arial" w:cs="Arial"/>
          <w:i/>
          <w:iCs/>
          <w:sz w:val="22"/>
          <w:szCs w:val="22"/>
        </w:rPr>
        <w:t xml:space="preserve"> konání tradiční akce </w:t>
      </w:r>
      <w:r w:rsidR="00597F99" w:rsidRPr="00E8229B">
        <w:rPr>
          <w:rFonts w:ascii="Arial" w:hAnsi="Arial" w:cs="Arial"/>
          <w:i/>
          <w:iCs/>
          <w:sz w:val="22"/>
          <w:szCs w:val="22"/>
        </w:rPr>
        <w:t>„</w:t>
      </w:r>
      <w:proofErr w:type="spellStart"/>
      <w:r w:rsidR="00597F99" w:rsidRPr="00E8229B">
        <w:rPr>
          <w:rFonts w:ascii="Arial" w:hAnsi="Arial" w:cs="Arial"/>
          <w:i/>
          <w:iCs/>
          <w:sz w:val="22"/>
          <w:szCs w:val="22"/>
        </w:rPr>
        <w:t>Prasopečínky</w:t>
      </w:r>
      <w:proofErr w:type="spellEnd"/>
      <w:r w:rsidR="00597F99" w:rsidRPr="00E8229B">
        <w:rPr>
          <w:rFonts w:ascii="Arial" w:hAnsi="Arial" w:cs="Arial"/>
          <w:i/>
          <w:iCs/>
          <w:sz w:val="22"/>
          <w:szCs w:val="22"/>
        </w:rPr>
        <w:t>“</w:t>
      </w:r>
      <w:r w:rsidR="00C57C27" w:rsidRPr="00E8229B">
        <w:rPr>
          <w:rFonts w:ascii="Arial" w:hAnsi="Arial" w:cs="Arial"/>
          <w:i/>
          <w:iCs/>
          <w:sz w:val="22"/>
          <w:szCs w:val="22"/>
        </w:rPr>
        <w:t xml:space="preserve"> na den následující</w:t>
      </w:r>
      <w:r w:rsidRPr="00E8229B">
        <w:rPr>
          <w:rFonts w:ascii="Arial" w:hAnsi="Arial" w:cs="Arial"/>
          <w:i/>
          <w:iCs/>
          <w:sz w:val="22"/>
          <w:szCs w:val="22"/>
        </w:rPr>
        <w:t xml:space="preserve"> konané jednu noc ze soboty na neděli v měsíci </w:t>
      </w:r>
      <w:r w:rsidR="00597F99" w:rsidRPr="00E8229B">
        <w:rPr>
          <w:rFonts w:ascii="Arial" w:hAnsi="Arial" w:cs="Arial"/>
          <w:i/>
          <w:iCs/>
          <w:sz w:val="22"/>
          <w:szCs w:val="22"/>
        </w:rPr>
        <w:t>září</w:t>
      </w:r>
    </w:p>
    <w:p w14:paraId="507BC8AF" w14:textId="77777777" w:rsidR="004F04A5" w:rsidRPr="00E8229B" w:rsidRDefault="004F04A5" w:rsidP="004F04A5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73C335E6" w14:textId="7D81796E" w:rsidR="00EB76BA" w:rsidRDefault="004F04A5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 1 této obecně závazné vyhlášky bude zveřejněna obecním úřadem na úřední desce minimálně 5 dnů před datem konání.</w:t>
      </w:r>
    </w:p>
    <w:p w14:paraId="138EE6C7" w14:textId="77777777" w:rsidR="00EB76BA" w:rsidRDefault="00EB76B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05D18E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E91819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F24E9E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62EF6C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BED7CF" w14:textId="1F3153F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B76BA">
        <w:rPr>
          <w:rFonts w:ascii="Arial" w:hAnsi="Arial" w:cs="Arial"/>
          <w:sz w:val="22"/>
          <w:szCs w:val="22"/>
        </w:rPr>
        <w:t>01/2017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EB76BA">
        <w:rPr>
          <w:rFonts w:ascii="Arial" w:hAnsi="Arial" w:cs="Arial"/>
          <w:sz w:val="22"/>
          <w:szCs w:val="22"/>
        </w:rPr>
        <w:t>12.7.2017</w:t>
      </w:r>
      <w:r>
        <w:rPr>
          <w:rFonts w:ascii="Arial" w:hAnsi="Arial" w:cs="Arial"/>
          <w:sz w:val="22"/>
          <w:szCs w:val="22"/>
        </w:rPr>
        <w:t>.</w:t>
      </w:r>
    </w:p>
    <w:p w14:paraId="7E6A090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B1BFB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B7956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8E88C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C60ADF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3FE60D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0D664A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E07C96" w14:textId="06ECAE1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25B1CA" w14:textId="431DA7FB" w:rsidR="00E8229B" w:rsidRDefault="005545D7" w:rsidP="00E82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</w:t>
      </w:r>
      <w:r w:rsidR="00E8229B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229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4A7B689" w14:textId="77777777" w:rsidR="00E8229B" w:rsidRDefault="00E8229B" w:rsidP="000468A7">
      <w:pPr>
        <w:rPr>
          <w:rFonts w:ascii="Arial" w:hAnsi="Arial" w:cs="Arial"/>
          <w:sz w:val="22"/>
          <w:szCs w:val="22"/>
        </w:rPr>
      </w:pPr>
      <w:r w:rsidRPr="00270177">
        <w:rPr>
          <w:rFonts w:ascii="Arial" w:hAnsi="Arial" w:cs="Arial"/>
          <w:bCs/>
          <w:iCs/>
          <w:sz w:val="22"/>
          <w:szCs w:val="22"/>
        </w:rPr>
        <w:t>Libuše Brambůrková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  <w:t xml:space="preserve">   Marcel Sidorenko</w:t>
      </w:r>
    </w:p>
    <w:p w14:paraId="55B77970" w14:textId="22CC5707" w:rsidR="00E8229B" w:rsidRPr="00E8229B" w:rsidRDefault="00E8229B" w:rsidP="00046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468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starosta</w:t>
      </w:r>
    </w:p>
    <w:p w14:paraId="2E7F3547" w14:textId="7ABA929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2BABAC" w14:textId="75A4B265" w:rsidR="00557C94" w:rsidRPr="00F66F3F" w:rsidRDefault="00557C94" w:rsidP="00557C94">
      <w:pPr>
        <w:rPr>
          <w:b/>
        </w:rPr>
      </w:pPr>
      <w:bookmarkStart w:id="1" w:name="_Hlk149038144"/>
    </w:p>
    <w:p w14:paraId="0A1BD4EB" w14:textId="77777777" w:rsidR="00EB76BA" w:rsidRDefault="00EB76BA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bookmarkEnd w:id="1"/>
    <w:p w14:paraId="7DF94AB9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5FB4A97F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B84C" w14:textId="77777777" w:rsidR="00D827C4" w:rsidRDefault="00D827C4">
      <w:r>
        <w:separator/>
      </w:r>
    </w:p>
  </w:endnote>
  <w:endnote w:type="continuationSeparator" w:id="0">
    <w:p w14:paraId="03E87FBA" w14:textId="77777777" w:rsidR="00D827C4" w:rsidRDefault="00D8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86F" w14:textId="77777777" w:rsidR="00D827C4" w:rsidRDefault="00D827C4">
      <w:r>
        <w:separator/>
      </w:r>
    </w:p>
  </w:footnote>
  <w:footnote w:type="continuationSeparator" w:id="0">
    <w:p w14:paraId="74E651CC" w14:textId="77777777" w:rsidR="00D827C4" w:rsidRDefault="00D827C4">
      <w:r>
        <w:continuationSeparator/>
      </w:r>
    </w:p>
  </w:footnote>
  <w:footnote w:id="1">
    <w:p w14:paraId="7C80B0D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0CAE0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023DEC"/>
    <w:multiLevelType w:val="hybridMultilevel"/>
    <w:tmpl w:val="9B7EC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41699"/>
    <w:multiLevelType w:val="hybridMultilevel"/>
    <w:tmpl w:val="EF10C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7829680">
    <w:abstractNumId w:val="4"/>
  </w:num>
  <w:num w:numId="2" w16cid:durableId="645549952">
    <w:abstractNumId w:val="12"/>
  </w:num>
  <w:num w:numId="3" w16cid:durableId="1534614270">
    <w:abstractNumId w:val="3"/>
  </w:num>
  <w:num w:numId="4" w16cid:durableId="343409385">
    <w:abstractNumId w:val="7"/>
  </w:num>
  <w:num w:numId="5" w16cid:durableId="800416662">
    <w:abstractNumId w:val="6"/>
  </w:num>
  <w:num w:numId="6" w16cid:durableId="2008286773">
    <w:abstractNumId w:val="9"/>
  </w:num>
  <w:num w:numId="7" w16cid:durableId="1903636835">
    <w:abstractNumId w:val="5"/>
  </w:num>
  <w:num w:numId="8" w16cid:durableId="299845359">
    <w:abstractNumId w:val="0"/>
  </w:num>
  <w:num w:numId="9" w16cid:durableId="31654157">
    <w:abstractNumId w:val="8"/>
  </w:num>
  <w:num w:numId="10" w16cid:durableId="42800536">
    <w:abstractNumId w:val="1"/>
  </w:num>
  <w:num w:numId="11" w16cid:durableId="636304368">
    <w:abstractNumId w:val="2"/>
  </w:num>
  <w:num w:numId="12" w16cid:durableId="51975655">
    <w:abstractNumId w:val="11"/>
  </w:num>
  <w:num w:numId="13" w16cid:durableId="851184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68A7"/>
    <w:rsid w:val="00047D7A"/>
    <w:rsid w:val="000561EB"/>
    <w:rsid w:val="00056640"/>
    <w:rsid w:val="00066931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D1947"/>
    <w:rsid w:val="0040725E"/>
    <w:rsid w:val="004154AF"/>
    <w:rsid w:val="0043139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04A5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97F99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1A79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596C"/>
    <w:rsid w:val="00A03AE8"/>
    <w:rsid w:val="00A11149"/>
    <w:rsid w:val="00A145B4"/>
    <w:rsid w:val="00A30821"/>
    <w:rsid w:val="00A460F7"/>
    <w:rsid w:val="00A56B7C"/>
    <w:rsid w:val="00A6202F"/>
    <w:rsid w:val="00A62621"/>
    <w:rsid w:val="00A65602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F409D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27C4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229B"/>
    <w:rsid w:val="00E904EE"/>
    <w:rsid w:val="00EA650D"/>
    <w:rsid w:val="00EA6865"/>
    <w:rsid w:val="00EB76B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4577"/>
    <w:rsid w:val="00FA6CB4"/>
    <w:rsid w:val="00FD3D5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3BBF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4873-793F-44CC-A1FA-EC6B0047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Komorovice</cp:lastModifiedBy>
  <cp:revision>7</cp:revision>
  <cp:lastPrinted>2007-03-05T10:30:00Z</cp:lastPrinted>
  <dcterms:created xsi:type="dcterms:W3CDTF">2023-10-18T17:50:00Z</dcterms:created>
  <dcterms:modified xsi:type="dcterms:W3CDTF">2023-11-01T18:26:00Z</dcterms:modified>
</cp:coreProperties>
</file>