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A20A2" w14:textId="475EEF16" w:rsidR="005118B5" w:rsidRDefault="005F7FAE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D75E53">
        <w:rPr>
          <w:rFonts w:ascii="Arial" w:hAnsi="Arial" w:cs="Arial"/>
          <w:b/>
          <w:sz w:val="24"/>
          <w:szCs w:val="24"/>
        </w:rPr>
        <w:t>Archlebov</w:t>
      </w:r>
    </w:p>
    <w:p w14:paraId="5BFAA039" w14:textId="4587E06E" w:rsidR="005118B5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5118B5">
        <w:rPr>
          <w:rFonts w:ascii="Arial" w:hAnsi="Arial" w:cs="Arial"/>
          <w:b/>
          <w:sz w:val="24"/>
          <w:szCs w:val="24"/>
        </w:rPr>
        <w:t xml:space="preserve"> </w:t>
      </w:r>
      <w:r w:rsidR="00D75E53">
        <w:rPr>
          <w:rFonts w:ascii="Arial" w:hAnsi="Arial" w:cs="Arial"/>
          <w:b/>
          <w:sz w:val="24"/>
          <w:szCs w:val="24"/>
        </w:rPr>
        <w:t>Archlebov</w:t>
      </w:r>
    </w:p>
    <w:p w14:paraId="7BDBEE26" w14:textId="3DD7C9D8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</w:p>
    <w:p w14:paraId="664EB5FE" w14:textId="1A6732AC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01F7595F" w:rsidR="004F6AE0" w:rsidRPr="0062486B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="005118B5">
        <w:rPr>
          <w:rFonts w:ascii="Arial" w:hAnsi="Arial" w:cs="Arial"/>
        </w:rPr>
        <w:t xml:space="preserve"> </w:t>
      </w:r>
      <w:r w:rsidR="00D75E53">
        <w:rPr>
          <w:rFonts w:ascii="Arial" w:hAnsi="Arial" w:cs="Arial"/>
        </w:rPr>
        <w:t>Archlebov</w:t>
      </w:r>
      <w:r w:rsidRPr="0062486B">
        <w:rPr>
          <w:rFonts w:ascii="Arial" w:hAnsi="Arial" w:cs="Arial"/>
        </w:rPr>
        <w:t xml:space="preserve"> se na svém zasedání dne </w:t>
      </w:r>
      <w:r w:rsidR="00DB7D27">
        <w:rPr>
          <w:rFonts w:ascii="Arial" w:hAnsi="Arial" w:cs="Arial"/>
        </w:rPr>
        <w:t>6.12.2024</w:t>
      </w:r>
      <w:r w:rsidRPr="0062486B">
        <w:rPr>
          <w:rFonts w:ascii="Arial" w:hAnsi="Arial" w:cs="Arial"/>
        </w:rPr>
        <w:t xml:space="preserve"> usnesením č.</w:t>
      </w:r>
      <w:r w:rsidR="00CF08FF">
        <w:rPr>
          <w:rFonts w:ascii="Arial" w:hAnsi="Arial" w:cs="Arial"/>
        </w:rPr>
        <w:t> </w:t>
      </w:r>
      <w:r w:rsidR="00DB7D27" w:rsidRPr="00DB7D27">
        <w:rPr>
          <w:rFonts w:ascii="Arial" w:hAnsi="Arial" w:cs="Arial"/>
        </w:rPr>
        <w:t>242/24/Z20</w:t>
      </w:r>
      <w:r w:rsidRPr="0062486B">
        <w:rPr>
          <w:rFonts w:ascii="Arial" w:hAnsi="Arial" w:cs="Arial"/>
        </w:rPr>
        <w:t xml:space="preserve"> 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 </w:t>
      </w:r>
      <w:r w:rsidR="002606BA">
        <w:rPr>
          <w:rFonts w:ascii="Arial" w:hAnsi="Arial" w:cs="Arial"/>
        </w:rPr>
        <w:t xml:space="preserve">c) a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0AC12255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A2281C5" w:rsidR="004F6AE0" w:rsidRPr="005F7FAE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38DBF982" w14:textId="59E4CB79" w:rsidR="00243C48" w:rsidRPr="0062486B" w:rsidRDefault="00E872FB" w:rsidP="00A64060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Stanovují se následující pravidla pro pohyb psů na veřejném prostranství </w:t>
      </w:r>
      <w:r w:rsidRPr="00A73A90">
        <w:rPr>
          <w:rFonts w:ascii="Arial" w:hAnsi="Arial" w:cs="Arial"/>
        </w:rPr>
        <w:t>v obci</w:t>
      </w:r>
      <w:r w:rsidR="007B0B47" w:rsidRPr="007B0B47">
        <w:rPr>
          <w:rFonts w:ascii="Arial" w:hAnsi="Arial" w:cs="Arial"/>
        </w:rPr>
        <w:t>:</w:t>
      </w:r>
      <w:r>
        <w:rPr>
          <w:rStyle w:val="Znakapoznpodarou"/>
          <w:rFonts w:ascii="Arial" w:hAnsi="Arial" w:cs="Arial"/>
        </w:rPr>
        <w:footnoteReference w:id="1"/>
      </w:r>
    </w:p>
    <w:p w14:paraId="69FFD108" w14:textId="2BB00568" w:rsidR="00243C48" w:rsidRPr="005118B5" w:rsidRDefault="001D5A87" w:rsidP="00CF08FF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CD3295">
        <w:rPr>
          <w:rFonts w:ascii="Arial" w:hAnsi="Arial" w:cs="Arial"/>
        </w:rPr>
        <w:t>na všech veřejných prostranstvích v</w:t>
      </w:r>
      <w:r w:rsidR="00F24376" w:rsidRPr="00CD3295">
        <w:rPr>
          <w:rFonts w:ascii="Arial" w:hAnsi="Arial" w:cs="Arial"/>
        </w:rPr>
        <w:t xml:space="preserve"> zastavěném území </w:t>
      </w:r>
      <w:r w:rsidRPr="00CD3295">
        <w:rPr>
          <w:rFonts w:ascii="Arial" w:hAnsi="Arial" w:cs="Arial"/>
        </w:rPr>
        <w:t>obc</w:t>
      </w:r>
      <w:r w:rsidR="00F24376" w:rsidRPr="00CD3295">
        <w:rPr>
          <w:rFonts w:ascii="Arial" w:hAnsi="Arial" w:cs="Arial"/>
        </w:rPr>
        <w:t>e</w:t>
      </w:r>
      <w:r w:rsidRPr="00CD3295">
        <w:rPr>
          <w:rFonts w:ascii="Arial" w:hAnsi="Arial" w:cs="Arial"/>
        </w:rPr>
        <w:t xml:space="preserve"> </w:t>
      </w:r>
      <w:r w:rsidR="00D75E53">
        <w:rPr>
          <w:rFonts w:ascii="Arial" w:hAnsi="Arial" w:cs="Arial"/>
        </w:rPr>
        <w:t>Archlebov</w:t>
      </w:r>
      <w:r w:rsidR="00CD3295">
        <w:rPr>
          <w:rFonts w:ascii="Arial" w:hAnsi="Arial" w:cs="Arial"/>
        </w:rPr>
        <w:t xml:space="preserve"> </w:t>
      </w:r>
      <w:r w:rsidR="00E872FB" w:rsidRPr="00F24376">
        <w:rPr>
          <w:rFonts w:ascii="Arial" w:hAnsi="Arial" w:cs="Arial"/>
        </w:rPr>
        <w:t>je</w:t>
      </w:r>
      <w:r w:rsidR="00E872FB">
        <w:rPr>
          <w:rFonts w:ascii="Arial" w:hAnsi="Arial" w:cs="Arial"/>
        </w:rPr>
        <w:t xml:space="preserve"> možný pohyb psů </w:t>
      </w:r>
      <w:r w:rsidR="00E872FB" w:rsidRPr="005118B5">
        <w:rPr>
          <w:rFonts w:ascii="Arial" w:hAnsi="Arial" w:cs="Arial"/>
        </w:rPr>
        <w:t>pouze na vodítku</w:t>
      </w:r>
      <w:r w:rsidR="00D75E53">
        <w:rPr>
          <w:rFonts w:ascii="Arial" w:hAnsi="Arial" w:cs="Arial"/>
        </w:rPr>
        <w:t>,</w:t>
      </w:r>
    </w:p>
    <w:p w14:paraId="3AB94412" w14:textId="660936D9" w:rsidR="005118B5" w:rsidRPr="005118B5" w:rsidRDefault="005118B5" w:rsidP="005118B5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rPr>
          <w:rFonts w:ascii="Arial" w:hAnsi="Arial" w:cs="Arial"/>
        </w:rPr>
      </w:pPr>
      <w:r w:rsidRPr="005118B5">
        <w:rPr>
          <w:rFonts w:ascii="Arial" w:hAnsi="Arial" w:cs="Arial"/>
        </w:rPr>
        <w:t>na veřejných prostranstvích v obci je povinností neprodleně odstranit znečištění</w:t>
      </w:r>
    </w:p>
    <w:p w14:paraId="5AA82CA0" w14:textId="6F67190A" w:rsidR="00243C48" w:rsidRDefault="005118B5" w:rsidP="00F24376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5118B5">
        <w:rPr>
          <w:rFonts w:ascii="Arial" w:hAnsi="Arial" w:cs="Arial"/>
        </w:rPr>
        <w:t>veřejného prostranství psími exkrementy.</w:t>
      </w:r>
    </w:p>
    <w:p w14:paraId="0F1C390E" w14:textId="30381454" w:rsidR="00243C48" w:rsidRDefault="00E872FB" w:rsidP="00A64060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Splnění povinností stanovených v</w:t>
      </w:r>
      <w:r w:rsidR="00E7765B">
        <w:rPr>
          <w:rFonts w:ascii="Arial" w:hAnsi="Arial" w:cs="Arial"/>
        </w:rPr>
        <w:t> </w:t>
      </w:r>
      <w:r>
        <w:rPr>
          <w:rFonts w:ascii="Arial" w:hAnsi="Arial" w:cs="Arial"/>
        </w:rPr>
        <w:t>odst</w:t>
      </w:r>
      <w:r w:rsidR="00E7765B">
        <w:rPr>
          <w:rFonts w:ascii="Arial" w:hAnsi="Arial" w:cs="Arial"/>
        </w:rPr>
        <w:t>avci</w:t>
      </w:r>
      <w:r>
        <w:rPr>
          <w:rFonts w:ascii="Arial" w:hAnsi="Arial" w:cs="Arial"/>
        </w:rPr>
        <w:t> 1 zajišťuje fyzická osoba, která má psa na veřejném prostranství pod kontrolou či dohledem</w:t>
      </w:r>
      <w:r w:rsidR="00243C48" w:rsidRPr="0062486B">
        <w:rPr>
          <w:rFonts w:ascii="Arial" w:hAnsi="Arial" w:cs="Arial"/>
        </w:rPr>
        <w:t>.</w:t>
      </w:r>
      <w:r w:rsidR="00243C48" w:rsidRPr="0062486B">
        <w:rPr>
          <w:rFonts w:ascii="Arial" w:hAnsi="Arial" w:cs="Arial"/>
          <w:vertAlign w:val="superscript"/>
        </w:rPr>
        <w:footnoteReference w:id="2"/>
      </w:r>
    </w:p>
    <w:p w14:paraId="62C3896A" w14:textId="4E8C0C07" w:rsidR="00E7765B" w:rsidRPr="0062486B" w:rsidRDefault="00E7765B" w:rsidP="00A64060">
      <w:pPr>
        <w:pStyle w:val="Odstavecseseznamem"/>
        <w:numPr>
          <w:ilvl w:val="0"/>
          <w:numId w:val="41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Pravidla stanovená v odstavci 1 </w:t>
      </w:r>
      <w:r w:rsidR="00F24376">
        <w:rPr>
          <w:rFonts w:ascii="Arial" w:hAnsi="Arial" w:cs="Arial"/>
        </w:rPr>
        <w:t xml:space="preserve">písm. a) </w:t>
      </w:r>
      <w:r>
        <w:rPr>
          <w:rFonts w:ascii="Arial" w:hAnsi="Arial" w:cs="Arial"/>
        </w:rPr>
        <w:t>se nevztahují na psy při jejich použití dle zvláštních právních předpisů</w:t>
      </w:r>
      <w:r w:rsidR="007B0B47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AA20368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0D8BDEA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A5CAED7" w14:textId="77777777" w:rsidR="00B268ED" w:rsidRPr="005F7FAE" w:rsidRDefault="00B268ED" w:rsidP="00B268E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10AC4E51" w14:textId="77777777" w:rsidR="00B268ED" w:rsidRPr="005F7FAE" w:rsidRDefault="00B268ED" w:rsidP="00B268E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D453598" w14:textId="116F1AC6" w:rsidR="00B268ED" w:rsidRPr="0062486B" w:rsidRDefault="00B268ED" w:rsidP="00B268E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</w:t>
      </w:r>
      <w:r w:rsidR="00D75E53">
        <w:rPr>
          <w:rFonts w:ascii="Arial" w:hAnsi="Arial" w:cs="Arial"/>
        </w:rPr>
        <w:t>Archlebov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 xml:space="preserve">č. </w:t>
      </w:r>
      <w:r w:rsidR="00D75E53">
        <w:rPr>
          <w:rFonts w:ascii="Arial" w:hAnsi="Arial" w:cs="Arial"/>
        </w:rPr>
        <w:t>1/2007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kterou se stanovují pravidla pro pohyb psů na veřejném prostranství v obci </w:t>
      </w:r>
      <w:r w:rsidR="00D75E53">
        <w:rPr>
          <w:rFonts w:ascii="Arial" w:hAnsi="Arial" w:cs="Arial"/>
        </w:rPr>
        <w:t>Archlebov</w:t>
      </w:r>
      <w:r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ze dne</w:t>
      </w:r>
      <w:r>
        <w:rPr>
          <w:rFonts w:ascii="Arial" w:hAnsi="Arial" w:cs="Arial"/>
        </w:rPr>
        <w:t xml:space="preserve"> </w:t>
      </w:r>
      <w:r w:rsidR="00D75E53">
        <w:rPr>
          <w:rFonts w:ascii="Arial" w:hAnsi="Arial" w:cs="Arial"/>
        </w:rPr>
        <w:t>25.06.2007</w:t>
      </w:r>
      <w:r>
        <w:rPr>
          <w:rFonts w:ascii="Arial" w:hAnsi="Arial" w:cs="Arial"/>
        </w:rPr>
        <w:t>.</w:t>
      </w:r>
      <w:r w:rsidRPr="0062486B">
        <w:rPr>
          <w:rFonts w:ascii="Arial" w:hAnsi="Arial" w:cs="Arial"/>
        </w:rPr>
        <w:t xml:space="preserve"> </w:t>
      </w:r>
    </w:p>
    <w:p w14:paraId="07A80D49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D106E1A" w14:textId="77777777" w:rsidR="00B268ED" w:rsidRDefault="00B268ED" w:rsidP="00CF08FF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2A7A9B65" w14:textId="47673AF9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 xml:space="preserve">Čl. </w:t>
      </w:r>
      <w:r w:rsidR="00B268ED">
        <w:rPr>
          <w:rFonts w:ascii="Arial" w:hAnsi="Arial" w:cs="Arial"/>
          <w:b/>
        </w:rPr>
        <w:t>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465D4ADA" w14:textId="0E89EAD9" w:rsidR="004F6AE0" w:rsidRDefault="004F6AE0" w:rsidP="00CF08FF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3706DA" w:rsidRPr="00DB7D27">
        <w:rPr>
          <w:rFonts w:ascii="Arial" w:hAnsi="Arial" w:cs="Arial"/>
        </w:rPr>
        <w:t>1.</w:t>
      </w:r>
      <w:r w:rsidR="00A64060" w:rsidRPr="00DB7D27">
        <w:rPr>
          <w:rFonts w:ascii="Arial" w:hAnsi="Arial" w:cs="Arial"/>
        </w:rPr>
        <w:t>1</w:t>
      </w:r>
      <w:r w:rsidR="003706DA" w:rsidRPr="00DB7D27">
        <w:rPr>
          <w:rFonts w:ascii="Arial" w:hAnsi="Arial" w:cs="Arial"/>
        </w:rPr>
        <w:t>.202</w:t>
      </w:r>
      <w:r w:rsidR="00A64060" w:rsidRPr="00DB7D27">
        <w:rPr>
          <w:rFonts w:ascii="Arial" w:hAnsi="Arial" w:cs="Arial"/>
        </w:rPr>
        <w:t>5</w:t>
      </w:r>
      <w:r w:rsidR="003706DA" w:rsidRPr="00DB7D27">
        <w:rPr>
          <w:rFonts w:ascii="Arial" w:hAnsi="Arial" w:cs="Arial"/>
        </w:rPr>
        <w:t>.</w:t>
      </w:r>
    </w:p>
    <w:p w14:paraId="50B53A42" w14:textId="77777777" w:rsidR="00DB7D27" w:rsidRDefault="00DB7D27" w:rsidP="00CF08FF">
      <w:pPr>
        <w:spacing w:line="276" w:lineRule="auto"/>
        <w:ind w:firstLine="709"/>
        <w:rPr>
          <w:rFonts w:ascii="Arial" w:hAnsi="Arial" w:cs="Arial"/>
        </w:rPr>
      </w:pPr>
    </w:p>
    <w:p w14:paraId="17C95159" w14:textId="77777777" w:rsidR="00EC7DCE" w:rsidRDefault="00EC7DCE" w:rsidP="00CF08FF">
      <w:pPr>
        <w:spacing w:line="276" w:lineRule="auto"/>
        <w:ind w:firstLine="709"/>
        <w:rPr>
          <w:rFonts w:ascii="Arial" w:hAnsi="Arial" w:cs="Arial"/>
        </w:rPr>
      </w:pPr>
    </w:p>
    <w:p w14:paraId="57416810" w14:textId="77777777" w:rsidR="00EC7DCE" w:rsidRPr="00EC7DCE" w:rsidRDefault="00EC7DCE" w:rsidP="00EC7DCE">
      <w:pPr>
        <w:spacing w:after="0" w:line="276" w:lineRule="auto"/>
        <w:ind w:firstLine="709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3420EEC" w14:textId="77777777" w:rsidR="00EC7DCE" w:rsidRPr="00EC7DCE" w:rsidRDefault="00EC7DCE" w:rsidP="00EC7DCE">
      <w:pPr>
        <w:keepNext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cs-CZ"/>
        </w:rPr>
      </w:pPr>
      <w:r w:rsidRPr="00EC7DCE">
        <w:rPr>
          <w:rFonts w:ascii="Arial" w:eastAsia="Times New Roman" w:hAnsi="Arial" w:cs="Arial"/>
          <w:sz w:val="24"/>
          <w:szCs w:val="24"/>
          <w:lang w:eastAsia="cs-CZ"/>
        </w:rPr>
        <w:t>………………………………</w:t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  <w:t>………………………………</w:t>
      </w:r>
    </w:p>
    <w:p w14:paraId="184336CC" w14:textId="77777777" w:rsidR="00EC7DCE" w:rsidRPr="00EC7DCE" w:rsidRDefault="00EC7DCE" w:rsidP="00EC7DCE">
      <w:pPr>
        <w:keepNext/>
        <w:spacing w:after="0" w:line="276" w:lineRule="auto"/>
        <w:ind w:left="708" w:firstLine="708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EC7DCE">
        <w:rPr>
          <w:rFonts w:ascii="Arial" w:eastAsia="Times New Roman" w:hAnsi="Arial" w:cs="Arial"/>
          <w:sz w:val="24"/>
          <w:szCs w:val="24"/>
          <w:lang w:eastAsia="cs-CZ"/>
        </w:rPr>
        <w:t>Miroslav Jarolík</w:t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Ing. Tomáš Němec</w:t>
      </w:r>
    </w:p>
    <w:p w14:paraId="6599F964" w14:textId="77777777" w:rsidR="00EC7DCE" w:rsidRPr="00EC7DCE" w:rsidRDefault="00EC7DCE" w:rsidP="00EC7DCE">
      <w:pPr>
        <w:keepNext/>
        <w:spacing w:after="0" w:line="276" w:lineRule="auto"/>
        <w:ind w:left="708" w:firstLine="708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r w:rsidRPr="00EC7DCE">
        <w:rPr>
          <w:rFonts w:ascii="Arial" w:eastAsia="Times New Roman" w:hAnsi="Arial" w:cs="Arial"/>
          <w:sz w:val="24"/>
          <w:szCs w:val="24"/>
          <w:lang w:eastAsia="cs-CZ"/>
        </w:rPr>
        <w:t xml:space="preserve">    starosta</w:t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                      </w:t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EC7DCE">
        <w:rPr>
          <w:rFonts w:ascii="Arial" w:eastAsia="Times New Roman" w:hAnsi="Arial" w:cs="Arial"/>
          <w:sz w:val="24"/>
          <w:szCs w:val="24"/>
          <w:lang w:eastAsia="cs-CZ"/>
        </w:rPr>
        <w:tab/>
        <w:t>místostarosta</w:t>
      </w:r>
    </w:p>
    <w:p w14:paraId="0EB4EAC9" w14:textId="77777777" w:rsidR="00EC7DCE" w:rsidRDefault="00EC7DCE" w:rsidP="00CF08FF">
      <w:pPr>
        <w:spacing w:line="276" w:lineRule="auto"/>
        <w:ind w:firstLine="709"/>
        <w:rPr>
          <w:rFonts w:ascii="Arial" w:hAnsi="Arial" w:cs="Arial"/>
        </w:rPr>
      </w:pPr>
    </w:p>
    <w:sectPr w:rsidR="00EC7DCE" w:rsidSect="00EC7DCE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951270" w14:textId="77777777" w:rsidR="00CF06BA" w:rsidRDefault="00CF06BA" w:rsidP="006A579C">
      <w:pPr>
        <w:spacing w:after="0"/>
      </w:pPr>
      <w:r>
        <w:separator/>
      </w:r>
    </w:p>
  </w:endnote>
  <w:endnote w:type="continuationSeparator" w:id="0">
    <w:p w14:paraId="1DD28B5C" w14:textId="77777777" w:rsidR="00CF06BA" w:rsidRDefault="00CF06B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BEF82" w14:textId="77777777" w:rsidR="00CF06BA" w:rsidRDefault="00CF06BA" w:rsidP="006A579C">
      <w:pPr>
        <w:spacing w:after="0"/>
      </w:pPr>
      <w:r>
        <w:separator/>
      </w:r>
    </w:p>
  </w:footnote>
  <w:footnote w:type="continuationSeparator" w:id="0">
    <w:p w14:paraId="344CF77E" w14:textId="77777777" w:rsidR="00CF06BA" w:rsidRDefault="00CF06BA" w:rsidP="006A579C">
      <w:pPr>
        <w:spacing w:after="0"/>
      </w:pPr>
      <w:r>
        <w:continuationSeparator/>
      </w:r>
    </w:p>
  </w:footnote>
  <w:footnote w:id="1">
    <w:p w14:paraId="5CC744D2" w14:textId="5D70D295" w:rsidR="00E872FB" w:rsidRPr="00E7765B" w:rsidRDefault="00E872F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5F7FAE"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14:paraId="54DA416C" w14:textId="5E24DC4E" w:rsidR="00243C48" w:rsidRPr="00E7765B" w:rsidRDefault="00243C48" w:rsidP="00243C48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 w:rsidR="00E872FB" w:rsidRPr="00E7765B">
        <w:rPr>
          <w:rFonts w:ascii="Arial" w:hAnsi="Arial" w:cs="Arial"/>
          <w:sz w:val="18"/>
          <w:szCs w:val="18"/>
        </w:rPr>
        <w:t>Fyzickou osobou se rozumí např. chovatel psa, vlastník psa či jiná doprovázející osoba. Odchyt toulavých a</w:t>
      </w:r>
      <w:r w:rsidR="00E7765B" w:rsidRPr="00E7765B">
        <w:rPr>
          <w:rFonts w:ascii="Arial" w:hAnsi="Arial" w:cs="Arial"/>
          <w:sz w:val="18"/>
          <w:szCs w:val="18"/>
        </w:rPr>
        <w:t> </w:t>
      </w:r>
      <w:r w:rsidR="00E872FB" w:rsidRPr="00E7765B">
        <w:rPr>
          <w:rFonts w:ascii="Arial" w:hAnsi="Arial" w:cs="Arial"/>
          <w:sz w:val="18"/>
          <w:szCs w:val="18"/>
        </w:rPr>
        <w:t>opuštěných zvířat řeší např. § 42 zákona č. </w:t>
      </w:r>
      <w:r w:rsidR="001C55C2" w:rsidRPr="00E7765B">
        <w:rPr>
          <w:rFonts w:ascii="Arial" w:hAnsi="Arial" w:cs="Arial"/>
          <w:sz w:val="18"/>
          <w:szCs w:val="18"/>
        </w:rPr>
        <w:t>166/1999 Sb., o veterinární péči a o změně některých souvisejících zákonů (veterinární zákon), ve znění pozdějších předpisů</w:t>
      </w:r>
      <w:r w:rsidRPr="00E7765B">
        <w:rPr>
          <w:rFonts w:ascii="Arial" w:hAnsi="Arial" w:cs="Arial"/>
          <w:sz w:val="18"/>
          <w:szCs w:val="18"/>
        </w:rPr>
        <w:t>.</w:t>
      </w:r>
      <w:r w:rsidR="00E7765B" w:rsidRPr="00E7765B">
        <w:rPr>
          <w:rFonts w:ascii="Arial" w:hAnsi="Arial" w:cs="Arial"/>
          <w:sz w:val="18"/>
          <w:szCs w:val="18"/>
        </w:rPr>
        <w:t xml:space="preserve"> Problematiku upravují rovněž další zvláštní právní předpisy, např. zákon č. 89/2012 Sb., občanský zákoník, ve znění pozdějších předpisů.</w:t>
      </w:r>
    </w:p>
  </w:footnote>
  <w:footnote w:id="3">
    <w:p w14:paraId="3658BF15" w14:textId="429673E2" w:rsidR="00E7765B" w:rsidRPr="00E7765B" w:rsidRDefault="00E7765B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 w:rsidR="0089430B"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 w:rsidR="0031629B">
        <w:rPr>
          <w:rFonts w:ascii="Arial" w:hAnsi="Arial" w:cs="Arial"/>
          <w:sz w:val="18"/>
          <w:szCs w:val="18"/>
        </w:rPr>
        <w:t>,</w:t>
      </w:r>
      <w:r w:rsidR="0089430B">
        <w:rPr>
          <w:rFonts w:ascii="Arial" w:hAnsi="Arial" w:cs="Arial"/>
          <w:sz w:val="18"/>
          <w:szCs w:val="18"/>
        </w:rPr>
        <w:t xml:space="preserve"> nebo</w:t>
      </w:r>
      <w:r>
        <w:rPr>
          <w:rFonts w:ascii="Arial" w:hAnsi="Arial" w:cs="Arial"/>
          <w:sz w:val="18"/>
          <w:szCs w:val="18"/>
        </w:rPr>
        <w:t xml:space="preserve">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2473F"/>
    <w:multiLevelType w:val="hybridMultilevel"/>
    <w:tmpl w:val="B4FA6040"/>
    <w:lvl w:ilvl="0" w:tplc="FBA44B3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706330">
    <w:abstractNumId w:val="22"/>
  </w:num>
  <w:num w:numId="2" w16cid:durableId="1480539724">
    <w:abstractNumId w:val="20"/>
  </w:num>
  <w:num w:numId="3" w16cid:durableId="155875848">
    <w:abstractNumId w:val="9"/>
  </w:num>
  <w:num w:numId="4" w16cid:durableId="1011494901">
    <w:abstractNumId w:val="21"/>
  </w:num>
  <w:num w:numId="5" w16cid:durableId="1788503931">
    <w:abstractNumId w:val="19"/>
  </w:num>
  <w:num w:numId="6" w16cid:durableId="446899329">
    <w:abstractNumId w:val="2"/>
  </w:num>
  <w:num w:numId="7" w16cid:durableId="931084231">
    <w:abstractNumId w:val="4"/>
  </w:num>
  <w:num w:numId="8" w16cid:durableId="1476144391">
    <w:abstractNumId w:val="23"/>
  </w:num>
  <w:num w:numId="9" w16cid:durableId="778453132">
    <w:abstractNumId w:val="34"/>
  </w:num>
  <w:num w:numId="10" w16cid:durableId="436367306">
    <w:abstractNumId w:val="14"/>
  </w:num>
  <w:num w:numId="11" w16cid:durableId="1076243105">
    <w:abstractNumId w:val="11"/>
  </w:num>
  <w:num w:numId="12" w16cid:durableId="1542983466">
    <w:abstractNumId w:val="27"/>
  </w:num>
  <w:num w:numId="13" w16cid:durableId="1350713937">
    <w:abstractNumId w:val="30"/>
  </w:num>
  <w:num w:numId="14" w16cid:durableId="1128624646">
    <w:abstractNumId w:val="28"/>
  </w:num>
  <w:num w:numId="15" w16cid:durableId="85541365">
    <w:abstractNumId w:val="35"/>
  </w:num>
  <w:num w:numId="16" w16cid:durableId="695275022">
    <w:abstractNumId w:val="10"/>
  </w:num>
  <w:num w:numId="17" w16cid:durableId="1152259586">
    <w:abstractNumId w:val="40"/>
  </w:num>
  <w:num w:numId="18" w16cid:durableId="879633637">
    <w:abstractNumId w:val="32"/>
  </w:num>
  <w:num w:numId="19" w16cid:durableId="2101945775">
    <w:abstractNumId w:val="24"/>
  </w:num>
  <w:num w:numId="20" w16cid:durableId="117575252">
    <w:abstractNumId w:val="25"/>
  </w:num>
  <w:num w:numId="21" w16cid:durableId="11340864">
    <w:abstractNumId w:val="16"/>
  </w:num>
  <w:num w:numId="22" w16cid:durableId="766267212">
    <w:abstractNumId w:val="18"/>
  </w:num>
  <w:num w:numId="23" w16cid:durableId="1490242982">
    <w:abstractNumId w:val="12"/>
  </w:num>
  <w:num w:numId="24" w16cid:durableId="1154907104">
    <w:abstractNumId w:val="7"/>
  </w:num>
  <w:num w:numId="25" w16cid:durableId="1100100314">
    <w:abstractNumId w:val="39"/>
  </w:num>
  <w:num w:numId="26" w16cid:durableId="1463574437">
    <w:abstractNumId w:val="37"/>
  </w:num>
  <w:num w:numId="27" w16cid:durableId="563485967">
    <w:abstractNumId w:val="13"/>
  </w:num>
  <w:num w:numId="28" w16cid:durableId="1942296425">
    <w:abstractNumId w:val="15"/>
  </w:num>
  <w:num w:numId="29" w16cid:durableId="562253389">
    <w:abstractNumId w:val="36"/>
  </w:num>
  <w:num w:numId="30" w16cid:durableId="1275479956">
    <w:abstractNumId w:val="8"/>
  </w:num>
  <w:num w:numId="31" w16cid:durableId="756171914">
    <w:abstractNumId w:val="31"/>
  </w:num>
  <w:num w:numId="32" w16cid:durableId="282544736">
    <w:abstractNumId w:val="29"/>
  </w:num>
  <w:num w:numId="33" w16cid:durableId="1161844785">
    <w:abstractNumId w:val="38"/>
  </w:num>
  <w:num w:numId="34" w16cid:durableId="1527018981">
    <w:abstractNumId w:val="3"/>
  </w:num>
  <w:num w:numId="35" w16cid:durableId="501433640">
    <w:abstractNumId w:val="33"/>
  </w:num>
  <w:num w:numId="36" w16cid:durableId="381683312">
    <w:abstractNumId w:val="6"/>
  </w:num>
  <w:num w:numId="37" w16cid:durableId="1081950181">
    <w:abstractNumId w:val="5"/>
  </w:num>
  <w:num w:numId="38" w16cid:durableId="794642262">
    <w:abstractNumId w:val="17"/>
  </w:num>
  <w:num w:numId="39" w16cid:durableId="889536062">
    <w:abstractNumId w:val="26"/>
  </w:num>
  <w:num w:numId="40" w16cid:durableId="845444240">
    <w:abstractNumId w:val="0"/>
  </w:num>
  <w:num w:numId="41" w16cid:durableId="9522046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55303"/>
    <w:rsid w:val="000569AF"/>
    <w:rsid w:val="00077332"/>
    <w:rsid w:val="000825C7"/>
    <w:rsid w:val="0008642C"/>
    <w:rsid w:val="000874EF"/>
    <w:rsid w:val="000A6458"/>
    <w:rsid w:val="000B05CF"/>
    <w:rsid w:val="000B231D"/>
    <w:rsid w:val="000E05BE"/>
    <w:rsid w:val="000E523A"/>
    <w:rsid w:val="001C55C2"/>
    <w:rsid w:val="001D5A87"/>
    <w:rsid w:val="001E13DF"/>
    <w:rsid w:val="00243C48"/>
    <w:rsid w:val="00246DFD"/>
    <w:rsid w:val="002606BA"/>
    <w:rsid w:val="002A49BF"/>
    <w:rsid w:val="002B5A8C"/>
    <w:rsid w:val="002B784A"/>
    <w:rsid w:val="002C2179"/>
    <w:rsid w:val="002C715F"/>
    <w:rsid w:val="002F306E"/>
    <w:rsid w:val="0031629B"/>
    <w:rsid w:val="003331F0"/>
    <w:rsid w:val="00350CEA"/>
    <w:rsid w:val="00351BCA"/>
    <w:rsid w:val="00353A66"/>
    <w:rsid w:val="00366914"/>
    <w:rsid w:val="003706DA"/>
    <w:rsid w:val="003E4092"/>
    <w:rsid w:val="003E76E0"/>
    <w:rsid w:val="00404FBB"/>
    <w:rsid w:val="00405D16"/>
    <w:rsid w:val="00426838"/>
    <w:rsid w:val="004413D5"/>
    <w:rsid w:val="00454309"/>
    <w:rsid w:val="00456B24"/>
    <w:rsid w:val="00494E10"/>
    <w:rsid w:val="004C67D4"/>
    <w:rsid w:val="004F6AE0"/>
    <w:rsid w:val="00506988"/>
    <w:rsid w:val="005118B5"/>
    <w:rsid w:val="00511967"/>
    <w:rsid w:val="00530113"/>
    <w:rsid w:val="00591AAA"/>
    <w:rsid w:val="00591EC3"/>
    <w:rsid w:val="005B181B"/>
    <w:rsid w:val="005C06A9"/>
    <w:rsid w:val="005D6B45"/>
    <w:rsid w:val="005D748C"/>
    <w:rsid w:val="005E2D1D"/>
    <w:rsid w:val="005F591A"/>
    <w:rsid w:val="005F7FAE"/>
    <w:rsid w:val="00602A81"/>
    <w:rsid w:val="00620A53"/>
    <w:rsid w:val="0062486B"/>
    <w:rsid w:val="0065481A"/>
    <w:rsid w:val="0066294E"/>
    <w:rsid w:val="00677DEE"/>
    <w:rsid w:val="00693268"/>
    <w:rsid w:val="006A579C"/>
    <w:rsid w:val="006B04F4"/>
    <w:rsid w:val="00700F9A"/>
    <w:rsid w:val="0070259B"/>
    <w:rsid w:val="00755FBF"/>
    <w:rsid w:val="007734E2"/>
    <w:rsid w:val="007B0B47"/>
    <w:rsid w:val="007C01F6"/>
    <w:rsid w:val="007D5D4E"/>
    <w:rsid w:val="007D7E18"/>
    <w:rsid w:val="007E39E5"/>
    <w:rsid w:val="007E71AA"/>
    <w:rsid w:val="00830180"/>
    <w:rsid w:val="00831EA0"/>
    <w:rsid w:val="00836FDB"/>
    <w:rsid w:val="0084179A"/>
    <w:rsid w:val="00847970"/>
    <w:rsid w:val="00850799"/>
    <w:rsid w:val="00851AAA"/>
    <w:rsid w:val="0087706C"/>
    <w:rsid w:val="00882D50"/>
    <w:rsid w:val="0089430B"/>
    <w:rsid w:val="008B09E5"/>
    <w:rsid w:val="008C7E8B"/>
    <w:rsid w:val="008F2FC2"/>
    <w:rsid w:val="008F3B43"/>
    <w:rsid w:val="00925061"/>
    <w:rsid w:val="00932C21"/>
    <w:rsid w:val="0096577E"/>
    <w:rsid w:val="0097144B"/>
    <w:rsid w:val="00971E71"/>
    <w:rsid w:val="00990770"/>
    <w:rsid w:val="009E26D7"/>
    <w:rsid w:val="009F74FB"/>
    <w:rsid w:val="00A07872"/>
    <w:rsid w:val="00A451FE"/>
    <w:rsid w:val="00A57AF1"/>
    <w:rsid w:val="00A611E0"/>
    <w:rsid w:val="00A6397B"/>
    <w:rsid w:val="00A64060"/>
    <w:rsid w:val="00A64EEE"/>
    <w:rsid w:val="00A66F60"/>
    <w:rsid w:val="00A73A90"/>
    <w:rsid w:val="00AC786D"/>
    <w:rsid w:val="00AF60FC"/>
    <w:rsid w:val="00B05C96"/>
    <w:rsid w:val="00B268ED"/>
    <w:rsid w:val="00B77994"/>
    <w:rsid w:val="00B922C0"/>
    <w:rsid w:val="00B97081"/>
    <w:rsid w:val="00BE624E"/>
    <w:rsid w:val="00C15179"/>
    <w:rsid w:val="00C24386"/>
    <w:rsid w:val="00C520D3"/>
    <w:rsid w:val="00C5262D"/>
    <w:rsid w:val="00CA7C69"/>
    <w:rsid w:val="00CB1F4A"/>
    <w:rsid w:val="00CC6EC1"/>
    <w:rsid w:val="00CD3295"/>
    <w:rsid w:val="00CF06BA"/>
    <w:rsid w:val="00CF08FF"/>
    <w:rsid w:val="00D300EC"/>
    <w:rsid w:val="00D4368B"/>
    <w:rsid w:val="00D47652"/>
    <w:rsid w:val="00D75E53"/>
    <w:rsid w:val="00D909A3"/>
    <w:rsid w:val="00DB4C26"/>
    <w:rsid w:val="00DB7D27"/>
    <w:rsid w:val="00DE6BC1"/>
    <w:rsid w:val="00DE7160"/>
    <w:rsid w:val="00DF035B"/>
    <w:rsid w:val="00DF0B57"/>
    <w:rsid w:val="00E05DD7"/>
    <w:rsid w:val="00E247D2"/>
    <w:rsid w:val="00E36564"/>
    <w:rsid w:val="00E3733C"/>
    <w:rsid w:val="00E7765B"/>
    <w:rsid w:val="00E872FB"/>
    <w:rsid w:val="00E9753A"/>
    <w:rsid w:val="00EB318C"/>
    <w:rsid w:val="00EC763D"/>
    <w:rsid w:val="00EC7DCE"/>
    <w:rsid w:val="00F21A0F"/>
    <w:rsid w:val="00F24376"/>
    <w:rsid w:val="00F72311"/>
    <w:rsid w:val="00FA073A"/>
    <w:rsid w:val="00FC4136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Miroslav Jarolík</cp:lastModifiedBy>
  <cp:revision>2</cp:revision>
  <dcterms:created xsi:type="dcterms:W3CDTF">2024-12-09T13:26:00Z</dcterms:created>
  <dcterms:modified xsi:type="dcterms:W3CDTF">2024-12-09T13:26:00Z</dcterms:modified>
</cp:coreProperties>
</file>