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5714" w14:textId="77777777" w:rsidR="001967E9" w:rsidRPr="00714C7A" w:rsidRDefault="001967E9" w:rsidP="00714C7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714C7A">
        <w:rPr>
          <w:rFonts w:ascii="Calibri" w:eastAsia="Calibri" w:hAnsi="Calibri" w:cs="Calibri"/>
          <w:b/>
          <w:bCs/>
          <w:sz w:val="36"/>
          <w:szCs w:val="36"/>
        </w:rPr>
        <w:t>Obec Ledce</w:t>
      </w:r>
    </w:p>
    <w:p w14:paraId="4ABF8E54" w14:textId="77777777" w:rsidR="001967E9" w:rsidRPr="00714C7A" w:rsidRDefault="001967E9" w:rsidP="00714C7A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Calibri" w:eastAsia="Calibri" w:hAnsi="Calibri" w:cs="Calibri"/>
        </w:rPr>
      </w:pPr>
      <w:r w:rsidRPr="00714C7A">
        <w:rPr>
          <w:rFonts w:ascii="Calibri" w:eastAsia="Calibri" w:hAnsi="Calibri" w:cs="Calibri"/>
        </w:rPr>
        <w:t>Ledce č.p. 120, 294 47 Ledce u Mladé Boleslavi, IČ: 00238180</w:t>
      </w:r>
      <w:r w:rsidRPr="00714C7A">
        <w:rPr>
          <w:rFonts w:ascii="Calibri" w:eastAsia="Calibri" w:hAnsi="Calibri" w:cs="Calibri"/>
        </w:rPr>
        <w:br/>
        <w:t>tel.: 326 380 128, e-mail: urad@obecledce.cz</w:t>
      </w:r>
    </w:p>
    <w:p w14:paraId="31C4144B" w14:textId="77777777" w:rsidR="001967E9" w:rsidRPr="00714C7A" w:rsidRDefault="001967E9" w:rsidP="00714C7A">
      <w:pPr>
        <w:pStyle w:val="Nzev"/>
        <w:rPr>
          <w:rFonts w:ascii="Calibri" w:hAnsi="Calibri" w:cs="Calibri"/>
          <w:szCs w:val="28"/>
        </w:rPr>
      </w:pPr>
      <w:r w:rsidRPr="00714C7A">
        <w:rPr>
          <w:rFonts w:ascii="Calibri" w:hAnsi="Calibri" w:cs="Calibri"/>
          <w:szCs w:val="28"/>
        </w:rPr>
        <w:t>ZASTUPITELSTVO OBCE</w:t>
      </w:r>
    </w:p>
    <w:p w14:paraId="4A4B4AAD" w14:textId="77777777" w:rsidR="001967E9" w:rsidRDefault="001967E9" w:rsidP="001967E9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14:paraId="457CA8FD" w14:textId="77777777" w:rsidR="00712AFF" w:rsidRDefault="00712AFF" w:rsidP="00712AFF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14:paraId="5A6BB917" w14:textId="77777777" w:rsidR="00712AFF" w:rsidRPr="00B53F1D" w:rsidRDefault="00712AFF" w:rsidP="00712AFF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14:paraId="71A8969F" w14:textId="77777777" w:rsidR="00712AFF" w:rsidRPr="00B53F1D" w:rsidRDefault="00712AFF" w:rsidP="00712AFF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>Obecně</w:t>
      </w:r>
      <w:r w:rsidR="001967E9">
        <w:rPr>
          <w:rFonts w:asciiTheme="minorHAnsi" w:hAnsiTheme="minorHAnsi" w:cstheme="minorHAnsi"/>
          <w:b/>
          <w:sz w:val="28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 xml:space="preserve">závazná vyhláška </w:t>
      </w:r>
    </w:p>
    <w:p w14:paraId="6BA747D9" w14:textId="77777777" w:rsidR="00712AFF" w:rsidRPr="00B53F1D" w:rsidRDefault="00712AFF" w:rsidP="00712AFF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 xml:space="preserve">obce </w:t>
      </w:r>
      <w:r w:rsidR="001967E9">
        <w:rPr>
          <w:rFonts w:asciiTheme="minorHAnsi" w:hAnsiTheme="minorHAnsi" w:cstheme="minorHAnsi"/>
          <w:b/>
          <w:sz w:val="28"/>
        </w:rPr>
        <w:t>Ledce</w:t>
      </w:r>
    </w:p>
    <w:p w14:paraId="0B7C33DD" w14:textId="03E5E763" w:rsidR="00712AFF" w:rsidRPr="00B53F1D" w:rsidRDefault="00712AFF" w:rsidP="00712AFF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B53F1D">
        <w:rPr>
          <w:rFonts w:asciiTheme="minorHAnsi" w:hAnsiTheme="minorHAnsi" w:cstheme="minorHAnsi"/>
          <w:b/>
          <w:sz w:val="28"/>
        </w:rPr>
        <w:t>č.</w:t>
      </w:r>
      <w:r w:rsidR="001967E9">
        <w:rPr>
          <w:rFonts w:asciiTheme="minorHAnsi" w:hAnsiTheme="minorHAnsi" w:cstheme="minorHAnsi"/>
          <w:b/>
          <w:sz w:val="28"/>
        </w:rPr>
        <w:t xml:space="preserve"> 1</w:t>
      </w:r>
      <w:r w:rsidRPr="00B53F1D">
        <w:rPr>
          <w:rFonts w:asciiTheme="minorHAnsi" w:hAnsiTheme="minorHAnsi" w:cstheme="minorHAnsi"/>
          <w:b/>
          <w:sz w:val="28"/>
        </w:rPr>
        <w:t>/20</w:t>
      </w:r>
      <w:r>
        <w:rPr>
          <w:rFonts w:asciiTheme="minorHAnsi" w:hAnsiTheme="minorHAnsi" w:cstheme="minorHAnsi"/>
          <w:b/>
          <w:sz w:val="28"/>
        </w:rPr>
        <w:t>2</w:t>
      </w:r>
      <w:r w:rsidR="00AB3723">
        <w:rPr>
          <w:rFonts w:asciiTheme="minorHAnsi" w:hAnsiTheme="minorHAnsi" w:cstheme="minorHAnsi"/>
          <w:b/>
          <w:sz w:val="28"/>
        </w:rPr>
        <w:t>5</w:t>
      </w:r>
    </w:p>
    <w:p w14:paraId="36DE6BA5" w14:textId="77777777" w:rsidR="00712AFF" w:rsidRPr="004013A3" w:rsidRDefault="00712AFF" w:rsidP="00712AFF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013A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Pr="004013A3">
        <w:rPr>
          <w:rFonts w:asciiTheme="minorHAnsi" w:hAnsiTheme="minorHAnsi" w:cstheme="minorHAnsi"/>
          <w:b/>
          <w:sz w:val="28"/>
          <w:szCs w:val="28"/>
        </w:rPr>
        <w:t xml:space="preserve">obecním systému odpadového hospodářství na území </w:t>
      </w:r>
      <w:r w:rsidR="001967E9">
        <w:rPr>
          <w:rFonts w:asciiTheme="minorHAnsi" w:hAnsiTheme="minorHAnsi" w:cstheme="minorHAnsi"/>
          <w:b/>
          <w:sz w:val="28"/>
          <w:szCs w:val="28"/>
        </w:rPr>
        <w:t>obce Ledce</w:t>
      </w:r>
    </w:p>
    <w:p w14:paraId="0DD461ED" w14:textId="77777777" w:rsidR="00712AFF" w:rsidRDefault="00712AFF" w:rsidP="00712AFF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BD716E" w14:textId="77777777" w:rsidR="00712AFF" w:rsidRDefault="00712AFF" w:rsidP="00712AFF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B54282" w14:textId="04B6C312" w:rsidR="00712AFF" w:rsidRPr="004013A3" w:rsidRDefault="00712AFF" w:rsidP="00712AFF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Zastupitelstvo obce </w:t>
      </w:r>
      <w:r w:rsidR="001967E9">
        <w:rPr>
          <w:rFonts w:ascii="Calibri" w:hAnsi="Calibri" w:cs="Calibri"/>
          <w:sz w:val="22"/>
          <w:szCs w:val="22"/>
        </w:rPr>
        <w:t>Ledce</w:t>
      </w:r>
      <w:r w:rsidRPr="004013A3">
        <w:rPr>
          <w:rFonts w:ascii="Calibri" w:hAnsi="Calibri" w:cs="Calibri"/>
          <w:sz w:val="22"/>
          <w:szCs w:val="22"/>
        </w:rPr>
        <w:t xml:space="preserve"> schvaluje a vydává dne </w:t>
      </w:r>
      <w:r w:rsidR="00F55D8B">
        <w:rPr>
          <w:rFonts w:ascii="Calibri" w:hAnsi="Calibri" w:cs="Calibri"/>
          <w:sz w:val="22"/>
          <w:szCs w:val="22"/>
        </w:rPr>
        <w:t>3.6.2025</w:t>
      </w:r>
      <w:r w:rsidR="00AB3723"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 xml:space="preserve">usnesením č. </w:t>
      </w:r>
      <w:r w:rsidR="00F55D8B">
        <w:rPr>
          <w:rFonts w:ascii="Calibri" w:hAnsi="Calibri" w:cs="Calibri"/>
          <w:sz w:val="22"/>
          <w:szCs w:val="22"/>
        </w:rPr>
        <w:t>9/2/2025</w:t>
      </w:r>
      <w:r w:rsidRPr="004013A3">
        <w:rPr>
          <w:rFonts w:ascii="Calibri" w:hAnsi="Calibri" w:cs="Calibri"/>
          <w:sz w:val="22"/>
          <w:szCs w:val="22"/>
        </w:rPr>
        <w:t xml:space="preserve"> 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4013A3">
          <w:rPr>
            <w:rFonts w:ascii="Calibri" w:hAnsi="Calibri" w:cs="Calibri"/>
            <w:sz w:val="22"/>
            <w:szCs w:val="22"/>
          </w:rPr>
          <w:t>35 a</w:t>
        </w:r>
      </w:smartTag>
      <w:r w:rsidRPr="004013A3">
        <w:rPr>
          <w:rFonts w:ascii="Calibri" w:hAnsi="Calibri" w:cs="Calibri"/>
          <w:sz w:val="22"/>
          <w:szCs w:val="22"/>
        </w:rPr>
        <w:t xml:space="preserve"> § 84 odst. 2) písm. h) zákona č. 128/2000 Sb., o obcích</w:t>
      </w:r>
      <w:r>
        <w:rPr>
          <w:rFonts w:ascii="Calibri" w:hAnsi="Calibri" w:cs="Calibri"/>
          <w:sz w:val="22"/>
          <w:szCs w:val="22"/>
        </w:rPr>
        <w:t xml:space="preserve"> (obecní zřízení)</w:t>
      </w:r>
      <w:r w:rsidRPr="004013A3">
        <w:rPr>
          <w:rFonts w:ascii="Calibri" w:hAnsi="Calibri" w:cs="Calibri"/>
          <w:sz w:val="22"/>
          <w:szCs w:val="22"/>
        </w:rPr>
        <w:t xml:space="preserve">, ve znění pozdějších předpisů, a s ust. § 59 odst. 4) zákona č. 541/2020 Sb., o odpadech, </w:t>
      </w:r>
      <w:r w:rsidR="00AB3723" w:rsidRPr="004013A3">
        <w:rPr>
          <w:rFonts w:ascii="Calibri" w:hAnsi="Calibri" w:cs="Calibri"/>
          <w:sz w:val="22"/>
          <w:szCs w:val="22"/>
        </w:rPr>
        <w:t>ve znění pozdějších předpisů</w:t>
      </w:r>
      <w:r w:rsidR="00AB3723">
        <w:rPr>
          <w:rFonts w:ascii="Calibri" w:hAnsi="Calibri" w:cs="Calibri"/>
          <w:sz w:val="22"/>
          <w:szCs w:val="22"/>
        </w:rPr>
        <w:t>,</w:t>
      </w:r>
      <w:r w:rsidR="00AB3723" w:rsidRPr="004013A3"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tuto obecně závaznou vyhlášku o obecním systému odpadového hospodářství na území obce</w:t>
      </w:r>
      <w:r w:rsidR="001967E9">
        <w:rPr>
          <w:rFonts w:ascii="Calibri" w:hAnsi="Calibri" w:cs="Calibri"/>
          <w:sz w:val="22"/>
          <w:szCs w:val="22"/>
        </w:rPr>
        <w:t xml:space="preserve"> Ledce</w:t>
      </w:r>
      <w:r w:rsidR="00D74263">
        <w:rPr>
          <w:rFonts w:ascii="Calibri" w:hAnsi="Calibri" w:cs="Calibri"/>
          <w:sz w:val="22"/>
          <w:szCs w:val="22"/>
        </w:rPr>
        <w:t>:</w:t>
      </w:r>
    </w:p>
    <w:p w14:paraId="29C53BE3" w14:textId="77777777" w:rsidR="00712AFF" w:rsidRPr="004013A3" w:rsidRDefault="00712AFF" w:rsidP="00712AFF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E9731F5" w14:textId="77777777" w:rsidR="00712AFF" w:rsidRPr="004013A3" w:rsidRDefault="00712AFF" w:rsidP="00712AFF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1</w:t>
      </w:r>
    </w:p>
    <w:p w14:paraId="59644A36" w14:textId="77777777" w:rsidR="00712AFF" w:rsidRPr="004013A3" w:rsidRDefault="00712AFF" w:rsidP="00712AFF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Základní ustanovení</w:t>
      </w:r>
    </w:p>
    <w:p w14:paraId="777FDB05" w14:textId="77777777" w:rsidR="00712AFF" w:rsidRPr="004013A3" w:rsidRDefault="00712AFF" w:rsidP="00712AFF">
      <w:pPr>
        <w:pStyle w:val="Seznamoslovan"/>
        <w:numPr>
          <w:ilvl w:val="0"/>
          <w:numId w:val="1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Touto obecně závaznou vyhláškou se stanovuje obecní systém odpadového hospodářství na území obce</w:t>
      </w:r>
      <w:r w:rsidR="001967E9">
        <w:rPr>
          <w:rFonts w:ascii="Calibri" w:hAnsi="Calibri" w:cs="Calibri"/>
          <w:sz w:val="22"/>
          <w:szCs w:val="22"/>
        </w:rPr>
        <w:t xml:space="preserve"> Ledce</w:t>
      </w:r>
      <w:r w:rsidRPr="004013A3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4013A3">
        <w:rPr>
          <w:rFonts w:ascii="Calibri" w:hAnsi="Calibri" w:cs="Calibri"/>
          <w:sz w:val="22"/>
          <w:szCs w:val="22"/>
        </w:rPr>
        <w:t xml:space="preserve"> (dále jen „obec") a </w:t>
      </w:r>
      <w:r w:rsidRPr="004013A3">
        <w:rPr>
          <w:rFonts w:ascii="Calibri" w:hAnsi="Calibri" w:cs="Calibri"/>
          <w:sz w:val="22"/>
          <w:szCs w:val="22"/>
          <w:shd w:val="clear" w:color="auto" w:fill="FFFFFF"/>
        </w:rPr>
        <w:t>stanovují se povinnosti osob související s předáváním odpadů do obecního systému odpadového hospodářství</w:t>
      </w:r>
      <w:r w:rsidRPr="004013A3">
        <w:rPr>
          <w:rFonts w:ascii="Calibri" w:hAnsi="Calibri" w:cs="Calibri"/>
          <w:sz w:val="22"/>
          <w:szCs w:val="22"/>
        </w:rPr>
        <w:t>.</w:t>
      </w:r>
    </w:p>
    <w:p w14:paraId="7F02541C" w14:textId="77777777" w:rsidR="00712AFF" w:rsidRPr="004013A3" w:rsidRDefault="00712AFF" w:rsidP="00712AFF">
      <w:pPr>
        <w:pStyle w:val="Seznamoslovan"/>
        <w:numPr>
          <w:ilvl w:val="0"/>
          <w:numId w:val="1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Touto obecně závaznou vyhláškou se určují místa</w:t>
      </w:r>
      <w:r w:rsidRPr="004013A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</w:t>
      </w:r>
      <w:r w:rsidRPr="004013A3">
        <w:rPr>
          <w:rFonts w:ascii="Calibri" w:hAnsi="Calibri" w:cs="Calibri"/>
          <w:sz w:val="22"/>
          <w:szCs w:val="22"/>
        </w:rPr>
        <w:t>kam lze odkládat komunální odpad.</w:t>
      </w:r>
    </w:p>
    <w:p w14:paraId="1761BBC6" w14:textId="77777777" w:rsidR="00712AFF" w:rsidRPr="004013A3" w:rsidRDefault="00712AFF" w:rsidP="00712AFF">
      <w:pPr>
        <w:pStyle w:val="Seznamoslovan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Pro účely této obecně závazné vyhlášky se rozumí:</w:t>
      </w:r>
    </w:p>
    <w:p w14:paraId="1B6D4950" w14:textId="77777777" w:rsidR="00712AFF" w:rsidRPr="004013A3" w:rsidRDefault="00712AFF" w:rsidP="00712AFF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směsným odpadem - komunální odpad, který zbyde po vytřídění komunálního odpadu na složky uvedené v ust. Čl. 2 této obecně závazné vyhlášky,</w:t>
      </w:r>
    </w:p>
    <w:p w14:paraId="4AA2463F" w14:textId="77777777" w:rsidR="00712AFF" w:rsidRPr="004013A3" w:rsidRDefault="00712AFF" w:rsidP="00712AFF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4E6DC3F7" w14:textId="3D1B9001" w:rsidR="00712AFF" w:rsidRPr="004013A3" w:rsidRDefault="00712AFF" w:rsidP="00712AFF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pověřenou osobou - osoba oprávněná podle zákona č. 541/2020 Sb., o odpadech, </w:t>
      </w:r>
      <w:r w:rsidR="00AB3723" w:rsidRPr="004013A3">
        <w:rPr>
          <w:rFonts w:ascii="Calibri" w:hAnsi="Calibri" w:cs="Calibri"/>
          <w:sz w:val="22"/>
          <w:szCs w:val="22"/>
        </w:rPr>
        <w:t>ve znění pozdějších předpisů</w:t>
      </w:r>
      <w:r w:rsidR="00AB3723">
        <w:rPr>
          <w:rFonts w:ascii="Calibri" w:hAnsi="Calibri" w:cs="Calibri"/>
          <w:sz w:val="22"/>
          <w:szCs w:val="22"/>
        </w:rPr>
        <w:t>,</w:t>
      </w:r>
      <w:r w:rsidR="00AB3723" w:rsidRPr="004013A3"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k nakládání s odpady, s níž obec uzavřela smlouvu na sběr, přepravu, využití a odstraňování komunálních odpadů vznikajících na území obce,</w:t>
      </w:r>
    </w:p>
    <w:p w14:paraId="6403B5D7" w14:textId="77777777" w:rsidR="00712AFF" w:rsidRPr="004013A3" w:rsidRDefault="00712AFF" w:rsidP="00712AFF">
      <w:pPr>
        <w:pStyle w:val="Seznamoslovan"/>
        <w:numPr>
          <w:ilvl w:val="0"/>
          <w:numId w:val="6"/>
        </w:numPr>
        <w:spacing w:after="120"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sběrnou nádobou - typizovaná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7D63F482" w14:textId="77777777" w:rsidR="00712AFF" w:rsidRDefault="00712AFF" w:rsidP="00712AFF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EA825A5" w14:textId="77777777" w:rsidR="00712AFF" w:rsidRPr="004013A3" w:rsidRDefault="00712AFF" w:rsidP="00712AFF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2</w:t>
      </w:r>
    </w:p>
    <w:p w14:paraId="13B9260D" w14:textId="77777777" w:rsidR="00712AFF" w:rsidRPr="004013A3" w:rsidRDefault="00712AFF" w:rsidP="00712AFF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Třídění komunálního odpadu</w:t>
      </w:r>
    </w:p>
    <w:p w14:paraId="40F584FC" w14:textId="77777777" w:rsidR="00712AFF" w:rsidRPr="004013A3" w:rsidRDefault="00712AFF" w:rsidP="00712AFF">
      <w:pPr>
        <w:pStyle w:val="ZkladntextIMP"/>
        <w:spacing w:line="240" w:lineRule="auto"/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třídit a odděleně soustřeďovat následující složky komunálního odpadu:</w:t>
      </w:r>
    </w:p>
    <w:p w14:paraId="25FB7D3B" w14:textId="77777777" w:rsidR="00712AFF" w:rsidRPr="004013A3" w:rsidRDefault="00712AFF" w:rsidP="00712AFF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papír</w:t>
      </w:r>
    </w:p>
    <w:p w14:paraId="3C00176D" w14:textId="77777777" w:rsidR="00712AFF" w:rsidRPr="004013A3" w:rsidRDefault="00712AFF" w:rsidP="00712AFF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plasty</w:t>
      </w:r>
    </w:p>
    <w:p w14:paraId="6A8F8603" w14:textId="77777777" w:rsidR="00712AFF" w:rsidRPr="004013A3" w:rsidRDefault="00712AFF" w:rsidP="00712AFF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sklo</w:t>
      </w:r>
    </w:p>
    <w:p w14:paraId="1F1523FE" w14:textId="77777777" w:rsidR="00712AFF" w:rsidRPr="004013A3" w:rsidRDefault="00712AFF" w:rsidP="00712AFF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jedlé oleje a tuky</w:t>
      </w:r>
    </w:p>
    <w:p w14:paraId="09128744" w14:textId="77777777" w:rsidR="00712AFF" w:rsidRDefault="00712AFF" w:rsidP="00712AFF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kovy</w:t>
      </w:r>
    </w:p>
    <w:p w14:paraId="1279026D" w14:textId="791E7544" w:rsidR="00AB3723" w:rsidRPr="004013A3" w:rsidRDefault="00AB3723" w:rsidP="00712AFF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textil</w:t>
      </w:r>
    </w:p>
    <w:p w14:paraId="26DBF3D4" w14:textId="77777777" w:rsidR="00712AFF" w:rsidRPr="004013A3" w:rsidRDefault="00712AFF" w:rsidP="00712AFF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biologicky rozložitelný odpad rostlinného původu</w:t>
      </w:r>
    </w:p>
    <w:p w14:paraId="5F25C15D" w14:textId="77777777" w:rsidR="00712AFF" w:rsidRPr="004013A3" w:rsidRDefault="00712AFF" w:rsidP="00712AFF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objemný odpad</w:t>
      </w:r>
    </w:p>
    <w:p w14:paraId="4677F336" w14:textId="77777777" w:rsidR="00712AFF" w:rsidRPr="004013A3" w:rsidRDefault="00712AFF" w:rsidP="00712AFF">
      <w:pPr>
        <w:pStyle w:val="Seznamoslovan"/>
        <w:numPr>
          <w:ilvl w:val="0"/>
          <w:numId w:val="3"/>
        </w:numPr>
        <w:spacing w:after="120" w:line="240" w:lineRule="auto"/>
        <w:ind w:left="1077" w:hanging="357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nebezpečný odpad.</w:t>
      </w:r>
    </w:p>
    <w:p w14:paraId="02BA4413" w14:textId="77777777" w:rsidR="00712AFF" w:rsidRPr="004013A3" w:rsidRDefault="00712AFF" w:rsidP="00712AFF">
      <w:pPr>
        <w:pStyle w:val="Seznamoslovan"/>
        <w:spacing w:line="240" w:lineRule="auto"/>
        <w:ind w:left="357"/>
        <w:rPr>
          <w:rFonts w:ascii="Calibri" w:hAnsi="Calibri" w:cs="Calibri"/>
          <w:sz w:val="22"/>
          <w:szCs w:val="22"/>
        </w:rPr>
      </w:pPr>
    </w:p>
    <w:p w14:paraId="3ED23E21" w14:textId="77777777" w:rsidR="00712AFF" w:rsidRPr="004013A3" w:rsidRDefault="00712AFF" w:rsidP="00712AFF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3</w:t>
      </w:r>
    </w:p>
    <w:p w14:paraId="22A65ECB" w14:textId="77777777" w:rsidR="00712AFF" w:rsidRPr="004013A3" w:rsidRDefault="00712AFF" w:rsidP="00712AFF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Sběrné nádoby a místa určená k odkládání komunálního odpadu</w:t>
      </w:r>
    </w:p>
    <w:p w14:paraId="638F6451" w14:textId="77777777" w:rsidR="00712AFF" w:rsidRPr="004013A3" w:rsidRDefault="00712AFF" w:rsidP="00712AFF">
      <w:pPr>
        <w:pStyle w:val="Seznamoslovan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0F0857B6" w14:textId="77777777" w:rsidR="00712AFF" w:rsidRPr="004013A3" w:rsidRDefault="00712AFF" w:rsidP="00712AFF">
      <w:pPr>
        <w:pStyle w:val="ZkladntextIMP"/>
        <w:numPr>
          <w:ilvl w:val="0"/>
          <w:numId w:val="5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papír </w:t>
      </w:r>
      <w:r>
        <w:rPr>
          <w:rFonts w:ascii="Calibri" w:hAnsi="Calibri" w:cs="Calibri"/>
          <w:sz w:val="22"/>
          <w:szCs w:val="22"/>
        </w:rPr>
        <w:t>–</w:t>
      </w:r>
      <w:r w:rsidRPr="004013A3">
        <w:rPr>
          <w:rFonts w:ascii="Calibri" w:hAnsi="Calibri" w:cs="Calibri"/>
          <w:sz w:val="22"/>
          <w:szCs w:val="22"/>
        </w:rPr>
        <w:t xml:space="preserve"> sběrné nádoby </w:t>
      </w:r>
      <w:r>
        <w:rPr>
          <w:rFonts w:ascii="Calibri" w:hAnsi="Calibri" w:cs="Calibri"/>
          <w:sz w:val="22"/>
          <w:szCs w:val="22"/>
        </w:rPr>
        <w:t>modré</w:t>
      </w:r>
      <w:r w:rsidRPr="004013A3">
        <w:rPr>
          <w:rFonts w:ascii="Calibri" w:hAnsi="Calibri" w:cs="Calibri"/>
          <w:sz w:val="22"/>
          <w:szCs w:val="22"/>
        </w:rPr>
        <w:t xml:space="preserve"> barvy </w:t>
      </w:r>
    </w:p>
    <w:p w14:paraId="4E19A441" w14:textId="77777777" w:rsidR="00712AFF" w:rsidRPr="004013A3" w:rsidRDefault="00712AFF" w:rsidP="00712AFF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plasty – sběrné nádoby </w:t>
      </w:r>
      <w:r>
        <w:rPr>
          <w:rFonts w:ascii="Calibri" w:hAnsi="Calibri" w:cs="Calibri"/>
          <w:sz w:val="22"/>
          <w:szCs w:val="22"/>
        </w:rPr>
        <w:t>žluté</w:t>
      </w:r>
      <w:r w:rsidRPr="004013A3">
        <w:rPr>
          <w:rFonts w:ascii="Calibri" w:hAnsi="Calibri" w:cs="Calibri"/>
          <w:sz w:val="22"/>
          <w:szCs w:val="22"/>
        </w:rPr>
        <w:t xml:space="preserve"> barvy </w:t>
      </w:r>
    </w:p>
    <w:p w14:paraId="48BF21DC" w14:textId="77777777" w:rsidR="00712AFF" w:rsidRPr="004013A3" w:rsidRDefault="00712AFF" w:rsidP="00712AFF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sklo – sběrné nádoby </w:t>
      </w:r>
      <w:r>
        <w:rPr>
          <w:rFonts w:ascii="Calibri" w:hAnsi="Calibri" w:cs="Calibri"/>
          <w:sz w:val="22"/>
          <w:szCs w:val="22"/>
        </w:rPr>
        <w:t>bílé</w:t>
      </w:r>
      <w:r w:rsidRPr="004013A3">
        <w:rPr>
          <w:rFonts w:ascii="Calibri" w:hAnsi="Calibri" w:cs="Calibri"/>
          <w:sz w:val="22"/>
          <w:szCs w:val="22"/>
        </w:rPr>
        <w:t xml:space="preserve"> či </w:t>
      </w:r>
      <w:r>
        <w:rPr>
          <w:rFonts w:ascii="Calibri" w:hAnsi="Calibri" w:cs="Calibri"/>
          <w:sz w:val="22"/>
          <w:szCs w:val="22"/>
        </w:rPr>
        <w:t>zelené</w:t>
      </w:r>
      <w:r w:rsidRPr="004013A3">
        <w:rPr>
          <w:rFonts w:ascii="Calibri" w:hAnsi="Calibri" w:cs="Calibri"/>
          <w:sz w:val="22"/>
          <w:szCs w:val="22"/>
        </w:rPr>
        <w:t xml:space="preserve"> barvy </w:t>
      </w:r>
    </w:p>
    <w:p w14:paraId="6782E35D" w14:textId="77777777" w:rsidR="00712AFF" w:rsidRPr="004013A3" w:rsidRDefault="00712AFF" w:rsidP="00712AFF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jedlé oleje a tuky – sběrná nádoba označená nápisem „</w:t>
      </w:r>
      <w:r>
        <w:rPr>
          <w:rFonts w:ascii="Calibri" w:hAnsi="Calibri" w:cs="Calibri"/>
          <w:sz w:val="22"/>
          <w:szCs w:val="22"/>
        </w:rPr>
        <w:t xml:space="preserve">jedlé </w:t>
      </w:r>
      <w:r w:rsidRPr="004013A3">
        <w:rPr>
          <w:rFonts w:ascii="Calibri" w:hAnsi="Calibri" w:cs="Calibri"/>
          <w:sz w:val="22"/>
          <w:szCs w:val="22"/>
        </w:rPr>
        <w:t xml:space="preserve">oleje a tuky“ </w:t>
      </w:r>
      <w:r>
        <w:rPr>
          <w:rFonts w:ascii="Calibri" w:hAnsi="Calibri" w:cs="Calibri"/>
          <w:sz w:val="22"/>
          <w:szCs w:val="22"/>
        </w:rPr>
        <w:t>(</w:t>
      </w:r>
      <w:r w:rsidRPr="004013A3">
        <w:rPr>
          <w:rFonts w:ascii="Calibri" w:hAnsi="Calibri" w:cs="Calibri"/>
          <w:sz w:val="22"/>
          <w:szCs w:val="22"/>
        </w:rPr>
        <w:t>nebo nápisem obdobného významu)</w:t>
      </w:r>
    </w:p>
    <w:p w14:paraId="23595CF3" w14:textId="77777777" w:rsidR="00712AFF" w:rsidRDefault="00712AFF" w:rsidP="00712AFF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kovy –</w:t>
      </w:r>
      <w:r w:rsidR="001967E9"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sběrná nádoba označená nápisem „</w:t>
      </w:r>
      <w:r>
        <w:rPr>
          <w:rFonts w:ascii="Calibri" w:hAnsi="Calibri" w:cs="Calibri"/>
          <w:sz w:val="22"/>
          <w:szCs w:val="22"/>
        </w:rPr>
        <w:t>kovy</w:t>
      </w:r>
      <w:r w:rsidRPr="004013A3">
        <w:rPr>
          <w:rFonts w:ascii="Calibri" w:hAnsi="Calibri" w:cs="Calibri"/>
          <w:sz w:val="22"/>
          <w:szCs w:val="22"/>
        </w:rPr>
        <w:t xml:space="preserve">“ </w:t>
      </w:r>
      <w:r>
        <w:rPr>
          <w:rFonts w:ascii="Calibri" w:hAnsi="Calibri" w:cs="Calibri"/>
          <w:sz w:val="22"/>
          <w:szCs w:val="22"/>
        </w:rPr>
        <w:t>(</w:t>
      </w:r>
      <w:r w:rsidRPr="004013A3">
        <w:rPr>
          <w:rFonts w:ascii="Calibri" w:hAnsi="Calibri" w:cs="Calibri"/>
          <w:sz w:val="22"/>
          <w:szCs w:val="22"/>
        </w:rPr>
        <w:t>nebo nápisem obdobného významu)</w:t>
      </w:r>
    </w:p>
    <w:p w14:paraId="435A6ACA" w14:textId="6B8F8E0D" w:rsidR="00AB3723" w:rsidRPr="004013A3" w:rsidRDefault="00AB3723" w:rsidP="00712AFF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textil</w:t>
      </w:r>
      <w:r w:rsidRPr="004013A3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sběrná nádoba označená nápisem „</w:t>
      </w:r>
      <w:r>
        <w:rPr>
          <w:rFonts w:ascii="Calibri" w:hAnsi="Calibri" w:cs="Calibri"/>
          <w:sz w:val="22"/>
          <w:szCs w:val="22"/>
        </w:rPr>
        <w:t>textil</w:t>
      </w:r>
      <w:r w:rsidRPr="004013A3">
        <w:rPr>
          <w:rFonts w:ascii="Calibri" w:hAnsi="Calibri" w:cs="Calibri"/>
          <w:sz w:val="22"/>
          <w:szCs w:val="22"/>
        </w:rPr>
        <w:t xml:space="preserve">“ </w:t>
      </w:r>
      <w:r>
        <w:rPr>
          <w:rFonts w:ascii="Calibri" w:hAnsi="Calibri" w:cs="Calibri"/>
          <w:sz w:val="22"/>
          <w:szCs w:val="22"/>
        </w:rPr>
        <w:t>(</w:t>
      </w:r>
      <w:r w:rsidRPr="004013A3">
        <w:rPr>
          <w:rFonts w:ascii="Calibri" w:hAnsi="Calibri" w:cs="Calibri"/>
          <w:sz w:val="22"/>
          <w:szCs w:val="22"/>
        </w:rPr>
        <w:t>nebo nápisem obdobného významu)</w:t>
      </w:r>
    </w:p>
    <w:p w14:paraId="364F9AEA" w14:textId="77777777" w:rsidR="00712AFF" w:rsidRPr="004013A3" w:rsidRDefault="00712AFF" w:rsidP="00712AFF">
      <w:pPr>
        <w:pStyle w:val="ZkladntextIMP"/>
        <w:numPr>
          <w:ilvl w:val="0"/>
          <w:numId w:val="2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biologicky rozložitelný odpad rostlinného původu – </w:t>
      </w:r>
      <w:r>
        <w:rPr>
          <w:rFonts w:ascii="Calibri" w:hAnsi="Calibri" w:cs="Calibri"/>
          <w:sz w:val="22"/>
          <w:szCs w:val="22"/>
        </w:rPr>
        <w:t>sběrné místo</w:t>
      </w:r>
      <w:r w:rsidRPr="004013A3">
        <w:rPr>
          <w:rFonts w:ascii="Calibri" w:hAnsi="Calibri" w:cs="Calibri"/>
          <w:sz w:val="22"/>
          <w:szCs w:val="22"/>
        </w:rPr>
        <w:t xml:space="preserve"> (tuto složku komunálního odpadu lze kompostovat na vlastním nebo užívaném pozemku)</w:t>
      </w:r>
    </w:p>
    <w:p w14:paraId="26F6C52C" w14:textId="77777777" w:rsidR="00712AFF" w:rsidRPr="004013A3" w:rsidRDefault="00712AFF" w:rsidP="00712AFF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objemný odpad – velkoobjemové kontejnery přistavené na místech a v termínech stanovených obcí, o nichž obec informuje oznámením obecního úřadu (informace zveřejněna též na webových stránkách obce)</w:t>
      </w:r>
    </w:p>
    <w:p w14:paraId="63F6EB5E" w14:textId="77777777" w:rsidR="00712AFF" w:rsidRPr="004013A3" w:rsidRDefault="00712AFF" w:rsidP="00712AFF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nebezpečný odpad – se předává pověřené osobě na místech a v termínech stanovených obcí, o nichž obec informuje oznámením obecního úřadu (informace zveřejněna též na webových stránkách obce)</w:t>
      </w:r>
    </w:p>
    <w:p w14:paraId="12B072CE" w14:textId="77777777" w:rsidR="00712AFF" w:rsidRPr="004013A3" w:rsidRDefault="00712AFF" w:rsidP="00712AFF">
      <w:pPr>
        <w:pStyle w:val="ZkladntextIMP"/>
        <w:numPr>
          <w:ilvl w:val="0"/>
          <w:numId w:val="2"/>
        </w:numPr>
        <w:spacing w:line="240" w:lineRule="auto"/>
        <w:ind w:left="1077" w:hanging="357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směsný odpad – typizované sběrné nádoby o objemu </w:t>
      </w:r>
      <w:r w:rsidR="005E4AB8">
        <w:rPr>
          <w:rFonts w:ascii="Calibri" w:hAnsi="Calibri" w:cs="Calibri"/>
          <w:sz w:val="22"/>
          <w:szCs w:val="22"/>
        </w:rPr>
        <w:t>120</w:t>
      </w:r>
      <w:r w:rsidRPr="004013A3">
        <w:rPr>
          <w:rFonts w:ascii="Calibri" w:hAnsi="Calibri" w:cs="Calibri"/>
          <w:sz w:val="22"/>
          <w:szCs w:val="22"/>
        </w:rPr>
        <w:t xml:space="preserve"> l </w:t>
      </w:r>
      <w:r>
        <w:rPr>
          <w:rFonts w:ascii="Calibri" w:hAnsi="Calibri" w:cs="Calibri"/>
          <w:sz w:val="22"/>
          <w:szCs w:val="22"/>
        </w:rPr>
        <w:t>a</w:t>
      </w:r>
      <w:r w:rsidR="005E4AB8">
        <w:rPr>
          <w:rFonts w:ascii="Calibri" w:hAnsi="Calibri" w:cs="Calibri"/>
          <w:sz w:val="22"/>
          <w:szCs w:val="22"/>
        </w:rPr>
        <w:t xml:space="preserve"> 240</w:t>
      </w:r>
      <w:r w:rsidRPr="004013A3">
        <w:rPr>
          <w:rFonts w:ascii="Calibri" w:hAnsi="Calibri" w:cs="Calibri"/>
          <w:sz w:val="22"/>
          <w:szCs w:val="22"/>
        </w:rPr>
        <w:t xml:space="preserve"> l nebo typizované plastové pytle označené logem pověřené osoby.</w:t>
      </w:r>
    </w:p>
    <w:p w14:paraId="163113C4" w14:textId="00179BC3" w:rsidR="00712AFF" w:rsidRPr="004013A3" w:rsidRDefault="00712AFF" w:rsidP="00712AFF">
      <w:pPr>
        <w:suppressAutoHyphens/>
        <w:spacing w:after="0" w:line="240" w:lineRule="auto"/>
        <w:ind w:left="357"/>
        <w:jc w:val="both"/>
        <w:rPr>
          <w:rFonts w:ascii="Calibri" w:hAnsi="Calibri" w:cs="Calibri"/>
          <w:color w:val="FF0000"/>
        </w:rPr>
      </w:pPr>
      <w:r w:rsidRPr="004013A3">
        <w:rPr>
          <w:rFonts w:ascii="Calibri" w:hAnsi="Calibri" w:cs="Calibri"/>
        </w:rPr>
        <w:t xml:space="preserve">Informace o umístění sběrných nádob na vytříděné složky komunálního odpadu je </w:t>
      </w:r>
      <w:r w:rsidR="00AB3723">
        <w:rPr>
          <w:rFonts w:ascii="Calibri" w:hAnsi="Calibri" w:cs="Calibri"/>
        </w:rPr>
        <w:t>zveřejněna</w:t>
      </w:r>
      <w:r w:rsidRPr="004013A3">
        <w:rPr>
          <w:rFonts w:ascii="Calibri" w:hAnsi="Calibri" w:cs="Calibri"/>
        </w:rPr>
        <w:t xml:space="preserve"> </w:t>
      </w:r>
      <w:r w:rsidR="00AB3723" w:rsidRPr="004013A3">
        <w:rPr>
          <w:rFonts w:ascii="Calibri" w:hAnsi="Calibri" w:cs="Calibri"/>
        </w:rPr>
        <w:t>na webových stránkách obce</w:t>
      </w:r>
      <w:r w:rsidRPr="004013A3">
        <w:rPr>
          <w:rFonts w:ascii="Calibri" w:hAnsi="Calibri" w:cs="Calibri"/>
        </w:rPr>
        <w:t xml:space="preserve">. </w:t>
      </w:r>
    </w:p>
    <w:p w14:paraId="73D01241" w14:textId="77777777" w:rsidR="00712AFF" w:rsidRPr="004013A3" w:rsidRDefault="00712AFF" w:rsidP="00712AFF">
      <w:pPr>
        <w:suppressAutoHyphens/>
        <w:spacing w:after="120" w:line="240" w:lineRule="auto"/>
        <w:ind w:left="35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Obecní úřad informuje o organizačně technických opatřeních souvisejících s odkládáním a svozem komunálního odpadu způsobem v obci obvyklým.</w:t>
      </w:r>
    </w:p>
    <w:p w14:paraId="10592F78" w14:textId="77777777" w:rsidR="00712AFF" w:rsidRPr="004013A3" w:rsidRDefault="00712AFF" w:rsidP="00712AFF">
      <w:pPr>
        <w:numPr>
          <w:ilvl w:val="0"/>
          <w:numId w:val="4"/>
        </w:numPr>
        <w:spacing w:after="12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Na území obce jsou rozmístěny na veřejných prostranstvích odpadkové koše, které jsou určeny pro odkládání drobného směsného odpadu.</w:t>
      </w:r>
    </w:p>
    <w:p w14:paraId="487EB8C7" w14:textId="2EE235F1" w:rsidR="00712AFF" w:rsidRPr="004013A3" w:rsidRDefault="00712AFF" w:rsidP="00712AFF">
      <w:pPr>
        <w:numPr>
          <w:ilvl w:val="0"/>
          <w:numId w:val="4"/>
        </w:numPr>
        <w:spacing w:after="12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 xml:space="preserve">Osoby předávající komunální odpad do obecního systému odpadového hospodářství </w:t>
      </w:r>
      <w:r w:rsidRPr="007777F2">
        <w:rPr>
          <w:rFonts w:ascii="Calibri" w:hAnsi="Calibri" w:cs="Calibri"/>
        </w:rPr>
        <w:t xml:space="preserve">jsou povinny zajistit si na svůj náklad sběrné nádoby na směsný odpad </w:t>
      </w:r>
      <w:r>
        <w:rPr>
          <w:rFonts w:ascii="Calibri" w:hAnsi="Calibri" w:cs="Calibri"/>
        </w:rPr>
        <w:t>a t</w:t>
      </w:r>
      <w:r w:rsidRPr="004013A3">
        <w:rPr>
          <w:rFonts w:ascii="Calibri" w:hAnsi="Calibri" w:cs="Calibri"/>
        </w:rPr>
        <w:t>ypizované plastové pytle</w:t>
      </w:r>
      <w:r w:rsidR="001967E9">
        <w:rPr>
          <w:rFonts w:ascii="Calibri" w:hAnsi="Calibri" w:cs="Calibri"/>
        </w:rPr>
        <w:t xml:space="preserve"> </w:t>
      </w:r>
      <w:r w:rsidRPr="007777F2">
        <w:rPr>
          <w:rFonts w:ascii="Calibri" w:hAnsi="Calibri" w:cs="Calibri"/>
        </w:rPr>
        <w:t xml:space="preserve">uvedené v odst. 1) písm. </w:t>
      </w:r>
      <w:r w:rsidR="00AB3723">
        <w:rPr>
          <w:rFonts w:ascii="Calibri" w:hAnsi="Calibri" w:cs="Calibri"/>
        </w:rPr>
        <w:t>j</w:t>
      </w:r>
      <w:r w:rsidRPr="007777F2">
        <w:rPr>
          <w:rFonts w:ascii="Calibri" w:hAnsi="Calibri" w:cs="Calibri"/>
        </w:rPr>
        <w:t xml:space="preserve">) tohoto článku a zajistit dostatečný počet těchto sběrných nádob tak, aby nedocházelo k jejich přeplňování nebo odkládání odpadů mimo sběrné nádoby. Sběrné nádoby musí být v takovém fyzickém </w:t>
      </w:r>
      <w:r w:rsidRPr="004013A3">
        <w:rPr>
          <w:rFonts w:ascii="Calibri" w:hAnsi="Calibri" w:cs="Calibri"/>
        </w:rPr>
        <w:t>a technickém stavu, aby umožňovaly bezpečné ukládání komunálních odpadů a jejich odvoz oprávněnou osobou.</w:t>
      </w:r>
    </w:p>
    <w:p w14:paraId="40838E3F" w14:textId="77777777" w:rsidR="00712AFF" w:rsidRPr="004013A3" w:rsidRDefault="00712AFF" w:rsidP="00712AFF">
      <w:pPr>
        <w:numPr>
          <w:ilvl w:val="0"/>
          <w:numId w:val="4"/>
        </w:numPr>
        <w:spacing w:after="12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Osoby předávající komunální odpad do obecního systému odpadového hospodářství zajistí, aby v den sběru (svozu) směsného odpadu nejpozději do 06:00 hod. byly sběrné nádoby, popř. typizované plastové pytle, na tento odpad zpřístupněny pro obsluhu provádějící sběr (svoz) komunálního odpadu.</w:t>
      </w:r>
    </w:p>
    <w:p w14:paraId="11F4EC91" w14:textId="77777777" w:rsidR="00712AFF" w:rsidRPr="004013A3" w:rsidRDefault="00712AFF" w:rsidP="00712AFF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Sběrné nádoby a místa určená k odkládání komunálního odpadu se užívají těmito způsoby:</w:t>
      </w:r>
    </w:p>
    <w:p w14:paraId="7C243CCE" w14:textId="77777777" w:rsidR="00712AFF" w:rsidRPr="004013A3" w:rsidRDefault="00712AFF" w:rsidP="00712AF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 xml:space="preserve">sběrné nádoby se užívají pouze k účelu, k němuž jsou určeny, a pouze k odkládání odpadu, pro nějž jsou určeny, </w:t>
      </w:r>
    </w:p>
    <w:p w14:paraId="153DABA4" w14:textId="77777777" w:rsidR="00712AFF" w:rsidRPr="004013A3" w:rsidRDefault="00712AFF" w:rsidP="00712AF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do sběrných nádob je zakázáno ukládat:</w:t>
      </w:r>
    </w:p>
    <w:p w14:paraId="79EE6F57" w14:textId="77777777" w:rsidR="00712AFF" w:rsidRPr="004013A3" w:rsidRDefault="00712AFF" w:rsidP="00712AFF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rPr>
          <w:rFonts w:ascii="Calibri" w:hAnsi="Calibri" w:cs="Calibri"/>
        </w:rPr>
      </w:pPr>
      <w:r w:rsidRPr="004013A3">
        <w:rPr>
          <w:rFonts w:ascii="Calibri" w:hAnsi="Calibri" w:cs="Calibri"/>
        </w:rPr>
        <w:t xml:space="preserve">stavební odpad a jiný podobný odpad, </w:t>
      </w:r>
    </w:p>
    <w:p w14:paraId="4B3268B9" w14:textId="77777777" w:rsidR="00712AFF" w:rsidRPr="004013A3" w:rsidRDefault="00712AFF" w:rsidP="00712AFF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horký popel a takový materiál, který by mohl způsobit vznícení nebo samovznícení odpadu,</w:t>
      </w:r>
    </w:p>
    <w:p w14:paraId="67E84E75" w14:textId="77777777" w:rsidR="00712AFF" w:rsidRPr="004013A3" w:rsidRDefault="00712AFF" w:rsidP="00712AFF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lastRenderedPageBreak/>
        <w:t>tekutiny a ztekucené odpady (s výjimkou jedlých olejů a tuků ukládaných do sběrných nádob k tomu určených).</w:t>
      </w:r>
    </w:p>
    <w:p w14:paraId="5616C2C2" w14:textId="77777777" w:rsidR="00712AFF" w:rsidRPr="004013A3" w:rsidRDefault="00712AFF" w:rsidP="00712AF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sběrné místo </w:t>
      </w:r>
      <w:r w:rsidRPr="004013A3">
        <w:rPr>
          <w:rFonts w:ascii="Calibri" w:hAnsi="Calibri" w:cs="Calibri"/>
        </w:rPr>
        <w:t>určen</w:t>
      </w:r>
      <w:r>
        <w:rPr>
          <w:rFonts w:ascii="Calibri" w:hAnsi="Calibri" w:cs="Calibri"/>
        </w:rPr>
        <w:t>é</w:t>
      </w:r>
      <w:r w:rsidRPr="004013A3">
        <w:rPr>
          <w:rFonts w:ascii="Calibri" w:hAnsi="Calibri" w:cs="Calibri"/>
        </w:rPr>
        <w:t xml:space="preserve"> k odkládání biologicky rozložitelného odpadu rostlinného původu se odpad ukládá v takovém stavu, aby byl, pokud je to možné, minimalizován objem odevzdávaného odpadu (zjm. větve musí být nalámány, rozstříhány nebo nadrceny),</w:t>
      </w:r>
    </w:p>
    <w:p w14:paraId="423A67AA" w14:textId="77777777" w:rsidR="00712AFF" w:rsidRPr="004013A3" w:rsidRDefault="00712AFF" w:rsidP="00712AF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do sběrných nádob určených k odkládání směsného odpadu je kromě materiálu uvedeného pod písm. b) dále zakázáno ukládat:</w:t>
      </w:r>
    </w:p>
    <w:p w14:paraId="55A7C0C5" w14:textId="77777777" w:rsidR="00712AFF" w:rsidRPr="004013A3" w:rsidRDefault="00712AFF" w:rsidP="00712AFF">
      <w:pPr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013A3">
        <w:rPr>
          <w:rFonts w:ascii="Calibri" w:hAnsi="Calibri" w:cs="Calibri"/>
        </w:rPr>
        <w:t>nebezpečný odpad,</w:t>
      </w:r>
    </w:p>
    <w:p w14:paraId="1F9B2181" w14:textId="77777777" w:rsidR="00712AFF" w:rsidRPr="004013A3" w:rsidRDefault="00712AFF" w:rsidP="00712AFF">
      <w:pPr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013A3">
        <w:rPr>
          <w:rFonts w:ascii="Calibri" w:hAnsi="Calibri" w:cs="Calibri"/>
        </w:rPr>
        <w:t>objemný odpad, pružiny nebo jiný odpad měnící svůj tvar (zejména větve),</w:t>
      </w:r>
    </w:p>
    <w:p w14:paraId="1D6126D6" w14:textId="77777777" w:rsidR="00712AFF" w:rsidRPr="004013A3" w:rsidRDefault="00712AFF" w:rsidP="00712AF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odpad se ukládá do sběrných nádob tak, aby je bylo možno řádně uzavřít a odpad z nich při manipulaci s nimi nevypadával,</w:t>
      </w:r>
    </w:p>
    <w:p w14:paraId="331B9278" w14:textId="77777777" w:rsidR="00712AFF" w:rsidRPr="004013A3" w:rsidRDefault="00712AFF" w:rsidP="00712AF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754" w:hanging="35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odpad ve sběrných nádobách je zakázáno udupávat, zhutňovat či jiným způsobem redukovat jeho objem.</w:t>
      </w:r>
    </w:p>
    <w:p w14:paraId="43CEDE4F" w14:textId="77777777" w:rsidR="00712AFF" w:rsidRPr="004013A3" w:rsidRDefault="00712AFF" w:rsidP="00712AFF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723358EF" w14:textId="77777777" w:rsidR="00712AFF" w:rsidRPr="004013A3" w:rsidRDefault="00712AFF" w:rsidP="00712AFF">
      <w:pPr>
        <w:pStyle w:val="ZkladntextIMP"/>
        <w:spacing w:line="240" w:lineRule="auto"/>
        <w:ind w:left="357"/>
        <w:jc w:val="both"/>
        <w:rPr>
          <w:rFonts w:ascii="Calibri" w:hAnsi="Calibri" w:cs="Calibri"/>
          <w:sz w:val="22"/>
          <w:szCs w:val="22"/>
        </w:rPr>
      </w:pPr>
    </w:p>
    <w:p w14:paraId="36E7B9AB" w14:textId="77777777" w:rsidR="00712AFF" w:rsidRPr="004013A3" w:rsidRDefault="00712AFF" w:rsidP="00712AFF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4</w:t>
      </w:r>
    </w:p>
    <w:p w14:paraId="72CA9DE0" w14:textId="77777777" w:rsidR="00712AFF" w:rsidRPr="004013A3" w:rsidRDefault="00712AFF" w:rsidP="00712AFF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Frekvence sběru (svozu) komunálního odpadu</w:t>
      </w:r>
    </w:p>
    <w:p w14:paraId="62178286" w14:textId="77777777" w:rsidR="00712AFF" w:rsidRPr="004013A3" w:rsidRDefault="00712AFF" w:rsidP="00712AFF">
      <w:pPr>
        <w:pStyle w:val="Seznamoslovan"/>
        <w:numPr>
          <w:ilvl w:val="0"/>
          <w:numId w:val="7"/>
        </w:numPr>
        <w:spacing w:after="12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Sběr (svoz) komunálního odpadu se provádí podle obcí odsouhlaseného harmonogramu.</w:t>
      </w:r>
    </w:p>
    <w:p w14:paraId="39A327EB" w14:textId="77777777" w:rsidR="00712AFF" w:rsidRPr="004013A3" w:rsidRDefault="00712AFF" w:rsidP="00712AFF">
      <w:pPr>
        <w:pStyle w:val="Seznamoslovan"/>
        <w:numPr>
          <w:ilvl w:val="0"/>
          <w:numId w:val="7"/>
        </w:numPr>
        <w:spacing w:after="113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Sběr (svoz) objemného odpadu a nebezpečného odpadu je zajišťován minimálně 2x ročně.</w:t>
      </w:r>
    </w:p>
    <w:p w14:paraId="433F232F" w14:textId="77777777" w:rsidR="00712AFF" w:rsidRPr="004013A3" w:rsidRDefault="00712AFF" w:rsidP="00712AFF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835A07B" w14:textId="77777777" w:rsidR="00712AFF" w:rsidRPr="004013A3" w:rsidRDefault="00712AFF" w:rsidP="00712AFF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5</w:t>
      </w:r>
    </w:p>
    <w:p w14:paraId="6C5A89CA" w14:textId="46086E10" w:rsidR="00712AFF" w:rsidRPr="00AB3723" w:rsidRDefault="00AB3723" w:rsidP="00712AFF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3723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041533B1" w14:textId="222CF93C" w:rsidR="00712AFF" w:rsidRPr="007777F2" w:rsidRDefault="00712AFF" w:rsidP="00AB3723">
      <w:pPr>
        <w:pStyle w:val="Seznamoslovan"/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7777F2"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</w:t>
      </w:r>
      <w:r w:rsidR="00AB3723" w:rsidRPr="00AB3723">
        <w:rPr>
          <w:rFonts w:asciiTheme="minorHAnsi" w:hAnsiTheme="minorHAnsi" w:cstheme="minorHAnsi"/>
          <w:sz w:val="22"/>
          <w:szCs w:val="22"/>
        </w:rPr>
        <w:t>počátkem patnáctého dne následujícího po dni jejího vyhlášení</w:t>
      </w:r>
      <w:r w:rsidR="00AB3723">
        <w:rPr>
          <w:rFonts w:asciiTheme="minorHAnsi" w:hAnsiTheme="minorHAnsi" w:cstheme="minorHAnsi"/>
          <w:sz w:val="22"/>
          <w:szCs w:val="22"/>
        </w:rPr>
        <w:t>.</w:t>
      </w:r>
    </w:p>
    <w:p w14:paraId="3C6CCFFD" w14:textId="77777777" w:rsidR="00712AFF" w:rsidRDefault="00712AFF" w:rsidP="00712AFF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73E9B6" w14:textId="77777777" w:rsidR="00714C7A" w:rsidRDefault="00714C7A" w:rsidP="00712AFF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81FC86" w14:textId="77777777" w:rsidR="00AB3723" w:rsidRPr="004C139A" w:rsidRDefault="00AB3723" w:rsidP="00AB3723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</w:p>
    <w:p w14:paraId="25C190B3" w14:textId="77777777" w:rsidR="00AB3723" w:rsidRDefault="00AB3723" w:rsidP="00AB372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D8EBB6" w14:textId="77777777" w:rsidR="00AB3723" w:rsidRPr="00B53F1D" w:rsidRDefault="00AB3723" w:rsidP="00AB3723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</w:t>
      </w:r>
    </w:p>
    <w:p w14:paraId="55D75FEF" w14:textId="01E55EF6" w:rsidR="00AB3723" w:rsidRPr="00C5271D" w:rsidRDefault="00AB3723" w:rsidP="00AB3723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>Jiří Svárovský</w:t>
      </w:r>
      <w:r w:rsidR="00461DB6">
        <w:rPr>
          <w:rFonts w:asciiTheme="minorHAnsi" w:hAnsiTheme="minorHAnsi" w:cstheme="minorHAnsi"/>
          <w:color w:val="000000"/>
          <w:sz w:val="22"/>
          <w:szCs w:val="22"/>
        </w:rPr>
        <w:t xml:space="preserve"> v.r.</w:t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</w:t>
      </w:r>
      <w:r w:rsidRPr="00C5271D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Bc. Michal Rozkovec</w:t>
      </w:r>
      <w:r w:rsidR="00461DB6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 v.r.</w:t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2884438" w14:textId="77777777" w:rsidR="00AB3723" w:rsidRPr="00B53F1D" w:rsidRDefault="00AB3723" w:rsidP="00AB3723">
      <w:pPr>
        <w:pStyle w:val="NormlnIMP"/>
        <w:spacing w:line="240" w:lineRule="auto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>místostarosta</w:t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starosta obce</w:t>
      </w:r>
    </w:p>
    <w:p w14:paraId="43EAEB09" w14:textId="77777777" w:rsidR="00712AFF" w:rsidRPr="00B53F1D" w:rsidRDefault="00712AFF" w:rsidP="00712AFF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647861F" w14:textId="77777777" w:rsidR="00712AFF" w:rsidRDefault="00712AFF" w:rsidP="00712AFF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712AFF" w:rsidSect="00AB3723">
      <w:type w:val="continuous"/>
      <w:pgSz w:w="11906" w:h="16838"/>
      <w:pgMar w:top="1418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3590" w14:textId="77777777" w:rsidR="00946FEA" w:rsidRDefault="00946FEA" w:rsidP="00712AFF">
      <w:pPr>
        <w:spacing w:after="0" w:line="240" w:lineRule="auto"/>
      </w:pPr>
      <w:r>
        <w:separator/>
      </w:r>
    </w:p>
  </w:endnote>
  <w:endnote w:type="continuationSeparator" w:id="0">
    <w:p w14:paraId="0B14A37F" w14:textId="77777777" w:rsidR="00946FEA" w:rsidRDefault="00946FEA" w:rsidP="0071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91538" w14:textId="77777777" w:rsidR="00946FEA" w:rsidRDefault="00946FEA" w:rsidP="00712AFF">
      <w:pPr>
        <w:spacing w:after="0" w:line="240" w:lineRule="auto"/>
      </w:pPr>
      <w:r>
        <w:separator/>
      </w:r>
    </w:p>
  </w:footnote>
  <w:footnote w:type="continuationSeparator" w:id="0">
    <w:p w14:paraId="12D1F04E" w14:textId="77777777" w:rsidR="00946FEA" w:rsidRDefault="00946FEA" w:rsidP="00712AFF">
      <w:pPr>
        <w:spacing w:after="0" w:line="240" w:lineRule="auto"/>
      </w:pPr>
      <w:r>
        <w:continuationSeparator/>
      </w:r>
    </w:p>
  </w:footnote>
  <w:footnote w:id="1">
    <w:p w14:paraId="4E8EB235" w14:textId="13B2F1D9" w:rsidR="00712AFF" w:rsidRPr="00AB3723" w:rsidRDefault="00712AFF" w:rsidP="00712AFF">
      <w:pPr>
        <w:pStyle w:val="Textpoznpodarou"/>
        <w:rPr>
          <w:rFonts w:ascii="Calibri" w:hAnsi="Calibri" w:cs="Calibri"/>
          <w:sz w:val="16"/>
          <w:szCs w:val="16"/>
        </w:rPr>
      </w:pPr>
      <w:r w:rsidRPr="004013A3">
        <w:rPr>
          <w:rStyle w:val="Znakapoznpodarou"/>
          <w:rFonts w:ascii="Calibri" w:hAnsi="Calibri" w:cs="Calibri"/>
          <w:sz w:val="16"/>
          <w:szCs w:val="16"/>
        </w:rPr>
        <w:footnoteRef/>
      </w:r>
      <w:r w:rsidRPr="004013A3">
        <w:rPr>
          <w:rFonts w:ascii="Calibri" w:hAnsi="Calibri" w:cs="Calibri"/>
          <w:sz w:val="16"/>
          <w:szCs w:val="16"/>
        </w:rPr>
        <w:t xml:space="preserve"> § 59 odst. 4) zákona č. 541/2020 Sb., o </w:t>
      </w:r>
      <w:r w:rsidRPr="00AB3723">
        <w:rPr>
          <w:rFonts w:ascii="Calibri" w:hAnsi="Calibri" w:cs="Calibri"/>
          <w:sz w:val="16"/>
          <w:szCs w:val="16"/>
        </w:rPr>
        <w:t>odpadech</w:t>
      </w:r>
      <w:r w:rsidR="00AB3723" w:rsidRPr="00AB3723">
        <w:rPr>
          <w:rFonts w:ascii="Calibri" w:hAnsi="Calibri" w:cs="Calibri"/>
          <w:sz w:val="16"/>
          <w:szCs w:val="16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D150A48"/>
    <w:multiLevelType w:val="hybridMultilevel"/>
    <w:tmpl w:val="A7584BB0"/>
    <w:lvl w:ilvl="0" w:tplc="6A2A26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412D5C"/>
    <w:multiLevelType w:val="hybridMultilevel"/>
    <w:tmpl w:val="4FD40C56"/>
    <w:lvl w:ilvl="0" w:tplc="6C0A5CB6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9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0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528228482">
    <w:abstractNumId w:val="9"/>
  </w:num>
  <w:num w:numId="2" w16cid:durableId="26680658">
    <w:abstractNumId w:val="10"/>
  </w:num>
  <w:num w:numId="3" w16cid:durableId="1215430960">
    <w:abstractNumId w:val="5"/>
  </w:num>
  <w:num w:numId="4" w16cid:durableId="687875469">
    <w:abstractNumId w:val="7"/>
  </w:num>
  <w:num w:numId="5" w16cid:durableId="19331995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2380921">
    <w:abstractNumId w:val="8"/>
  </w:num>
  <w:num w:numId="7" w16cid:durableId="405733976">
    <w:abstractNumId w:val="0"/>
  </w:num>
  <w:num w:numId="8" w16cid:durableId="63649701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264819">
    <w:abstractNumId w:val="1"/>
  </w:num>
  <w:num w:numId="10" w16cid:durableId="615871033">
    <w:abstractNumId w:val="6"/>
  </w:num>
  <w:num w:numId="11" w16cid:durableId="1578982018">
    <w:abstractNumId w:val="4"/>
  </w:num>
  <w:num w:numId="12" w16cid:durableId="365911876">
    <w:abstractNumId w:val="2"/>
  </w:num>
  <w:num w:numId="13" w16cid:durableId="1742870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FF"/>
    <w:rsid w:val="00005515"/>
    <w:rsid w:val="00023E66"/>
    <w:rsid w:val="000966A4"/>
    <w:rsid w:val="001967E9"/>
    <w:rsid w:val="001C1844"/>
    <w:rsid w:val="001D3908"/>
    <w:rsid w:val="002E08DF"/>
    <w:rsid w:val="002F2649"/>
    <w:rsid w:val="003058F4"/>
    <w:rsid w:val="004258EB"/>
    <w:rsid w:val="00461DB6"/>
    <w:rsid w:val="00481C5D"/>
    <w:rsid w:val="004875E3"/>
    <w:rsid w:val="004F62D3"/>
    <w:rsid w:val="005520B2"/>
    <w:rsid w:val="005E4AB8"/>
    <w:rsid w:val="005E4BC0"/>
    <w:rsid w:val="006C6484"/>
    <w:rsid w:val="00712AFF"/>
    <w:rsid w:val="00714C7A"/>
    <w:rsid w:val="007203AB"/>
    <w:rsid w:val="008F6C99"/>
    <w:rsid w:val="0092667E"/>
    <w:rsid w:val="00946FEA"/>
    <w:rsid w:val="009E71A8"/>
    <w:rsid w:val="00A44F20"/>
    <w:rsid w:val="00AB3723"/>
    <w:rsid w:val="00AE09F0"/>
    <w:rsid w:val="00AE6F2C"/>
    <w:rsid w:val="00D30F23"/>
    <w:rsid w:val="00D475A5"/>
    <w:rsid w:val="00D74263"/>
    <w:rsid w:val="00D76423"/>
    <w:rsid w:val="00E237BE"/>
    <w:rsid w:val="00F2376B"/>
    <w:rsid w:val="00F25C7C"/>
    <w:rsid w:val="00F55D8B"/>
    <w:rsid w:val="00FA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475FC4"/>
  <w15:docId w15:val="{620AD7BE-BE23-4C46-BBC4-FA631878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AF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9E71A8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E71A8"/>
    <w:rPr>
      <w:b/>
      <w:sz w:val="24"/>
    </w:rPr>
  </w:style>
  <w:style w:type="paragraph" w:styleId="Zhlav">
    <w:name w:val="header"/>
    <w:basedOn w:val="Normln"/>
    <w:link w:val="ZhlavChar"/>
    <w:unhideWhenUsed/>
    <w:rsid w:val="00712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12A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12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A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nhideWhenUsed/>
    <w:rsid w:val="00712AF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12AFF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12AFF"/>
    <w:p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2AFF"/>
    <w:rPr>
      <w:rFonts w:ascii="Arial" w:eastAsia="Calibri" w:hAnsi="Arial" w:cs="Arial"/>
      <w:lang w:eastAsia="en-US"/>
    </w:rPr>
  </w:style>
  <w:style w:type="character" w:styleId="Znakapoznpodarou">
    <w:name w:val="footnote reference"/>
    <w:basedOn w:val="Standardnpsmoodstavce"/>
    <w:unhideWhenUsed/>
    <w:rsid w:val="00712AFF"/>
    <w:rPr>
      <w:vertAlign w:val="superscript"/>
    </w:rPr>
  </w:style>
  <w:style w:type="paragraph" w:customStyle="1" w:styleId="Seznamoslovan">
    <w:name w:val="Seznam očíslovaný~"/>
    <w:basedOn w:val="Normln"/>
    <w:rsid w:val="00712AF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2A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712AFF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712AFF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12AFF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950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Obec Ledce</cp:lastModifiedBy>
  <cp:revision>6</cp:revision>
  <cp:lastPrinted>2021-10-20T14:44:00Z</cp:lastPrinted>
  <dcterms:created xsi:type="dcterms:W3CDTF">2025-05-28T15:12:00Z</dcterms:created>
  <dcterms:modified xsi:type="dcterms:W3CDTF">2025-06-04T12:06:00Z</dcterms:modified>
</cp:coreProperties>
</file>