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F4872" w14:textId="356CCE3A" w:rsidR="00AD5D87" w:rsidRDefault="00AD5D87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Velké Opatovice</w:t>
      </w:r>
    </w:p>
    <w:p w14:paraId="0B80FECF" w14:textId="05C34998" w:rsidR="00095F7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D5D87">
        <w:rPr>
          <w:rFonts w:ascii="Arial" w:hAnsi="Arial" w:cs="Arial"/>
          <w:b/>
        </w:rPr>
        <w:t>města Velké Opatovice</w:t>
      </w:r>
    </w:p>
    <w:p w14:paraId="2FEAF0F0" w14:textId="77777777" w:rsidR="00AD5D87" w:rsidRPr="00686CC9" w:rsidRDefault="00AD5D87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CE46AC8" w:rsidR="00BB4552" w:rsidRPr="006A6945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D5D87">
        <w:rPr>
          <w:rFonts w:ascii="Arial" w:hAnsi="Arial" w:cs="Arial"/>
          <w:b/>
        </w:rPr>
        <w:t>měst</w:t>
      </w:r>
      <w:r w:rsidR="00092D4F">
        <w:rPr>
          <w:rFonts w:ascii="Arial" w:hAnsi="Arial" w:cs="Arial"/>
          <w:b/>
        </w:rPr>
        <w:t>a</w:t>
      </w:r>
      <w:r w:rsidR="00022138">
        <w:rPr>
          <w:rFonts w:ascii="Arial" w:hAnsi="Arial" w:cs="Arial"/>
          <w:b/>
        </w:rPr>
        <w:t xml:space="preserve"> Velké Opatovice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FF12C4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AD5D87">
        <w:rPr>
          <w:rFonts w:ascii="Arial" w:hAnsi="Arial" w:cs="Arial"/>
          <w:sz w:val="22"/>
          <w:szCs w:val="22"/>
        </w:rPr>
        <w:t>města Velké Opatovice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AD5D87" w:rsidRPr="006A6945">
        <w:rPr>
          <w:rFonts w:ascii="Arial" w:hAnsi="Arial" w:cs="Arial"/>
          <w:sz w:val="22"/>
          <w:szCs w:val="22"/>
        </w:rPr>
        <w:t xml:space="preserve">13.12.2023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EA6D38A" w:rsidR="00AB69AB" w:rsidRPr="00B1791A" w:rsidRDefault="00AD5D87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Velké Opatovice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1F9061F4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AD5D87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0C8563AD" w:rsidR="00B1791A" w:rsidRPr="00AD5D87" w:rsidRDefault="00AB218D" w:rsidP="00AD5D87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0D6ED703" w:rsidR="00AB218D" w:rsidRPr="00B1791A" w:rsidRDefault="003A1269" w:rsidP="00AD5D87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</w:t>
      </w:r>
      <w:r w:rsidR="00AD5D87">
        <w:rPr>
          <w:rFonts w:ascii="Arial" w:hAnsi="Arial" w:cs="Arial"/>
          <w:sz w:val="22"/>
          <w:szCs w:val="22"/>
        </w:rPr>
        <w:t>podle této vyhlášky se platí za užívání veřejných prostranství v těchto oblastech:</w:t>
      </w:r>
    </w:p>
    <w:p w14:paraId="614A782E" w14:textId="77777777" w:rsidR="00897D2D" w:rsidRDefault="00897D2D" w:rsidP="00897D2D">
      <w:pPr>
        <w:tabs>
          <w:tab w:val="left" w:pos="3780"/>
        </w:tabs>
        <w:spacing w:line="264" w:lineRule="auto"/>
        <w:ind w:left="708"/>
        <w:jc w:val="both"/>
        <w:rPr>
          <w:rFonts w:ascii="Arial" w:hAnsi="Arial" w:cs="Arial"/>
          <w:b/>
          <w:color w:val="ED7D31"/>
          <w:sz w:val="20"/>
          <w:szCs w:val="20"/>
        </w:rPr>
      </w:pPr>
    </w:p>
    <w:p w14:paraId="4393081D" w14:textId="46A35965" w:rsidR="00AD5D87" w:rsidRPr="00900BE0" w:rsidRDefault="00897D2D" w:rsidP="00897D2D">
      <w:pPr>
        <w:tabs>
          <w:tab w:val="left" w:pos="3780"/>
        </w:tabs>
        <w:spacing w:line="264" w:lineRule="auto"/>
        <w:ind w:left="708"/>
        <w:jc w:val="both"/>
        <w:rPr>
          <w:rFonts w:ascii="Arial" w:hAnsi="Arial" w:cs="Arial"/>
          <w:b/>
          <w:sz w:val="22"/>
          <w:szCs w:val="22"/>
        </w:rPr>
      </w:pPr>
      <w:r w:rsidRPr="00900BE0">
        <w:rPr>
          <w:rFonts w:ascii="Arial" w:hAnsi="Arial" w:cs="Arial"/>
          <w:b/>
          <w:sz w:val="22"/>
          <w:szCs w:val="22"/>
        </w:rPr>
        <w:t>Oblast I</w:t>
      </w:r>
    </w:p>
    <w:p w14:paraId="7A4F1346" w14:textId="19F93A50" w:rsidR="00897D2D" w:rsidRPr="00900BE0" w:rsidRDefault="00897D2D" w:rsidP="00897D2D">
      <w:pPr>
        <w:tabs>
          <w:tab w:val="left" w:pos="3780"/>
        </w:tabs>
        <w:spacing w:line="264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900BE0">
        <w:rPr>
          <w:rFonts w:ascii="Arial" w:hAnsi="Arial" w:cs="Arial"/>
          <w:sz w:val="22"/>
          <w:szCs w:val="22"/>
        </w:rPr>
        <w:t>Je pro</w:t>
      </w:r>
      <w:r w:rsidR="009415FE">
        <w:rPr>
          <w:rFonts w:ascii="Arial" w:hAnsi="Arial" w:cs="Arial"/>
          <w:sz w:val="22"/>
          <w:szCs w:val="22"/>
        </w:rPr>
        <w:t>s</w:t>
      </w:r>
      <w:r w:rsidRPr="00900BE0">
        <w:rPr>
          <w:rFonts w:ascii="Arial" w:hAnsi="Arial" w:cs="Arial"/>
          <w:sz w:val="22"/>
          <w:szCs w:val="22"/>
        </w:rPr>
        <w:t>tor vymezený ulicemi (včetně):</w:t>
      </w:r>
    </w:p>
    <w:p w14:paraId="67122E3D" w14:textId="5DF327CD" w:rsidR="00897D2D" w:rsidRPr="00900BE0" w:rsidRDefault="00897D2D" w:rsidP="00897D2D">
      <w:pPr>
        <w:tabs>
          <w:tab w:val="left" w:pos="3780"/>
        </w:tabs>
        <w:spacing w:line="264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900BE0">
        <w:rPr>
          <w:rFonts w:ascii="Arial" w:hAnsi="Arial" w:cs="Arial"/>
          <w:sz w:val="22"/>
          <w:szCs w:val="22"/>
        </w:rPr>
        <w:t>Jevíčská, Horensko, náměstí Osvobození, Sokolská, Nádražní, Na Zkratce, Bahna, Dlouhá, Mládežnická, náměstí Míru, Příční, Krátká, Na Hrázi, Zámek</w:t>
      </w:r>
    </w:p>
    <w:p w14:paraId="6358BA62" w14:textId="56A8C58E" w:rsidR="00897D2D" w:rsidRPr="00900BE0" w:rsidRDefault="00897D2D" w:rsidP="00897D2D">
      <w:pPr>
        <w:tabs>
          <w:tab w:val="left" w:pos="3780"/>
        </w:tabs>
        <w:spacing w:line="264" w:lineRule="auto"/>
        <w:ind w:left="708"/>
        <w:jc w:val="both"/>
        <w:rPr>
          <w:rFonts w:ascii="Arial" w:hAnsi="Arial" w:cs="Arial"/>
          <w:b/>
          <w:sz w:val="22"/>
          <w:szCs w:val="22"/>
        </w:rPr>
      </w:pPr>
      <w:r w:rsidRPr="00900BE0">
        <w:rPr>
          <w:rFonts w:ascii="Arial" w:hAnsi="Arial" w:cs="Arial"/>
          <w:b/>
          <w:sz w:val="22"/>
          <w:szCs w:val="22"/>
        </w:rPr>
        <w:t>Oblast II</w:t>
      </w:r>
    </w:p>
    <w:p w14:paraId="544ADA62" w14:textId="2822FCD6" w:rsidR="00897D2D" w:rsidRPr="00900BE0" w:rsidRDefault="00897D2D" w:rsidP="00897D2D">
      <w:pPr>
        <w:tabs>
          <w:tab w:val="left" w:pos="3780"/>
        </w:tabs>
        <w:spacing w:line="264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900BE0">
        <w:rPr>
          <w:rFonts w:ascii="Arial" w:hAnsi="Arial" w:cs="Arial"/>
          <w:sz w:val="22"/>
          <w:szCs w:val="22"/>
        </w:rPr>
        <w:t>Ostatní ulice města</w:t>
      </w:r>
    </w:p>
    <w:p w14:paraId="27398669" w14:textId="77777777" w:rsidR="009F45EE" w:rsidRDefault="009F45EE" w:rsidP="00897D2D">
      <w:pPr>
        <w:tabs>
          <w:tab w:val="left" w:pos="3780"/>
        </w:tabs>
        <w:spacing w:line="264" w:lineRule="auto"/>
        <w:ind w:left="708"/>
        <w:jc w:val="both"/>
        <w:rPr>
          <w:rFonts w:ascii="Arial" w:hAnsi="Arial" w:cs="Arial"/>
          <w:b/>
          <w:sz w:val="22"/>
          <w:szCs w:val="22"/>
        </w:rPr>
      </w:pPr>
    </w:p>
    <w:p w14:paraId="00F15FC5" w14:textId="64E6275C" w:rsidR="00897D2D" w:rsidRPr="00900BE0" w:rsidRDefault="00897D2D" w:rsidP="00897D2D">
      <w:pPr>
        <w:tabs>
          <w:tab w:val="left" w:pos="3780"/>
        </w:tabs>
        <w:spacing w:line="264" w:lineRule="auto"/>
        <w:ind w:left="708"/>
        <w:jc w:val="both"/>
        <w:rPr>
          <w:rFonts w:ascii="Arial" w:hAnsi="Arial" w:cs="Arial"/>
          <w:b/>
          <w:sz w:val="22"/>
          <w:szCs w:val="22"/>
        </w:rPr>
      </w:pPr>
      <w:r w:rsidRPr="00900BE0">
        <w:rPr>
          <w:rFonts w:ascii="Arial" w:hAnsi="Arial" w:cs="Arial"/>
          <w:b/>
          <w:sz w:val="22"/>
          <w:szCs w:val="22"/>
        </w:rPr>
        <w:lastRenderedPageBreak/>
        <w:t>Oblast III</w:t>
      </w:r>
    </w:p>
    <w:p w14:paraId="46F3C0FD" w14:textId="741A6CF8" w:rsidR="00897D2D" w:rsidRPr="00900BE0" w:rsidRDefault="00897D2D" w:rsidP="00897D2D">
      <w:pPr>
        <w:tabs>
          <w:tab w:val="left" w:pos="3780"/>
        </w:tabs>
        <w:spacing w:line="264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900BE0">
        <w:rPr>
          <w:rFonts w:ascii="Arial" w:hAnsi="Arial" w:cs="Arial"/>
          <w:sz w:val="22"/>
          <w:szCs w:val="22"/>
        </w:rPr>
        <w:t>Všechny ulice v místních částech Bezděčí, Brťov, Korbelova Lhota, Svárov a Velká Roudka</w:t>
      </w:r>
    </w:p>
    <w:p w14:paraId="772C287E" w14:textId="34D36865" w:rsidR="00897D2D" w:rsidRPr="00900BE0" w:rsidRDefault="00897D2D" w:rsidP="00897D2D">
      <w:pPr>
        <w:tabs>
          <w:tab w:val="left" w:pos="3780"/>
        </w:tabs>
        <w:spacing w:line="264" w:lineRule="auto"/>
        <w:ind w:left="708"/>
        <w:jc w:val="both"/>
        <w:rPr>
          <w:rFonts w:ascii="Arial" w:hAnsi="Arial" w:cs="Arial"/>
          <w:b/>
          <w:sz w:val="22"/>
          <w:szCs w:val="22"/>
        </w:rPr>
      </w:pPr>
      <w:r w:rsidRPr="00900BE0">
        <w:rPr>
          <w:rFonts w:ascii="Arial" w:hAnsi="Arial" w:cs="Arial"/>
          <w:b/>
          <w:sz w:val="22"/>
          <w:szCs w:val="22"/>
        </w:rPr>
        <w:t>Oblast IV</w:t>
      </w:r>
    </w:p>
    <w:p w14:paraId="2D58BFBD" w14:textId="289AD258" w:rsidR="00897D2D" w:rsidRPr="00900BE0" w:rsidRDefault="00897D2D" w:rsidP="00897D2D">
      <w:pPr>
        <w:tabs>
          <w:tab w:val="left" w:pos="3780"/>
        </w:tabs>
        <w:spacing w:line="264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900BE0">
        <w:rPr>
          <w:rFonts w:ascii="Arial" w:hAnsi="Arial" w:cs="Arial"/>
          <w:sz w:val="22"/>
          <w:szCs w:val="22"/>
        </w:rPr>
        <w:t>Tržní místo na nám. Míru</w:t>
      </w:r>
      <w:r w:rsidR="0084185D">
        <w:rPr>
          <w:rFonts w:ascii="Arial" w:hAnsi="Arial" w:cs="Arial"/>
          <w:sz w:val="22"/>
          <w:szCs w:val="22"/>
        </w:rPr>
        <w:t>, ulice Mládežnická a ulice Dlouhá</w:t>
      </w:r>
      <w:r w:rsidRPr="00900BE0">
        <w:rPr>
          <w:rFonts w:ascii="Arial" w:hAnsi="Arial" w:cs="Arial"/>
          <w:sz w:val="22"/>
          <w:szCs w:val="22"/>
        </w:rPr>
        <w:t xml:space="preserve"> </w:t>
      </w:r>
      <w:r w:rsidR="0084185D">
        <w:rPr>
          <w:rFonts w:ascii="Arial" w:hAnsi="Arial" w:cs="Arial"/>
          <w:sz w:val="22"/>
          <w:szCs w:val="22"/>
        </w:rPr>
        <w:t xml:space="preserve">(pozemky </w:t>
      </w:r>
      <w:r w:rsidRPr="00900BE0">
        <w:rPr>
          <w:rFonts w:ascii="Arial" w:hAnsi="Arial" w:cs="Arial"/>
          <w:sz w:val="22"/>
          <w:szCs w:val="22"/>
        </w:rPr>
        <w:t>parc.</w:t>
      </w:r>
      <w:r w:rsidR="009640EB">
        <w:rPr>
          <w:rFonts w:ascii="Arial" w:hAnsi="Arial" w:cs="Arial"/>
          <w:sz w:val="22"/>
          <w:szCs w:val="22"/>
        </w:rPr>
        <w:t xml:space="preserve"> </w:t>
      </w:r>
      <w:r w:rsidRPr="00900BE0">
        <w:rPr>
          <w:rFonts w:ascii="Arial" w:hAnsi="Arial" w:cs="Arial"/>
          <w:sz w:val="22"/>
          <w:szCs w:val="22"/>
        </w:rPr>
        <w:t xml:space="preserve">č. </w:t>
      </w:r>
      <w:r w:rsidR="00C40B05">
        <w:rPr>
          <w:rFonts w:ascii="Arial" w:hAnsi="Arial" w:cs="Arial"/>
          <w:sz w:val="22"/>
          <w:szCs w:val="22"/>
        </w:rPr>
        <w:t xml:space="preserve">část </w:t>
      </w:r>
      <w:r w:rsidR="0084185D">
        <w:rPr>
          <w:rFonts w:ascii="Arial" w:hAnsi="Arial" w:cs="Arial"/>
          <w:sz w:val="22"/>
          <w:szCs w:val="22"/>
        </w:rPr>
        <w:t xml:space="preserve">659, 660/1, 665, 667/3, 793, </w:t>
      </w:r>
      <w:r w:rsidRPr="00900BE0">
        <w:rPr>
          <w:rFonts w:ascii="Arial" w:hAnsi="Arial" w:cs="Arial"/>
          <w:sz w:val="22"/>
          <w:szCs w:val="22"/>
        </w:rPr>
        <w:t>794</w:t>
      </w:r>
      <w:r w:rsidR="0084185D">
        <w:rPr>
          <w:rFonts w:ascii="Arial" w:hAnsi="Arial" w:cs="Arial"/>
          <w:sz w:val="22"/>
          <w:szCs w:val="22"/>
        </w:rPr>
        <w:t xml:space="preserve">, 795/1, 798/6, 798/8, 799, 800/1, 800/2, 801/8, </w:t>
      </w:r>
      <w:r w:rsidRPr="00900BE0">
        <w:rPr>
          <w:rFonts w:ascii="Arial" w:hAnsi="Arial" w:cs="Arial"/>
          <w:sz w:val="22"/>
          <w:szCs w:val="22"/>
        </w:rPr>
        <w:t>803</w:t>
      </w:r>
      <w:r w:rsidR="0084185D">
        <w:rPr>
          <w:rFonts w:ascii="Arial" w:hAnsi="Arial" w:cs="Arial"/>
          <w:sz w:val="22"/>
          <w:szCs w:val="22"/>
        </w:rPr>
        <w:t>, 808</w:t>
      </w:r>
      <w:r w:rsidRPr="00900BE0">
        <w:rPr>
          <w:rFonts w:ascii="Arial" w:hAnsi="Arial" w:cs="Arial"/>
          <w:sz w:val="22"/>
          <w:szCs w:val="22"/>
        </w:rPr>
        <w:t xml:space="preserve"> v k.ú. Velké Opatovice), které je graficky označeno v příloze č. 1 této Obecně závazné vyhlášky</w:t>
      </w:r>
      <w:r w:rsidR="009640EB">
        <w:rPr>
          <w:rFonts w:ascii="Arial" w:hAnsi="Arial" w:cs="Arial"/>
          <w:sz w:val="22"/>
          <w:szCs w:val="22"/>
        </w:rPr>
        <w:t>)</w:t>
      </w:r>
      <w:r w:rsidRPr="00900BE0"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Pr="00AD5CFB" w:rsidRDefault="00095F7C" w:rsidP="00095F7C">
      <w:pPr>
        <w:pStyle w:val="slalnk"/>
        <w:rPr>
          <w:rFonts w:ascii="Arial" w:hAnsi="Arial" w:cs="Arial"/>
          <w:szCs w:val="24"/>
        </w:rPr>
      </w:pPr>
      <w:r w:rsidRPr="00AD5CFB">
        <w:rPr>
          <w:rFonts w:ascii="Arial" w:hAnsi="Arial" w:cs="Arial"/>
          <w:szCs w:val="24"/>
        </w:rPr>
        <w:t>Čl. 4</w:t>
      </w:r>
    </w:p>
    <w:p w14:paraId="503897EA" w14:textId="77777777" w:rsidR="00095F7C" w:rsidRPr="00AD5CFB" w:rsidRDefault="00095F7C" w:rsidP="00095F7C">
      <w:pPr>
        <w:pStyle w:val="Nzvylnk"/>
        <w:rPr>
          <w:rFonts w:ascii="Arial" w:hAnsi="Arial" w:cs="Arial"/>
          <w:szCs w:val="24"/>
        </w:rPr>
      </w:pPr>
      <w:r w:rsidRPr="00AD5CFB">
        <w:rPr>
          <w:rFonts w:ascii="Arial" w:hAnsi="Arial" w:cs="Arial"/>
          <w:szCs w:val="24"/>
        </w:rPr>
        <w:t>Ohlašovací povinnost</w:t>
      </w:r>
    </w:p>
    <w:p w14:paraId="2628CE3E" w14:textId="53E8F6E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97D2D" w:rsidRPr="00112A35">
        <w:rPr>
          <w:rFonts w:ascii="Arial" w:hAnsi="Arial" w:cs="Arial"/>
          <w:sz w:val="22"/>
          <w:szCs w:val="22"/>
        </w:rPr>
        <w:t xml:space="preserve">3 </w:t>
      </w:r>
      <w:r w:rsidRPr="00E96506">
        <w:rPr>
          <w:rFonts w:ascii="Arial" w:hAnsi="Arial" w:cs="Arial"/>
          <w:sz w:val="22"/>
          <w:szCs w:val="22"/>
        </w:rPr>
        <w:t>dn</w:t>
      </w:r>
      <w:r w:rsidR="00897D2D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D2C9C8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D4E5C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02E58AB4" w14:textId="5D45DDC0" w:rsidR="00A728DC" w:rsidRPr="00A728DC" w:rsidRDefault="00A728DC" w:rsidP="00A728DC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A728DC">
        <w:rPr>
          <w:rFonts w:ascii="Arial" w:hAnsi="Arial" w:cs="Arial"/>
          <w:b/>
          <w:bCs/>
          <w:color w:val="000000"/>
          <w:sz w:val="22"/>
          <w:szCs w:val="22"/>
        </w:rPr>
        <w:t>Za umístění dočasných staveb a zařízení s</w:t>
      </w:r>
      <w:r w:rsidR="0020158A">
        <w:rPr>
          <w:rFonts w:ascii="Arial" w:hAnsi="Arial" w:cs="Arial"/>
          <w:b/>
          <w:bCs/>
          <w:color w:val="000000"/>
          <w:sz w:val="22"/>
          <w:szCs w:val="22"/>
        </w:rPr>
        <w:t xml:space="preserve">loužících pro poskytování služeb </w:t>
      </w:r>
      <w:r w:rsidRPr="00A728DC">
        <w:rPr>
          <w:rFonts w:ascii="Arial" w:hAnsi="Arial" w:cs="Arial"/>
          <w:color w:val="000000"/>
          <w:sz w:val="22"/>
          <w:szCs w:val="22"/>
        </w:rPr>
        <w:t>(např. broušení nožů a nůžek, čištění peří, opravy deštníků apod.) </w:t>
      </w:r>
    </w:p>
    <w:p w14:paraId="49E947C7" w14:textId="77777777" w:rsidR="00A728DC" w:rsidRDefault="00A728DC" w:rsidP="00A728DC">
      <w:pPr>
        <w:rPr>
          <w:b/>
          <w:bCs/>
          <w:color w:val="000000"/>
        </w:rPr>
      </w:pPr>
    </w:p>
    <w:tbl>
      <w:tblPr>
        <w:tblW w:w="9142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3040"/>
        <w:gridCol w:w="3072"/>
      </w:tblGrid>
      <w:tr w:rsidR="00BA354D" w:rsidRPr="00BA354D" w14:paraId="4FA8C2C2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00346EB0" w14:textId="77777777" w:rsidR="00BA354D" w:rsidRPr="00BA354D" w:rsidRDefault="00BA354D" w:rsidP="00B41403">
            <w:pPr>
              <w:spacing w:before="100" w:after="100"/>
              <w:ind w:lef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shd w:val="clear" w:color="auto" w:fill="auto"/>
          </w:tcPr>
          <w:p w14:paraId="7686FEFF" w14:textId="77777777" w:rsidR="00BA354D" w:rsidRPr="00BA354D" w:rsidRDefault="00BA354D" w:rsidP="00B41403">
            <w:pPr>
              <w:spacing w:before="100" w:after="10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A354D">
              <w:rPr>
                <w:rFonts w:ascii="Arial" w:hAnsi="Arial" w:cs="Arial"/>
                <w:b/>
                <w:color w:val="000000"/>
                <w:sz w:val="22"/>
                <w:szCs w:val="22"/>
              </w:rPr>
              <w:t>Oblast I</w:t>
            </w:r>
          </w:p>
        </w:tc>
        <w:tc>
          <w:tcPr>
            <w:tcW w:w="3072" w:type="dxa"/>
            <w:shd w:val="clear" w:color="auto" w:fill="auto"/>
          </w:tcPr>
          <w:p w14:paraId="33F16B29" w14:textId="77777777" w:rsidR="00BA354D" w:rsidRPr="00BA354D" w:rsidRDefault="00BA354D" w:rsidP="00B41403">
            <w:pPr>
              <w:spacing w:before="100" w:after="10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A354D">
              <w:rPr>
                <w:rFonts w:ascii="Arial" w:hAnsi="Arial" w:cs="Arial"/>
                <w:b/>
                <w:color w:val="000000"/>
                <w:sz w:val="22"/>
                <w:szCs w:val="22"/>
              </w:rPr>
              <w:t>Oblast II</w:t>
            </w:r>
          </w:p>
        </w:tc>
      </w:tr>
      <w:tr w:rsidR="00BA354D" w:rsidRPr="00BA354D" w14:paraId="7DB91C57" w14:textId="77777777" w:rsidTr="00084BD1">
        <w:trPr>
          <w:trHeight w:val="495"/>
        </w:trPr>
        <w:tc>
          <w:tcPr>
            <w:tcW w:w="3030" w:type="dxa"/>
            <w:shd w:val="clear" w:color="auto" w:fill="auto"/>
          </w:tcPr>
          <w:p w14:paraId="18447587" w14:textId="77777777" w:rsidR="00BA354D" w:rsidRPr="00BA354D" w:rsidRDefault="00BA354D" w:rsidP="00B41403">
            <w:pPr>
              <w:spacing w:before="100" w:after="10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A354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Základní sazba  </w:t>
            </w:r>
          </w:p>
        </w:tc>
        <w:tc>
          <w:tcPr>
            <w:tcW w:w="3040" w:type="dxa"/>
            <w:shd w:val="clear" w:color="auto" w:fill="auto"/>
          </w:tcPr>
          <w:p w14:paraId="155D88D9" w14:textId="259ABBE7" w:rsidR="00BA354D" w:rsidRPr="00BA354D" w:rsidRDefault="00BA354D" w:rsidP="00BA354D">
            <w:pPr>
              <w:spacing w:before="100" w:after="10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>Kč za každý i započatý m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 xml:space="preserve"> a i započatý den  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057A747" w14:textId="4109CF8C" w:rsidR="00BA354D" w:rsidRPr="00BA354D" w:rsidRDefault="00BA354D" w:rsidP="00BA3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354D">
              <w:rPr>
                <w:rFonts w:ascii="Arial" w:hAnsi="Arial" w:cs="Arial"/>
                <w:sz w:val="22"/>
                <w:szCs w:val="22"/>
              </w:rPr>
              <w:t>5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 xml:space="preserve"> Kč za každý i započatý m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 xml:space="preserve"> a i započatý den</w:t>
            </w:r>
          </w:p>
        </w:tc>
      </w:tr>
      <w:tr w:rsidR="00BA354D" w:rsidRPr="00BA354D" w14:paraId="769A8438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418135BC" w14:textId="77777777" w:rsidR="00BA354D" w:rsidRPr="00BA354D" w:rsidRDefault="00BA354D" w:rsidP="00B41403">
            <w:pPr>
              <w:spacing w:before="100" w:after="100"/>
              <w:ind w:right="-168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354D">
              <w:rPr>
                <w:rFonts w:ascii="Arial" w:hAnsi="Arial" w:cs="Arial"/>
                <w:b/>
                <w:color w:val="000000"/>
                <w:sz w:val="22"/>
                <w:szCs w:val="22"/>
              </w:rPr>
              <w:t>Paušální</w:t>
            </w:r>
            <w:r w:rsidRPr="00BA35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A354D">
              <w:rPr>
                <w:rFonts w:ascii="Arial" w:hAnsi="Arial" w:cs="Arial"/>
                <w:b/>
                <w:color w:val="000000"/>
                <w:sz w:val="22"/>
                <w:szCs w:val="22"/>
              </w:rPr>
              <w:t>poplatek</w:t>
            </w:r>
            <w:r w:rsidRPr="00BA354D">
              <w:rPr>
                <w:rFonts w:ascii="Arial" w:hAnsi="Arial" w:cs="Arial"/>
                <w:b/>
                <w:sz w:val="22"/>
                <w:szCs w:val="22"/>
              </w:rPr>
              <w:t xml:space="preserve"> týdenní</w:t>
            </w:r>
          </w:p>
        </w:tc>
        <w:tc>
          <w:tcPr>
            <w:tcW w:w="3040" w:type="dxa"/>
            <w:shd w:val="clear" w:color="auto" w:fill="auto"/>
          </w:tcPr>
          <w:p w14:paraId="14F73827" w14:textId="7DB342F4" w:rsidR="00BA354D" w:rsidRPr="00BA354D" w:rsidRDefault="00BA354D" w:rsidP="00BA354D">
            <w:pPr>
              <w:spacing w:before="100" w:after="100"/>
              <w:jc w:val="center"/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 w:rsidRPr="006A6945">
              <w:rPr>
                <w:rFonts w:ascii="Arial" w:hAnsi="Arial" w:cs="Arial"/>
                <w:sz w:val="22"/>
                <w:szCs w:val="22"/>
              </w:rPr>
              <w:t>20</w:t>
            </w:r>
            <w:r w:rsidRPr="006A6945">
              <w:rPr>
                <w:rFonts w:ascii="Arial" w:hAnsi="Arial" w:cs="Arial"/>
                <w:color w:val="000000"/>
                <w:sz w:val="22"/>
                <w:szCs w:val="22"/>
              </w:rPr>
              <w:t>0 Kč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72" w:type="dxa"/>
            <w:shd w:val="clear" w:color="auto" w:fill="auto"/>
          </w:tcPr>
          <w:p w14:paraId="6B31F540" w14:textId="7F01ED05" w:rsidR="00BA354D" w:rsidRPr="00BA354D" w:rsidRDefault="00BA354D" w:rsidP="00BA354D">
            <w:pPr>
              <w:spacing w:before="100" w:after="100"/>
              <w:jc w:val="center"/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 w:rsidRPr="006A6945">
              <w:rPr>
                <w:rFonts w:ascii="Arial" w:hAnsi="Arial" w:cs="Arial"/>
                <w:sz w:val="22"/>
                <w:szCs w:val="22"/>
              </w:rPr>
              <w:t>10</w:t>
            </w:r>
            <w:r w:rsidRPr="006A6945">
              <w:rPr>
                <w:rFonts w:ascii="Arial" w:hAnsi="Arial" w:cs="Arial"/>
                <w:color w:val="000000"/>
                <w:sz w:val="22"/>
                <w:szCs w:val="22"/>
              </w:rPr>
              <w:t>0 Kč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0CF4ECF" w14:textId="77777777" w:rsidR="00BA354D" w:rsidRPr="00BA354D" w:rsidRDefault="00BA354D" w:rsidP="00BA354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</w:rPr>
      </w:pPr>
    </w:p>
    <w:p w14:paraId="7CB54688" w14:textId="77777777" w:rsidR="00977CE7" w:rsidRDefault="00977CE7" w:rsidP="00A728DC">
      <w:pPr>
        <w:rPr>
          <w:b/>
          <w:bCs/>
          <w:color w:val="000000"/>
        </w:rPr>
      </w:pPr>
    </w:p>
    <w:p w14:paraId="1895AC42" w14:textId="53146206" w:rsidR="00A728DC" w:rsidRPr="00BD432E" w:rsidRDefault="00A728DC" w:rsidP="0020158A">
      <w:pPr>
        <w:ind w:left="705" w:hanging="705"/>
        <w:rPr>
          <w:rFonts w:ascii="Arial" w:hAnsi="Arial" w:cs="Arial"/>
          <w:b/>
          <w:bCs/>
          <w:color w:val="000000"/>
          <w:sz w:val="22"/>
          <w:szCs w:val="22"/>
        </w:rPr>
      </w:pPr>
      <w:r w:rsidRPr="00A728DC">
        <w:rPr>
          <w:rFonts w:ascii="Arial" w:hAnsi="Arial" w:cs="Arial"/>
          <w:bCs/>
          <w:color w:val="000000"/>
          <w:sz w:val="22"/>
          <w:szCs w:val="22"/>
        </w:rPr>
        <w:t>(2)</w:t>
      </w:r>
      <w:r w:rsidRPr="00A728DC">
        <w:rPr>
          <w:rFonts w:ascii="Arial" w:hAnsi="Arial" w:cs="Arial"/>
          <w:b/>
          <w:bCs/>
          <w:color w:val="000000"/>
          <w:sz w:val="22"/>
          <w:szCs w:val="22"/>
        </w:rPr>
        <w:tab/>
        <w:t xml:space="preserve">Za umístění zařízení sloužících pro poskytování prodeje </w:t>
      </w:r>
      <w:r w:rsidRPr="00A728DC">
        <w:rPr>
          <w:rFonts w:ascii="Arial" w:hAnsi="Arial" w:cs="Arial"/>
          <w:color w:val="000000"/>
          <w:sz w:val="22"/>
          <w:szCs w:val="22"/>
        </w:rPr>
        <w:t>(stánku, prodejního pultu, nebo jiného zařízení užívaného k prodejním účelům, včetně skládky zboží, plochy na vystavení zboží apod.)</w:t>
      </w:r>
    </w:p>
    <w:p w14:paraId="62AF70CC" w14:textId="77777777" w:rsidR="00977CE7" w:rsidRPr="00A728DC" w:rsidRDefault="00977CE7" w:rsidP="00A728DC">
      <w:pPr>
        <w:rPr>
          <w:rFonts w:ascii="Arial" w:hAnsi="Arial" w:cs="Arial"/>
          <w:sz w:val="22"/>
          <w:szCs w:val="22"/>
        </w:rPr>
      </w:pPr>
    </w:p>
    <w:tbl>
      <w:tblPr>
        <w:tblW w:w="9105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6075"/>
      </w:tblGrid>
      <w:tr w:rsidR="00A46516" w14:paraId="317BACA2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4AB26ADA" w14:textId="77777777" w:rsidR="00A46516" w:rsidRPr="00A46516" w:rsidRDefault="00A46516" w:rsidP="00B41403">
            <w:pPr>
              <w:spacing w:before="100" w:after="100"/>
              <w:ind w:lef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075" w:type="dxa"/>
            <w:shd w:val="clear" w:color="auto" w:fill="auto"/>
          </w:tcPr>
          <w:p w14:paraId="39BA0C6E" w14:textId="77777777" w:rsidR="00A46516" w:rsidRPr="00A46516" w:rsidRDefault="00A46516" w:rsidP="00B41403">
            <w:pPr>
              <w:spacing w:before="100" w:after="10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46516">
              <w:rPr>
                <w:rFonts w:ascii="Arial" w:hAnsi="Arial" w:cs="Arial"/>
                <w:b/>
                <w:color w:val="000000"/>
                <w:sz w:val="22"/>
                <w:szCs w:val="22"/>
              </w:rPr>
              <w:t>Oblast IV</w:t>
            </w:r>
          </w:p>
        </w:tc>
      </w:tr>
      <w:tr w:rsidR="00A46516" w14:paraId="34E53E9D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709A8011" w14:textId="77777777" w:rsidR="00A46516" w:rsidRPr="00A46516" w:rsidRDefault="00A46516" w:rsidP="00B41403">
            <w:pPr>
              <w:spacing w:before="100" w:after="1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6516">
              <w:rPr>
                <w:rFonts w:ascii="Arial" w:hAnsi="Arial" w:cs="Arial"/>
                <w:b/>
                <w:sz w:val="22"/>
                <w:szCs w:val="22"/>
              </w:rPr>
              <w:t xml:space="preserve">Základní sazba  </w:t>
            </w:r>
          </w:p>
        </w:tc>
        <w:tc>
          <w:tcPr>
            <w:tcW w:w="6075" w:type="dxa"/>
            <w:shd w:val="clear" w:color="auto" w:fill="auto"/>
          </w:tcPr>
          <w:p w14:paraId="722FF55F" w14:textId="6868FB13" w:rsidR="00A46516" w:rsidRPr="00A46516" w:rsidRDefault="00A46516" w:rsidP="00A46516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6516">
              <w:rPr>
                <w:rFonts w:ascii="Arial" w:hAnsi="Arial" w:cs="Arial"/>
                <w:sz w:val="22"/>
                <w:szCs w:val="22"/>
              </w:rPr>
              <w:t>50 Kč za každý i započatý m</w:t>
            </w:r>
            <w:r w:rsidRPr="00A4651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46516">
              <w:rPr>
                <w:rFonts w:ascii="Arial" w:hAnsi="Arial" w:cs="Arial"/>
                <w:sz w:val="22"/>
                <w:szCs w:val="22"/>
              </w:rPr>
              <w:t xml:space="preserve"> a i započatý den  </w:t>
            </w:r>
          </w:p>
        </w:tc>
      </w:tr>
      <w:tr w:rsidR="00A46516" w14:paraId="7E8D947F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599FE5AD" w14:textId="77777777" w:rsidR="00A46516" w:rsidRPr="00A46516" w:rsidRDefault="00A46516" w:rsidP="00B41403">
            <w:pPr>
              <w:spacing w:before="100" w:after="1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6516">
              <w:rPr>
                <w:rFonts w:ascii="Arial" w:hAnsi="Arial" w:cs="Arial"/>
                <w:b/>
                <w:color w:val="000000"/>
                <w:sz w:val="22"/>
                <w:szCs w:val="22"/>
              </w:rPr>
              <w:t>Paušální</w:t>
            </w:r>
            <w:r w:rsidRPr="00A46516">
              <w:rPr>
                <w:rFonts w:ascii="Arial" w:hAnsi="Arial" w:cs="Arial"/>
                <w:b/>
                <w:sz w:val="22"/>
                <w:szCs w:val="22"/>
              </w:rPr>
              <w:t xml:space="preserve"> p</w:t>
            </w:r>
            <w:r w:rsidRPr="00A4651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oplatek </w:t>
            </w:r>
            <w:r w:rsidRPr="00A46516">
              <w:rPr>
                <w:rFonts w:ascii="Arial" w:hAnsi="Arial" w:cs="Arial"/>
                <w:b/>
                <w:sz w:val="22"/>
                <w:szCs w:val="22"/>
              </w:rPr>
              <w:t>týdenní</w:t>
            </w:r>
          </w:p>
        </w:tc>
        <w:tc>
          <w:tcPr>
            <w:tcW w:w="6075" w:type="dxa"/>
            <w:shd w:val="clear" w:color="auto" w:fill="auto"/>
          </w:tcPr>
          <w:p w14:paraId="663AF31D" w14:textId="7F1687A8" w:rsidR="00A46516" w:rsidRPr="00A46516" w:rsidRDefault="00A46516" w:rsidP="00A46516">
            <w:pPr>
              <w:spacing w:before="100" w:after="100"/>
              <w:jc w:val="center"/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 w:rsidRPr="00A46516">
              <w:rPr>
                <w:rFonts w:ascii="Arial" w:hAnsi="Arial" w:cs="Arial"/>
                <w:sz w:val="22"/>
                <w:szCs w:val="22"/>
              </w:rPr>
              <w:t>2 0</w:t>
            </w:r>
            <w:r w:rsidRPr="00A46516">
              <w:rPr>
                <w:rFonts w:ascii="Arial" w:hAnsi="Arial" w:cs="Arial"/>
                <w:color w:val="000000"/>
                <w:sz w:val="22"/>
                <w:szCs w:val="22"/>
              </w:rPr>
              <w:t xml:space="preserve">00 Kč </w:t>
            </w:r>
          </w:p>
        </w:tc>
      </w:tr>
    </w:tbl>
    <w:p w14:paraId="09F78ACF" w14:textId="77777777" w:rsidR="000C5B4B" w:rsidRDefault="000C5B4B" w:rsidP="00BD432E">
      <w:pPr>
        <w:rPr>
          <w:rFonts w:ascii="Arial" w:hAnsi="Arial" w:cs="Arial"/>
          <w:bCs/>
          <w:color w:val="000000"/>
          <w:sz w:val="22"/>
          <w:szCs w:val="22"/>
        </w:rPr>
      </w:pPr>
    </w:p>
    <w:p w14:paraId="7894EB3B" w14:textId="77777777" w:rsidR="000C5B4B" w:rsidRDefault="000C5B4B" w:rsidP="00BD432E">
      <w:pPr>
        <w:rPr>
          <w:rFonts w:ascii="Arial" w:hAnsi="Arial" w:cs="Arial"/>
          <w:bCs/>
          <w:color w:val="000000"/>
          <w:sz w:val="22"/>
          <w:szCs w:val="22"/>
        </w:rPr>
      </w:pPr>
    </w:p>
    <w:p w14:paraId="5EC66F7B" w14:textId="265EEF1A" w:rsidR="00BD432E" w:rsidRPr="00A728DC" w:rsidRDefault="00BD432E" w:rsidP="00BD43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lastRenderedPageBreak/>
        <w:t>(3)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 w:rsidRPr="00A728DC">
        <w:rPr>
          <w:rFonts w:ascii="Arial" w:hAnsi="Arial" w:cs="Arial"/>
          <w:b/>
          <w:bCs/>
          <w:color w:val="000000"/>
          <w:sz w:val="22"/>
          <w:szCs w:val="22"/>
        </w:rPr>
        <w:t xml:space="preserve">Za umístění </w:t>
      </w:r>
      <w:r>
        <w:rPr>
          <w:rFonts w:ascii="Arial" w:hAnsi="Arial" w:cs="Arial"/>
          <w:b/>
          <w:bCs/>
          <w:color w:val="000000"/>
          <w:sz w:val="22"/>
          <w:szCs w:val="22"/>
        </w:rPr>
        <w:t>nepřenosných reklamních zařízení</w:t>
      </w:r>
      <w:r w:rsidRPr="00A728DC">
        <w:rPr>
          <w:rFonts w:ascii="Arial" w:hAnsi="Arial" w:cs="Arial"/>
          <w:color w:val="000000"/>
          <w:sz w:val="22"/>
          <w:szCs w:val="22"/>
        </w:rPr>
        <w:t> </w:t>
      </w:r>
    </w:p>
    <w:p w14:paraId="7DAFAC87" w14:textId="77777777" w:rsidR="00BD432E" w:rsidRDefault="00BD432E" w:rsidP="00BD432E">
      <w:pPr>
        <w:rPr>
          <w:b/>
          <w:bCs/>
          <w:color w:val="000000"/>
        </w:rPr>
      </w:pPr>
    </w:p>
    <w:tbl>
      <w:tblPr>
        <w:tblW w:w="9142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3040"/>
        <w:gridCol w:w="3072"/>
      </w:tblGrid>
      <w:tr w:rsidR="00BD432E" w:rsidRPr="00BA354D" w14:paraId="76EA93BF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577AB7FE" w14:textId="77777777" w:rsidR="00BD432E" w:rsidRPr="00BA354D" w:rsidRDefault="00BD432E" w:rsidP="00B41403">
            <w:pPr>
              <w:spacing w:before="100" w:after="100"/>
              <w:ind w:lef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shd w:val="clear" w:color="auto" w:fill="auto"/>
          </w:tcPr>
          <w:p w14:paraId="19F17C58" w14:textId="77777777" w:rsidR="00BD432E" w:rsidRPr="00BA354D" w:rsidRDefault="00BD432E" w:rsidP="00B41403">
            <w:pPr>
              <w:spacing w:before="100" w:after="10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A354D">
              <w:rPr>
                <w:rFonts w:ascii="Arial" w:hAnsi="Arial" w:cs="Arial"/>
                <w:b/>
                <w:color w:val="000000"/>
                <w:sz w:val="22"/>
                <w:szCs w:val="22"/>
              </w:rPr>
              <w:t>Oblast I</w:t>
            </w:r>
          </w:p>
        </w:tc>
        <w:tc>
          <w:tcPr>
            <w:tcW w:w="3072" w:type="dxa"/>
            <w:shd w:val="clear" w:color="auto" w:fill="auto"/>
          </w:tcPr>
          <w:p w14:paraId="603BF31D" w14:textId="23078BD8" w:rsidR="00BD432E" w:rsidRPr="00BA354D" w:rsidRDefault="00BD432E" w:rsidP="00B41403">
            <w:pPr>
              <w:spacing w:before="100" w:after="10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A354D">
              <w:rPr>
                <w:rFonts w:ascii="Arial" w:hAnsi="Arial" w:cs="Arial"/>
                <w:b/>
                <w:color w:val="000000"/>
                <w:sz w:val="22"/>
                <w:szCs w:val="22"/>
              </w:rPr>
              <w:t>Oblast II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 III</w:t>
            </w:r>
          </w:p>
        </w:tc>
      </w:tr>
      <w:tr w:rsidR="00BD432E" w:rsidRPr="00BA354D" w14:paraId="624BFBBD" w14:textId="77777777" w:rsidTr="00084BD1">
        <w:trPr>
          <w:trHeight w:val="495"/>
        </w:trPr>
        <w:tc>
          <w:tcPr>
            <w:tcW w:w="3030" w:type="dxa"/>
            <w:shd w:val="clear" w:color="auto" w:fill="auto"/>
          </w:tcPr>
          <w:p w14:paraId="2032FC07" w14:textId="77777777" w:rsidR="00BD432E" w:rsidRPr="00BA354D" w:rsidRDefault="00BD432E" w:rsidP="00B41403">
            <w:pPr>
              <w:spacing w:before="100" w:after="10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A354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Základní sazba  </w:t>
            </w:r>
          </w:p>
        </w:tc>
        <w:tc>
          <w:tcPr>
            <w:tcW w:w="3040" w:type="dxa"/>
            <w:shd w:val="clear" w:color="auto" w:fill="auto"/>
          </w:tcPr>
          <w:p w14:paraId="5EFB52E9" w14:textId="3C2758BF" w:rsidR="00BD432E" w:rsidRPr="00BA354D" w:rsidRDefault="00BD432E" w:rsidP="00B41403">
            <w:pPr>
              <w:spacing w:before="100" w:after="10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>Kč za každý i započatý m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 xml:space="preserve"> a i započatý den   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AA8A197" w14:textId="50F8A182" w:rsidR="00BD432E" w:rsidRPr="00BA354D" w:rsidRDefault="00BD432E" w:rsidP="00B41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 xml:space="preserve"> Kč za každý i započatý m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 xml:space="preserve"> a i započatý den</w:t>
            </w:r>
          </w:p>
        </w:tc>
      </w:tr>
      <w:tr w:rsidR="00BD432E" w:rsidRPr="00BA354D" w14:paraId="562F92F1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1805725B" w14:textId="5B76FFB9" w:rsidR="00BD432E" w:rsidRPr="00BA354D" w:rsidRDefault="00BD432E" w:rsidP="00BD432E">
            <w:pPr>
              <w:spacing w:before="100" w:after="100"/>
              <w:ind w:right="-168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A354D">
              <w:rPr>
                <w:rFonts w:ascii="Arial" w:hAnsi="Arial" w:cs="Arial"/>
                <w:b/>
                <w:color w:val="000000"/>
                <w:sz w:val="22"/>
                <w:szCs w:val="22"/>
              </w:rPr>
              <w:t>Paušální</w:t>
            </w:r>
            <w:r w:rsidRPr="00BA35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A354D">
              <w:rPr>
                <w:rFonts w:ascii="Arial" w:hAnsi="Arial" w:cs="Arial"/>
                <w:b/>
                <w:color w:val="000000"/>
                <w:sz w:val="22"/>
                <w:szCs w:val="22"/>
              </w:rPr>
              <w:t>poplatek</w:t>
            </w:r>
            <w:r w:rsidRPr="00BA35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roční</w:t>
            </w:r>
          </w:p>
        </w:tc>
        <w:tc>
          <w:tcPr>
            <w:tcW w:w="3040" w:type="dxa"/>
            <w:shd w:val="clear" w:color="auto" w:fill="auto"/>
          </w:tcPr>
          <w:p w14:paraId="2400C7BB" w14:textId="1A4C234F" w:rsidR="00BD432E" w:rsidRPr="00BA354D" w:rsidRDefault="00BD432E" w:rsidP="00B41403">
            <w:pPr>
              <w:spacing w:before="100" w:after="100"/>
              <w:jc w:val="center"/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3 500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 xml:space="preserve"> Kč </w:t>
            </w:r>
          </w:p>
        </w:tc>
        <w:tc>
          <w:tcPr>
            <w:tcW w:w="3072" w:type="dxa"/>
            <w:shd w:val="clear" w:color="auto" w:fill="auto"/>
          </w:tcPr>
          <w:p w14:paraId="4CFB0D07" w14:textId="126292A4" w:rsidR="00BD432E" w:rsidRPr="00BA354D" w:rsidRDefault="00BD432E" w:rsidP="00B41403">
            <w:pPr>
              <w:spacing w:before="100" w:after="100"/>
              <w:jc w:val="center"/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2 0</w:t>
            </w:r>
            <w:r w:rsidRPr="00BA354D">
              <w:rPr>
                <w:rFonts w:ascii="Arial" w:hAnsi="Arial" w:cs="Arial"/>
                <w:sz w:val="22"/>
                <w:szCs w:val="22"/>
              </w:rPr>
              <w:t>0</w:t>
            </w:r>
            <w:r w:rsidRPr="00BA354D">
              <w:rPr>
                <w:rFonts w:ascii="Arial" w:hAnsi="Arial" w:cs="Arial"/>
                <w:color w:val="000000"/>
                <w:sz w:val="22"/>
                <w:szCs w:val="22"/>
              </w:rPr>
              <w:t xml:space="preserve">0 Kč </w:t>
            </w:r>
          </w:p>
        </w:tc>
      </w:tr>
    </w:tbl>
    <w:p w14:paraId="0A33D4E5" w14:textId="77777777" w:rsidR="00A46516" w:rsidRDefault="00A46516" w:rsidP="00E8220A">
      <w:pPr>
        <w:rPr>
          <w:b/>
          <w:bCs/>
          <w:color w:val="000000"/>
        </w:rPr>
      </w:pPr>
    </w:p>
    <w:p w14:paraId="0AD16F44" w14:textId="77777777" w:rsidR="003E4E4A" w:rsidRDefault="003E4E4A" w:rsidP="00E8220A">
      <w:pPr>
        <w:rPr>
          <w:b/>
          <w:bCs/>
          <w:color w:val="000000"/>
        </w:rPr>
      </w:pPr>
    </w:p>
    <w:p w14:paraId="1FA64B0A" w14:textId="22BC5B9A" w:rsidR="003E4E4A" w:rsidRPr="006A6945" w:rsidRDefault="003E4E4A" w:rsidP="00E8220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(4)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>Za umístění stavebních zařízení</w:t>
      </w:r>
      <w:r w:rsidR="00631EA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31EA8" w:rsidRPr="006A6945">
        <w:rPr>
          <w:rFonts w:ascii="Arial" w:hAnsi="Arial" w:cs="Arial"/>
          <w:b/>
          <w:bCs/>
          <w:sz w:val="22"/>
          <w:szCs w:val="22"/>
        </w:rPr>
        <w:t>a stavebního materiálu</w:t>
      </w:r>
    </w:p>
    <w:p w14:paraId="6B3FDEC2" w14:textId="77777777" w:rsidR="00FE23C5" w:rsidRPr="006A6945" w:rsidRDefault="00FE23C5" w:rsidP="00E8220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105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6075"/>
      </w:tblGrid>
      <w:tr w:rsidR="00FE23C5" w:rsidRPr="00FE23C5" w14:paraId="76C58BEB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725BFAAD" w14:textId="77777777" w:rsidR="00FE23C5" w:rsidRPr="00FE23C5" w:rsidRDefault="00FE23C5" w:rsidP="00B41403">
            <w:pPr>
              <w:spacing w:before="100" w:after="100"/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5" w:type="dxa"/>
            <w:shd w:val="clear" w:color="auto" w:fill="auto"/>
          </w:tcPr>
          <w:p w14:paraId="4DACBC6D" w14:textId="77777777" w:rsidR="00FE23C5" w:rsidRPr="00FE23C5" w:rsidRDefault="00FE23C5" w:rsidP="00B41403">
            <w:pPr>
              <w:spacing w:before="100" w:after="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23C5">
              <w:rPr>
                <w:rFonts w:ascii="Arial" w:hAnsi="Arial" w:cs="Arial"/>
                <w:b/>
                <w:sz w:val="22"/>
                <w:szCs w:val="22"/>
              </w:rPr>
              <w:t>Oblast I, II a III</w:t>
            </w:r>
          </w:p>
        </w:tc>
      </w:tr>
      <w:tr w:rsidR="00FE23C5" w:rsidRPr="00FE23C5" w14:paraId="4362D123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1395ACE9" w14:textId="77777777" w:rsidR="00FE23C5" w:rsidRPr="00FE23C5" w:rsidRDefault="00FE23C5" w:rsidP="00B41403">
            <w:pPr>
              <w:spacing w:before="100" w:after="1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23C5">
              <w:rPr>
                <w:rFonts w:ascii="Arial" w:hAnsi="Arial" w:cs="Arial"/>
                <w:b/>
                <w:sz w:val="22"/>
                <w:szCs w:val="22"/>
              </w:rPr>
              <w:t xml:space="preserve">Základní sazba  </w:t>
            </w:r>
          </w:p>
        </w:tc>
        <w:tc>
          <w:tcPr>
            <w:tcW w:w="6075" w:type="dxa"/>
            <w:shd w:val="clear" w:color="auto" w:fill="auto"/>
          </w:tcPr>
          <w:p w14:paraId="701727E8" w14:textId="396E060C" w:rsidR="00FE23C5" w:rsidRPr="00FE23C5" w:rsidRDefault="00FE23C5" w:rsidP="00FE23C5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3C5">
              <w:rPr>
                <w:rFonts w:ascii="Arial" w:hAnsi="Arial" w:cs="Arial"/>
                <w:sz w:val="22"/>
                <w:szCs w:val="22"/>
              </w:rPr>
              <w:t>10 Kč za každý i započatý m</w:t>
            </w:r>
            <w:r w:rsidRPr="00FE23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E23C5">
              <w:rPr>
                <w:rFonts w:ascii="Arial" w:hAnsi="Arial" w:cs="Arial"/>
                <w:sz w:val="22"/>
                <w:szCs w:val="22"/>
              </w:rPr>
              <w:t xml:space="preserve"> a i započatý den  </w:t>
            </w:r>
          </w:p>
        </w:tc>
      </w:tr>
      <w:tr w:rsidR="00FE23C5" w:rsidRPr="00FE23C5" w14:paraId="4A3ABAAF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40FE0E3F" w14:textId="77777777" w:rsidR="00FE23C5" w:rsidRPr="00FE23C5" w:rsidRDefault="00FE23C5" w:rsidP="00B41403">
            <w:pPr>
              <w:spacing w:before="100" w:after="1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23C5">
              <w:rPr>
                <w:rFonts w:ascii="Arial" w:hAnsi="Arial" w:cs="Arial"/>
                <w:b/>
                <w:sz w:val="22"/>
                <w:szCs w:val="22"/>
              </w:rPr>
              <w:t>Paušální poplatek týdenní</w:t>
            </w:r>
          </w:p>
        </w:tc>
        <w:tc>
          <w:tcPr>
            <w:tcW w:w="6075" w:type="dxa"/>
            <w:shd w:val="clear" w:color="auto" w:fill="auto"/>
          </w:tcPr>
          <w:p w14:paraId="6D755B41" w14:textId="653E9B6E" w:rsidR="00FE23C5" w:rsidRPr="00FE23C5" w:rsidRDefault="00FE23C5" w:rsidP="00FE23C5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E23C5">
              <w:rPr>
                <w:rFonts w:ascii="Arial" w:hAnsi="Arial" w:cs="Arial"/>
                <w:sz w:val="22"/>
                <w:szCs w:val="22"/>
              </w:rPr>
              <w:t>50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E23C5">
              <w:rPr>
                <w:rFonts w:ascii="Arial" w:hAnsi="Arial" w:cs="Arial"/>
                <w:sz w:val="22"/>
                <w:szCs w:val="22"/>
              </w:rPr>
              <w:t xml:space="preserve"> Kč </w:t>
            </w:r>
          </w:p>
        </w:tc>
      </w:tr>
    </w:tbl>
    <w:p w14:paraId="0C519C0F" w14:textId="77777777" w:rsidR="00FE23C5" w:rsidRDefault="00FE23C5" w:rsidP="00E8220A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DDDADB8" w14:textId="77777777" w:rsidR="00FE23C5" w:rsidRDefault="00FE23C5" w:rsidP="00E8220A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C5E2EC2" w14:textId="0C7A71FA" w:rsidR="00FE23C5" w:rsidRDefault="00FE23C5" w:rsidP="00E8220A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(5)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>Za provádění výkopových prací</w:t>
      </w:r>
    </w:p>
    <w:p w14:paraId="5DB1E3BB" w14:textId="77777777" w:rsidR="00FE23C5" w:rsidRDefault="00FE23C5" w:rsidP="00E8220A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105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6075"/>
      </w:tblGrid>
      <w:tr w:rsidR="00FE23C5" w14:paraId="0B278A66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3A8075CF" w14:textId="77777777" w:rsidR="00FE23C5" w:rsidRPr="00FE23C5" w:rsidRDefault="00FE23C5" w:rsidP="00B41403">
            <w:pPr>
              <w:spacing w:before="100" w:after="100"/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5" w:type="dxa"/>
            <w:shd w:val="clear" w:color="auto" w:fill="auto"/>
          </w:tcPr>
          <w:p w14:paraId="6D345180" w14:textId="77777777" w:rsidR="00FE23C5" w:rsidRPr="00FE23C5" w:rsidRDefault="00FE23C5" w:rsidP="00B41403">
            <w:pPr>
              <w:spacing w:before="100" w:after="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23C5">
              <w:rPr>
                <w:rFonts w:ascii="Arial" w:hAnsi="Arial" w:cs="Arial"/>
                <w:b/>
                <w:sz w:val="22"/>
                <w:szCs w:val="22"/>
              </w:rPr>
              <w:t>Oblast I, II a III</w:t>
            </w:r>
          </w:p>
        </w:tc>
      </w:tr>
      <w:tr w:rsidR="00FE23C5" w14:paraId="4B178747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06F517F1" w14:textId="77777777" w:rsidR="00FE23C5" w:rsidRPr="00FE23C5" w:rsidRDefault="00FE23C5" w:rsidP="00B41403">
            <w:pPr>
              <w:spacing w:before="100" w:after="1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23C5">
              <w:rPr>
                <w:rFonts w:ascii="Arial" w:hAnsi="Arial" w:cs="Arial"/>
                <w:b/>
                <w:sz w:val="22"/>
                <w:szCs w:val="22"/>
              </w:rPr>
              <w:t xml:space="preserve">Základní sazba  </w:t>
            </w:r>
          </w:p>
        </w:tc>
        <w:tc>
          <w:tcPr>
            <w:tcW w:w="6075" w:type="dxa"/>
            <w:shd w:val="clear" w:color="auto" w:fill="auto"/>
          </w:tcPr>
          <w:p w14:paraId="03A42476" w14:textId="52E16DD2" w:rsidR="00FE23C5" w:rsidRPr="00FE23C5" w:rsidRDefault="00FE23C5" w:rsidP="00FE23C5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23C5">
              <w:rPr>
                <w:rFonts w:ascii="Arial" w:hAnsi="Arial" w:cs="Arial"/>
                <w:sz w:val="22"/>
                <w:szCs w:val="22"/>
              </w:rPr>
              <w:t>10 Kč za každý i započatý m</w:t>
            </w:r>
            <w:r w:rsidRPr="00FE23C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FE23C5">
              <w:rPr>
                <w:rFonts w:ascii="Arial" w:hAnsi="Arial" w:cs="Arial"/>
                <w:sz w:val="22"/>
                <w:szCs w:val="22"/>
              </w:rPr>
              <w:t xml:space="preserve"> a i započatý den  </w:t>
            </w:r>
          </w:p>
        </w:tc>
      </w:tr>
      <w:tr w:rsidR="00FE23C5" w14:paraId="35FE1925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60AD8269" w14:textId="77777777" w:rsidR="00FE23C5" w:rsidRPr="00FE23C5" w:rsidRDefault="00FE23C5" w:rsidP="00B41403">
            <w:pPr>
              <w:spacing w:before="100" w:after="1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E23C5">
              <w:rPr>
                <w:rFonts w:ascii="Arial" w:hAnsi="Arial" w:cs="Arial"/>
                <w:b/>
                <w:sz w:val="22"/>
                <w:szCs w:val="22"/>
              </w:rPr>
              <w:t>Paušální poplatek týdenní</w:t>
            </w:r>
          </w:p>
        </w:tc>
        <w:tc>
          <w:tcPr>
            <w:tcW w:w="6075" w:type="dxa"/>
            <w:shd w:val="clear" w:color="auto" w:fill="auto"/>
          </w:tcPr>
          <w:p w14:paraId="7B70EB41" w14:textId="28DB6ACC" w:rsidR="00FE23C5" w:rsidRPr="00FE23C5" w:rsidRDefault="00FE23C5" w:rsidP="00FE23C5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FE23C5">
              <w:rPr>
                <w:rFonts w:ascii="Arial" w:hAnsi="Arial" w:cs="Arial"/>
                <w:sz w:val="22"/>
                <w:szCs w:val="22"/>
              </w:rPr>
              <w:t xml:space="preserve">500 Kč </w:t>
            </w:r>
          </w:p>
        </w:tc>
      </w:tr>
    </w:tbl>
    <w:p w14:paraId="50732CA8" w14:textId="77777777" w:rsidR="00FE23C5" w:rsidRDefault="00FE23C5" w:rsidP="00E8220A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D8502A5" w14:textId="77777777" w:rsidR="00FE23C5" w:rsidRDefault="00FE23C5" w:rsidP="00E8220A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A25A0E7" w14:textId="408E95EB" w:rsidR="00E372AC" w:rsidRDefault="00E372AC" w:rsidP="00E8220A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(6)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>Za umístění skládek</w:t>
      </w:r>
    </w:p>
    <w:p w14:paraId="1E5F13FD" w14:textId="77777777" w:rsidR="00E372AC" w:rsidRDefault="00E372AC" w:rsidP="00E8220A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105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6075"/>
      </w:tblGrid>
      <w:tr w:rsidR="00E372AC" w:rsidRPr="00E372AC" w14:paraId="45930D80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6796934E" w14:textId="77777777" w:rsidR="00E372AC" w:rsidRPr="00E372AC" w:rsidRDefault="00E372AC" w:rsidP="00B41403">
            <w:pPr>
              <w:spacing w:before="100" w:after="100"/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5" w:type="dxa"/>
            <w:shd w:val="clear" w:color="auto" w:fill="auto"/>
          </w:tcPr>
          <w:p w14:paraId="169DFA2B" w14:textId="77777777" w:rsidR="00E372AC" w:rsidRPr="00E372AC" w:rsidRDefault="00E372AC" w:rsidP="00B41403">
            <w:pPr>
              <w:spacing w:before="100" w:after="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72AC">
              <w:rPr>
                <w:rFonts w:ascii="Arial" w:hAnsi="Arial" w:cs="Arial"/>
                <w:b/>
                <w:sz w:val="22"/>
                <w:szCs w:val="22"/>
              </w:rPr>
              <w:t>Oblast I, II a III</w:t>
            </w:r>
          </w:p>
        </w:tc>
      </w:tr>
      <w:tr w:rsidR="00E372AC" w:rsidRPr="00E372AC" w14:paraId="32D443B7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3579C516" w14:textId="77777777" w:rsidR="00E372AC" w:rsidRPr="00E372AC" w:rsidRDefault="00E372AC" w:rsidP="00B41403">
            <w:pPr>
              <w:spacing w:before="100" w:after="1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372AC">
              <w:rPr>
                <w:rFonts w:ascii="Arial" w:hAnsi="Arial" w:cs="Arial"/>
                <w:b/>
                <w:sz w:val="22"/>
                <w:szCs w:val="22"/>
              </w:rPr>
              <w:t xml:space="preserve">Základní sazba  </w:t>
            </w:r>
          </w:p>
        </w:tc>
        <w:tc>
          <w:tcPr>
            <w:tcW w:w="6075" w:type="dxa"/>
            <w:shd w:val="clear" w:color="auto" w:fill="auto"/>
          </w:tcPr>
          <w:p w14:paraId="1B8AB1D0" w14:textId="48A9E48C" w:rsidR="00E372AC" w:rsidRPr="00E372AC" w:rsidRDefault="00E372AC" w:rsidP="00E372AC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72AC">
              <w:rPr>
                <w:rFonts w:ascii="Arial" w:hAnsi="Arial" w:cs="Arial"/>
                <w:sz w:val="22"/>
                <w:szCs w:val="22"/>
              </w:rPr>
              <w:t>10 Kč za každý i započatý m</w:t>
            </w:r>
            <w:r w:rsidRPr="00E372AC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372AC">
              <w:rPr>
                <w:rFonts w:ascii="Arial" w:hAnsi="Arial" w:cs="Arial"/>
                <w:sz w:val="22"/>
                <w:szCs w:val="22"/>
              </w:rPr>
              <w:t xml:space="preserve"> a i započatý den  </w:t>
            </w:r>
          </w:p>
        </w:tc>
      </w:tr>
      <w:tr w:rsidR="00E372AC" w:rsidRPr="00E372AC" w14:paraId="6D2AE7DE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1436A471" w14:textId="77777777" w:rsidR="00E372AC" w:rsidRPr="00E372AC" w:rsidRDefault="00E372AC" w:rsidP="00B41403">
            <w:pPr>
              <w:spacing w:before="100" w:after="1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372AC">
              <w:rPr>
                <w:rFonts w:ascii="Arial" w:hAnsi="Arial" w:cs="Arial"/>
                <w:b/>
                <w:sz w:val="22"/>
                <w:szCs w:val="22"/>
              </w:rPr>
              <w:t>Paušální poplatek týdenní</w:t>
            </w:r>
          </w:p>
        </w:tc>
        <w:tc>
          <w:tcPr>
            <w:tcW w:w="6075" w:type="dxa"/>
            <w:shd w:val="clear" w:color="auto" w:fill="auto"/>
          </w:tcPr>
          <w:p w14:paraId="0F4F382E" w14:textId="6D37D94A" w:rsidR="00E372AC" w:rsidRPr="00E372AC" w:rsidRDefault="00E372AC" w:rsidP="00E372AC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E372AC">
              <w:rPr>
                <w:rFonts w:ascii="Arial" w:hAnsi="Arial" w:cs="Arial"/>
                <w:sz w:val="22"/>
                <w:szCs w:val="22"/>
              </w:rPr>
              <w:t xml:space="preserve">500 Kč </w:t>
            </w:r>
          </w:p>
        </w:tc>
      </w:tr>
    </w:tbl>
    <w:p w14:paraId="391A3D60" w14:textId="77777777" w:rsidR="00E372AC" w:rsidRDefault="00E372AC" w:rsidP="00E8220A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71852E1" w14:textId="77777777" w:rsidR="00E372AC" w:rsidRDefault="00E372AC" w:rsidP="00E8220A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58D4CA8" w14:textId="63DC518F" w:rsidR="00631EA8" w:rsidRPr="00631EA8" w:rsidRDefault="00E372AC" w:rsidP="00631EA8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(7)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>Za vyhrazení trvalého parkovacího místa</w:t>
      </w:r>
    </w:p>
    <w:p w14:paraId="5C58EA3C" w14:textId="77777777" w:rsidR="0020158A" w:rsidRDefault="0020158A" w:rsidP="004F39E2">
      <w:pPr>
        <w:rPr>
          <w:rFonts w:ascii="Arial" w:hAnsi="Arial" w:cs="Arial"/>
          <w:bCs/>
          <w:color w:val="000000"/>
          <w:sz w:val="22"/>
          <w:szCs w:val="22"/>
        </w:rPr>
      </w:pPr>
    </w:p>
    <w:p w14:paraId="7F94D9B3" w14:textId="6E20C691" w:rsidR="00E372AC" w:rsidRDefault="00E372AC" w:rsidP="004F39E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V oblasti I a II, mimo vyhrazená parkoviště pro vozidla nad 3,5 t, autobusy, traktory atd.:</w:t>
      </w:r>
    </w:p>
    <w:p w14:paraId="7A6EA0A2" w14:textId="53772D6E" w:rsidR="00E372AC" w:rsidRDefault="00E372AC" w:rsidP="004F39E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>a)</w:t>
      </w:r>
      <w:r>
        <w:rPr>
          <w:rFonts w:ascii="Arial" w:hAnsi="Arial" w:cs="Arial"/>
          <w:bCs/>
          <w:color w:val="000000"/>
          <w:sz w:val="22"/>
          <w:szCs w:val="22"/>
        </w:rPr>
        <w:tab/>
        <w:t>paušální poplatek pro osobní vozidla:</w:t>
      </w:r>
    </w:p>
    <w:p w14:paraId="57B4F065" w14:textId="1F8BEEC5" w:rsidR="00E372AC" w:rsidRDefault="00E372AC" w:rsidP="004F39E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>3 600 Kč</w:t>
      </w:r>
      <w:r w:rsidR="003043F6">
        <w:rPr>
          <w:rFonts w:ascii="Arial" w:hAnsi="Arial" w:cs="Arial"/>
          <w:bCs/>
          <w:color w:val="000000"/>
          <w:sz w:val="22"/>
          <w:szCs w:val="22"/>
        </w:rPr>
        <w:t xml:space="preserve"> / rok</w:t>
      </w:r>
    </w:p>
    <w:p w14:paraId="6E45E361" w14:textId="0C1EDA0D" w:rsidR="00E372AC" w:rsidRDefault="00E372AC" w:rsidP="004F39E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  <w:t>b)</w:t>
      </w:r>
      <w:r>
        <w:rPr>
          <w:rFonts w:ascii="Arial" w:hAnsi="Arial" w:cs="Arial"/>
          <w:bCs/>
          <w:color w:val="000000"/>
          <w:sz w:val="22"/>
          <w:szCs w:val="22"/>
        </w:rPr>
        <w:tab/>
        <w:t>pro vozidla určená k provozování silniční dopravy a přepravy za:</w:t>
      </w:r>
    </w:p>
    <w:p w14:paraId="2AA4B775" w14:textId="207FBCDC" w:rsidR="00E372AC" w:rsidRDefault="00E372AC" w:rsidP="004F39E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>- osobní vozidlo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  5 000 Kč / rok</w:t>
      </w:r>
    </w:p>
    <w:p w14:paraId="63F0674E" w14:textId="72617984" w:rsidR="00E372AC" w:rsidRDefault="00E372AC" w:rsidP="004F39E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>- za autobus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>10 000 Kč / rok</w:t>
      </w:r>
    </w:p>
    <w:p w14:paraId="3C14C502" w14:textId="5F7CF9CB" w:rsidR="00E372AC" w:rsidRDefault="00E372AC" w:rsidP="004F39E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>- za nákladní vozidlo: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</w:p>
    <w:p w14:paraId="1DA3DF1D" w14:textId="67041810" w:rsidR="00E372AC" w:rsidRDefault="00E372AC" w:rsidP="004F39E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  bez přívěsu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>10 000 Kč / rok</w:t>
      </w:r>
    </w:p>
    <w:p w14:paraId="4E51005A" w14:textId="77687014" w:rsidR="00E372AC" w:rsidRPr="00E372AC" w:rsidRDefault="00E372AC" w:rsidP="004F39E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  s návěsem nebo přívěsem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>15 000 Kč / rok</w:t>
      </w:r>
    </w:p>
    <w:p w14:paraId="31DCAE5D" w14:textId="77777777" w:rsidR="00FE23C5" w:rsidRDefault="00FE23C5" w:rsidP="004F39E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EF01BA5" w14:textId="77777777" w:rsidR="009F45EE" w:rsidRDefault="009F45EE" w:rsidP="004F39E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899EF15" w14:textId="77777777" w:rsidR="009F45EE" w:rsidRDefault="009F45EE" w:rsidP="004F39E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1CB544F" w14:textId="77777777" w:rsidR="009F45EE" w:rsidRPr="00FE23C5" w:rsidRDefault="009F45EE" w:rsidP="004F39E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C650812" w14:textId="3706CDD0" w:rsidR="00FE23C5" w:rsidRDefault="000719E0" w:rsidP="000719E0">
      <w:pPr>
        <w:ind w:left="705" w:hanging="705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lastRenderedPageBreak/>
        <w:t>(8)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Za umístění lunaparků a jiných obdobných atrakcí včetně jejich vozidel, maringotek apod. </w:t>
      </w:r>
    </w:p>
    <w:p w14:paraId="6F7254F5" w14:textId="77777777" w:rsidR="000719E0" w:rsidRDefault="000719E0" w:rsidP="000719E0">
      <w:pPr>
        <w:ind w:left="705" w:hanging="705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9152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4"/>
        <w:gridCol w:w="1536"/>
        <w:gridCol w:w="3040"/>
        <w:gridCol w:w="3072"/>
      </w:tblGrid>
      <w:tr w:rsidR="000719E0" w14:paraId="6605E2DA" w14:textId="77777777" w:rsidTr="00B41403">
        <w:trPr>
          <w:trHeight w:val="495"/>
        </w:trPr>
        <w:tc>
          <w:tcPr>
            <w:tcW w:w="3040" w:type="dxa"/>
            <w:gridSpan w:val="2"/>
            <w:shd w:val="clear" w:color="auto" w:fill="auto"/>
          </w:tcPr>
          <w:p w14:paraId="760B58C8" w14:textId="77777777" w:rsidR="000719E0" w:rsidRPr="000719E0" w:rsidRDefault="000719E0" w:rsidP="00B41403">
            <w:pPr>
              <w:spacing w:before="100" w:after="100"/>
              <w:ind w:lef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40" w:type="dxa"/>
            <w:shd w:val="clear" w:color="auto" w:fill="auto"/>
          </w:tcPr>
          <w:p w14:paraId="2C59F2A9" w14:textId="77777777" w:rsidR="000719E0" w:rsidRPr="000719E0" w:rsidRDefault="000719E0" w:rsidP="00B41403">
            <w:pPr>
              <w:spacing w:before="100" w:after="10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719E0">
              <w:rPr>
                <w:rFonts w:ascii="Arial" w:hAnsi="Arial" w:cs="Arial"/>
                <w:b/>
                <w:color w:val="000000"/>
                <w:sz w:val="22"/>
                <w:szCs w:val="22"/>
              </w:rPr>
              <w:t>Oblast I</w:t>
            </w:r>
          </w:p>
        </w:tc>
        <w:tc>
          <w:tcPr>
            <w:tcW w:w="3072" w:type="dxa"/>
            <w:shd w:val="clear" w:color="auto" w:fill="auto"/>
          </w:tcPr>
          <w:p w14:paraId="11BEF691" w14:textId="77777777" w:rsidR="000719E0" w:rsidRPr="000719E0" w:rsidRDefault="000719E0" w:rsidP="00B41403">
            <w:pPr>
              <w:spacing w:before="100" w:after="10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719E0">
              <w:rPr>
                <w:rFonts w:ascii="Arial" w:hAnsi="Arial" w:cs="Arial"/>
                <w:b/>
                <w:color w:val="000000"/>
                <w:sz w:val="22"/>
                <w:szCs w:val="22"/>
              </w:rPr>
              <w:t>Oblast II</w:t>
            </w:r>
            <w:r w:rsidRPr="000719E0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Pr="000719E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III</w:t>
            </w:r>
          </w:p>
        </w:tc>
      </w:tr>
      <w:tr w:rsidR="000719E0" w14:paraId="2C77A14F" w14:textId="77777777" w:rsidTr="00B41403">
        <w:trPr>
          <w:trHeight w:val="495"/>
        </w:trPr>
        <w:tc>
          <w:tcPr>
            <w:tcW w:w="1504" w:type="dxa"/>
            <w:vMerge w:val="restart"/>
          </w:tcPr>
          <w:p w14:paraId="0ADCBEA8" w14:textId="77777777" w:rsidR="000719E0" w:rsidRPr="000719E0" w:rsidRDefault="000719E0" w:rsidP="00B41403">
            <w:pPr>
              <w:spacing w:before="100" w:after="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19E0">
              <w:rPr>
                <w:rFonts w:ascii="Arial" w:hAnsi="Arial" w:cs="Arial"/>
                <w:b/>
                <w:sz w:val="22"/>
                <w:szCs w:val="22"/>
              </w:rPr>
              <w:t>Paušální</w:t>
            </w:r>
          </w:p>
          <w:p w14:paraId="518AF75D" w14:textId="77777777" w:rsidR="000719E0" w:rsidRPr="000719E0" w:rsidRDefault="000719E0" w:rsidP="00B41403">
            <w:pPr>
              <w:spacing w:before="100" w:after="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19E0">
              <w:rPr>
                <w:rFonts w:ascii="Arial" w:hAnsi="Arial" w:cs="Arial"/>
                <w:b/>
                <w:sz w:val="22"/>
                <w:szCs w:val="22"/>
              </w:rPr>
              <w:t>poplatek</w:t>
            </w:r>
          </w:p>
          <w:p w14:paraId="5B409DCC" w14:textId="77777777" w:rsidR="000719E0" w:rsidRPr="000719E0" w:rsidRDefault="000719E0" w:rsidP="00B41403">
            <w:pPr>
              <w:spacing w:before="100" w:after="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19E0">
              <w:rPr>
                <w:rFonts w:ascii="Arial" w:hAnsi="Arial" w:cs="Arial"/>
                <w:b/>
                <w:sz w:val="22"/>
                <w:szCs w:val="22"/>
              </w:rPr>
              <w:t>týdenní</w:t>
            </w:r>
          </w:p>
        </w:tc>
        <w:tc>
          <w:tcPr>
            <w:tcW w:w="1536" w:type="dxa"/>
            <w:shd w:val="clear" w:color="auto" w:fill="auto"/>
          </w:tcPr>
          <w:p w14:paraId="58F29458" w14:textId="77777777" w:rsidR="000719E0" w:rsidRPr="000719E0" w:rsidRDefault="000719E0" w:rsidP="00B41403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0719E0">
              <w:rPr>
                <w:rFonts w:ascii="Arial" w:hAnsi="Arial" w:cs="Arial"/>
                <w:b/>
                <w:sz w:val="22"/>
                <w:szCs w:val="22"/>
              </w:rPr>
              <w:t>do 50 m</w:t>
            </w:r>
            <w:r w:rsidRPr="000719E0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 xml:space="preserve">2 </w:t>
            </w:r>
            <w:r w:rsidRPr="000719E0">
              <w:rPr>
                <w:rFonts w:ascii="Arial" w:hAnsi="Arial" w:cs="Arial"/>
                <w:b/>
                <w:sz w:val="22"/>
                <w:szCs w:val="22"/>
              </w:rPr>
              <w:t>včetně</w:t>
            </w:r>
          </w:p>
        </w:tc>
        <w:tc>
          <w:tcPr>
            <w:tcW w:w="3040" w:type="dxa"/>
            <w:shd w:val="clear" w:color="auto" w:fill="auto"/>
          </w:tcPr>
          <w:p w14:paraId="6D31C9C2" w14:textId="45D6B379" w:rsidR="000719E0" w:rsidRPr="000719E0" w:rsidRDefault="000719E0" w:rsidP="000719E0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9E0">
              <w:rPr>
                <w:rFonts w:ascii="Arial" w:hAnsi="Arial" w:cs="Arial"/>
                <w:sz w:val="22"/>
                <w:szCs w:val="22"/>
              </w:rPr>
              <w:t>1 000 Kč</w:t>
            </w:r>
          </w:p>
        </w:tc>
        <w:tc>
          <w:tcPr>
            <w:tcW w:w="3072" w:type="dxa"/>
            <w:shd w:val="clear" w:color="auto" w:fill="auto"/>
          </w:tcPr>
          <w:p w14:paraId="2A1616DB" w14:textId="717F84CD" w:rsidR="000719E0" w:rsidRPr="000719E0" w:rsidRDefault="000719E0" w:rsidP="000719E0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0719E0">
              <w:rPr>
                <w:rFonts w:ascii="Arial" w:hAnsi="Arial" w:cs="Arial"/>
                <w:sz w:val="22"/>
                <w:szCs w:val="22"/>
              </w:rPr>
              <w:t>250 Kč</w:t>
            </w:r>
          </w:p>
        </w:tc>
      </w:tr>
      <w:tr w:rsidR="000719E0" w14:paraId="66BA7689" w14:textId="77777777" w:rsidTr="00B41403">
        <w:trPr>
          <w:trHeight w:val="495"/>
        </w:trPr>
        <w:tc>
          <w:tcPr>
            <w:tcW w:w="1504" w:type="dxa"/>
            <w:vMerge/>
          </w:tcPr>
          <w:p w14:paraId="04740DB3" w14:textId="77777777" w:rsidR="000719E0" w:rsidRPr="000719E0" w:rsidRDefault="000719E0" w:rsidP="00B41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  <w:tc>
          <w:tcPr>
            <w:tcW w:w="1536" w:type="dxa"/>
            <w:shd w:val="clear" w:color="auto" w:fill="auto"/>
          </w:tcPr>
          <w:p w14:paraId="733E2FC4" w14:textId="77777777" w:rsidR="000719E0" w:rsidRPr="000719E0" w:rsidRDefault="000719E0" w:rsidP="00B41403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  <w:r w:rsidRPr="000719E0">
              <w:rPr>
                <w:rFonts w:ascii="Arial" w:hAnsi="Arial" w:cs="Arial"/>
                <w:b/>
                <w:sz w:val="22"/>
                <w:szCs w:val="22"/>
              </w:rPr>
              <w:t>nad 50 m</w:t>
            </w:r>
            <w:r w:rsidRPr="000719E0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040" w:type="dxa"/>
            <w:shd w:val="clear" w:color="auto" w:fill="auto"/>
          </w:tcPr>
          <w:p w14:paraId="33BB64B2" w14:textId="6ACFFF26" w:rsidR="000719E0" w:rsidRPr="000719E0" w:rsidRDefault="000719E0" w:rsidP="000719E0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9E0">
              <w:rPr>
                <w:rFonts w:ascii="Arial" w:hAnsi="Arial" w:cs="Arial"/>
                <w:sz w:val="22"/>
                <w:szCs w:val="22"/>
              </w:rPr>
              <w:t>2 500 Kč</w:t>
            </w:r>
          </w:p>
        </w:tc>
        <w:tc>
          <w:tcPr>
            <w:tcW w:w="3072" w:type="dxa"/>
            <w:shd w:val="clear" w:color="auto" w:fill="auto"/>
          </w:tcPr>
          <w:p w14:paraId="3712C91F" w14:textId="23D8920B" w:rsidR="000719E0" w:rsidRPr="000719E0" w:rsidRDefault="000719E0" w:rsidP="000719E0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19E0">
              <w:rPr>
                <w:rFonts w:ascii="Arial" w:hAnsi="Arial" w:cs="Arial"/>
                <w:sz w:val="22"/>
                <w:szCs w:val="22"/>
              </w:rPr>
              <w:t>500 Kč</w:t>
            </w:r>
          </w:p>
        </w:tc>
      </w:tr>
    </w:tbl>
    <w:p w14:paraId="10321AEA" w14:textId="77777777" w:rsidR="000719E0" w:rsidRDefault="000719E0" w:rsidP="000719E0">
      <w:pPr>
        <w:ind w:left="705" w:hanging="705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B1287C5" w14:textId="77777777" w:rsidR="000719E0" w:rsidRDefault="000719E0" w:rsidP="000719E0">
      <w:pPr>
        <w:ind w:left="705" w:hanging="705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5D7DB30" w14:textId="7D0A94C3" w:rsidR="00A728DC" w:rsidRDefault="00C039E6" w:rsidP="000719E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(9)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Za umístění cirkusů</w:t>
      </w:r>
    </w:p>
    <w:p w14:paraId="3706056A" w14:textId="77777777" w:rsidR="00C039E6" w:rsidRDefault="00C039E6" w:rsidP="000719E0">
      <w:pPr>
        <w:rPr>
          <w:rFonts w:ascii="Arial" w:hAnsi="Arial" w:cs="Arial"/>
          <w:b/>
          <w:sz w:val="22"/>
          <w:szCs w:val="22"/>
        </w:rPr>
      </w:pPr>
    </w:p>
    <w:tbl>
      <w:tblPr>
        <w:tblW w:w="9187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030"/>
        <w:gridCol w:w="3090"/>
      </w:tblGrid>
      <w:tr w:rsidR="00C039E6" w14:paraId="172D6038" w14:textId="77777777" w:rsidTr="00B41403">
        <w:trPr>
          <w:trHeight w:val="495"/>
        </w:trPr>
        <w:tc>
          <w:tcPr>
            <w:tcW w:w="3067" w:type="dxa"/>
            <w:shd w:val="clear" w:color="auto" w:fill="auto"/>
          </w:tcPr>
          <w:p w14:paraId="40524525" w14:textId="77777777" w:rsidR="00C039E6" w:rsidRPr="00C039E6" w:rsidRDefault="00C039E6" w:rsidP="00B41403">
            <w:pPr>
              <w:spacing w:before="100" w:after="100"/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0" w:type="dxa"/>
            <w:shd w:val="clear" w:color="auto" w:fill="auto"/>
          </w:tcPr>
          <w:p w14:paraId="2F3372FC" w14:textId="77777777" w:rsidR="00C039E6" w:rsidRPr="00C039E6" w:rsidRDefault="00C039E6" w:rsidP="00B41403">
            <w:pPr>
              <w:spacing w:before="100" w:after="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39E6">
              <w:rPr>
                <w:rFonts w:ascii="Arial" w:hAnsi="Arial" w:cs="Arial"/>
                <w:b/>
                <w:sz w:val="22"/>
                <w:szCs w:val="22"/>
              </w:rPr>
              <w:t>Oblast I</w:t>
            </w:r>
          </w:p>
        </w:tc>
        <w:tc>
          <w:tcPr>
            <w:tcW w:w="3090" w:type="dxa"/>
            <w:shd w:val="clear" w:color="auto" w:fill="auto"/>
          </w:tcPr>
          <w:p w14:paraId="63CEFF84" w14:textId="77777777" w:rsidR="00C039E6" w:rsidRPr="00C039E6" w:rsidRDefault="00C039E6" w:rsidP="00B41403">
            <w:pPr>
              <w:spacing w:before="100" w:after="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39E6">
              <w:rPr>
                <w:rFonts w:ascii="Arial" w:hAnsi="Arial" w:cs="Arial"/>
                <w:b/>
                <w:sz w:val="22"/>
                <w:szCs w:val="22"/>
              </w:rPr>
              <w:t>Oblast II a III</w:t>
            </w:r>
          </w:p>
        </w:tc>
      </w:tr>
      <w:tr w:rsidR="00C039E6" w14:paraId="43CB0E7B" w14:textId="77777777" w:rsidTr="00B41403">
        <w:trPr>
          <w:trHeight w:val="495"/>
        </w:trPr>
        <w:tc>
          <w:tcPr>
            <w:tcW w:w="3067" w:type="dxa"/>
            <w:shd w:val="clear" w:color="auto" w:fill="auto"/>
          </w:tcPr>
          <w:p w14:paraId="42D10216" w14:textId="77777777" w:rsidR="00C039E6" w:rsidRPr="00C039E6" w:rsidRDefault="00C039E6" w:rsidP="00B41403">
            <w:pPr>
              <w:spacing w:before="100" w:after="1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039E6">
              <w:rPr>
                <w:rFonts w:ascii="Arial" w:hAnsi="Arial" w:cs="Arial"/>
                <w:b/>
                <w:sz w:val="22"/>
                <w:szCs w:val="22"/>
              </w:rPr>
              <w:t xml:space="preserve">Základní sazba  </w:t>
            </w:r>
          </w:p>
        </w:tc>
        <w:tc>
          <w:tcPr>
            <w:tcW w:w="3030" w:type="dxa"/>
            <w:shd w:val="clear" w:color="auto" w:fill="auto"/>
          </w:tcPr>
          <w:p w14:paraId="6749D33E" w14:textId="3600F1AD" w:rsidR="00C039E6" w:rsidRPr="00C039E6" w:rsidRDefault="00C039E6" w:rsidP="00C039E6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39E6">
              <w:rPr>
                <w:rFonts w:ascii="Arial" w:hAnsi="Arial" w:cs="Arial"/>
                <w:sz w:val="22"/>
                <w:szCs w:val="22"/>
              </w:rPr>
              <w:t>10 Kč za každý i započatý m</w:t>
            </w:r>
            <w:r w:rsidRPr="00C039E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C039E6">
              <w:rPr>
                <w:rFonts w:ascii="Arial" w:hAnsi="Arial" w:cs="Arial"/>
                <w:sz w:val="22"/>
                <w:szCs w:val="22"/>
              </w:rPr>
              <w:t xml:space="preserve"> a i započatý den  </w:t>
            </w:r>
          </w:p>
        </w:tc>
        <w:tc>
          <w:tcPr>
            <w:tcW w:w="3090" w:type="dxa"/>
            <w:shd w:val="clear" w:color="auto" w:fill="auto"/>
          </w:tcPr>
          <w:p w14:paraId="1639D5C8" w14:textId="645AF904" w:rsidR="00C039E6" w:rsidRPr="00C039E6" w:rsidRDefault="00C039E6" w:rsidP="00C039E6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39E6">
              <w:rPr>
                <w:rFonts w:ascii="Arial" w:hAnsi="Arial" w:cs="Arial"/>
                <w:sz w:val="22"/>
                <w:szCs w:val="22"/>
              </w:rPr>
              <w:t>10 Kč za každý i započatý m</w:t>
            </w:r>
            <w:r w:rsidRPr="00C039E6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C039E6">
              <w:rPr>
                <w:rFonts w:ascii="Arial" w:hAnsi="Arial" w:cs="Arial"/>
                <w:sz w:val="22"/>
                <w:szCs w:val="22"/>
              </w:rPr>
              <w:t xml:space="preserve"> a i započatý den  </w:t>
            </w:r>
          </w:p>
        </w:tc>
      </w:tr>
      <w:tr w:rsidR="00C039E6" w14:paraId="07F1DA1A" w14:textId="77777777" w:rsidTr="00B41403">
        <w:trPr>
          <w:trHeight w:val="495"/>
        </w:trPr>
        <w:tc>
          <w:tcPr>
            <w:tcW w:w="3067" w:type="dxa"/>
            <w:shd w:val="clear" w:color="auto" w:fill="auto"/>
          </w:tcPr>
          <w:p w14:paraId="5FF760B2" w14:textId="77777777" w:rsidR="00C039E6" w:rsidRPr="00C039E6" w:rsidRDefault="00C039E6" w:rsidP="00B41403">
            <w:pPr>
              <w:spacing w:before="100" w:after="1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039E6">
              <w:rPr>
                <w:rFonts w:ascii="Arial" w:hAnsi="Arial" w:cs="Arial"/>
                <w:b/>
                <w:sz w:val="22"/>
                <w:szCs w:val="22"/>
              </w:rPr>
              <w:t>Paušální poplatek týdenní</w:t>
            </w:r>
          </w:p>
        </w:tc>
        <w:tc>
          <w:tcPr>
            <w:tcW w:w="3030" w:type="dxa"/>
            <w:shd w:val="clear" w:color="auto" w:fill="auto"/>
          </w:tcPr>
          <w:p w14:paraId="3045689A" w14:textId="050B147F" w:rsidR="00C039E6" w:rsidRPr="00C039E6" w:rsidRDefault="00C039E6" w:rsidP="00C039E6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C039E6">
              <w:rPr>
                <w:rFonts w:ascii="Arial" w:hAnsi="Arial" w:cs="Arial"/>
                <w:sz w:val="22"/>
                <w:szCs w:val="22"/>
              </w:rPr>
              <w:t xml:space="preserve">2 500 Kč </w:t>
            </w:r>
          </w:p>
        </w:tc>
        <w:tc>
          <w:tcPr>
            <w:tcW w:w="3090" w:type="dxa"/>
            <w:shd w:val="clear" w:color="auto" w:fill="auto"/>
          </w:tcPr>
          <w:p w14:paraId="71CAB0E9" w14:textId="41768FB1" w:rsidR="00C039E6" w:rsidRPr="00C039E6" w:rsidRDefault="00C039E6" w:rsidP="00C039E6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39E6">
              <w:rPr>
                <w:rFonts w:ascii="Arial" w:hAnsi="Arial" w:cs="Arial"/>
                <w:sz w:val="22"/>
                <w:szCs w:val="22"/>
              </w:rPr>
              <w:t>500 Kč</w:t>
            </w:r>
          </w:p>
        </w:tc>
      </w:tr>
    </w:tbl>
    <w:p w14:paraId="19F9F434" w14:textId="77777777" w:rsidR="00C039E6" w:rsidRDefault="00C039E6" w:rsidP="000719E0">
      <w:pPr>
        <w:rPr>
          <w:rFonts w:ascii="Arial" w:hAnsi="Arial" w:cs="Arial"/>
          <w:b/>
          <w:sz w:val="22"/>
          <w:szCs w:val="22"/>
        </w:rPr>
      </w:pPr>
    </w:p>
    <w:p w14:paraId="70DBCBA4" w14:textId="77777777" w:rsidR="00C039E6" w:rsidRDefault="00C039E6" w:rsidP="000719E0">
      <w:pPr>
        <w:rPr>
          <w:rFonts w:ascii="Arial" w:hAnsi="Arial" w:cs="Arial"/>
          <w:b/>
          <w:sz w:val="22"/>
          <w:szCs w:val="22"/>
        </w:rPr>
      </w:pPr>
    </w:p>
    <w:p w14:paraId="3B2050FC" w14:textId="79529FFA" w:rsidR="00C039E6" w:rsidRPr="00B3678D" w:rsidRDefault="00C039E6" w:rsidP="00B3678D">
      <w:pPr>
        <w:ind w:left="705" w:hanging="70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(10)</w:t>
      </w:r>
      <w:r>
        <w:rPr>
          <w:rFonts w:ascii="Arial" w:hAnsi="Arial" w:cs="Arial"/>
          <w:sz w:val="22"/>
          <w:szCs w:val="22"/>
        </w:rPr>
        <w:tab/>
      </w:r>
      <w:r w:rsidR="00B3678D">
        <w:rPr>
          <w:rFonts w:ascii="Arial" w:hAnsi="Arial" w:cs="Arial"/>
          <w:b/>
          <w:sz w:val="22"/>
          <w:szCs w:val="22"/>
        </w:rPr>
        <w:t>Za užívání veřejného prostranství pro kulturní, sportovní a reklamní akce,                                   filmovou a televizní tvorbu</w:t>
      </w:r>
    </w:p>
    <w:p w14:paraId="251A3001" w14:textId="77777777" w:rsidR="00C039E6" w:rsidRDefault="00C039E6" w:rsidP="00B3678D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105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6075"/>
      </w:tblGrid>
      <w:tr w:rsidR="00B3678D" w:rsidRPr="00B3678D" w14:paraId="3A93710C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62A61BB9" w14:textId="77777777" w:rsidR="00B3678D" w:rsidRPr="00B3678D" w:rsidRDefault="00B3678D" w:rsidP="00B41403">
            <w:pPr>
              <w:spacing w:before="100" w:after="100"/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75" w:type="dxa"/>
            <w:shd w:val="clear" w:color="auto" w:fill="auto"/>
          </w:tcPr>
          <w:p w14:paraId="19826618" w14:textId="77777777" w:rsidR="00B3678D" w:rsidRPr="00B3678D" w:rsidRDefault="00B3678D" w:rsidP="00B41403">
            <w:pPr>
              <w:spacing w:before="100" w:after="10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678D">
              <w:rPr>
                <w:rFonts w:ascii="Arial" w:hAnsi="Arial" w:cs="Arial"/>
                <w:b/>
                <w:sz w:val="22"/>
                <w:szCs w:val="22"/>
              </w:rPr>
              <w:t>Oblast I, II a III</w:t>
            </w:r>
          </w:p>
        </w:tc>
      </w:tr>
      <w:tr w:rsidR="00B3678D" w:rsidRPr="00B3678D" w14:paraId="36A69C6C" w14:textId="77777777" w:rsidTr="00B41403">
        <w:trPr>
          <w:trHeight w:val="495"/>
        </w:trPr>
        <w:tc>
          <w:tcPr>
            <w:tcW w:w="3030" w:type="dxa"/>
            <w:shd w:val="clear" w:color="auto" w:fill="auto"/>
          </w:tcPr>
          <w:p w14:paraId="4564BA64" w14:textId="77777777" w:rsidR="00B3678D" w:rsidRPr="00B3678D" w:rsidRDefault="00B3678D" w:rsidP="00B41403">
            <w:pPr>
              <w:spacing w:before="100" w:after="10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3678D">
              <w:rPr>
                <w:rFonts w:ascii="Arial" w:hAnsi="Arial" w:cs="Arial"/>
                <w:b/>
                <w:sz w:val="22"/>
                <w:szCs w:val="22"/>
              </w:rPr>
              <w:t xml:space="preserve">Základní sazba  </w:t>
            </w:r>
          </w:p>
        </w:tc>
        <w:tc>
          <w:tcPr>
            <w:tcW w:w="6075" w:type="dxa"/>
            <w:shd w:val="clear" w:color="auto" w:fill="auto"/>
          </w:tcPr>
          <w:p w14:paraId="444F70C9" w14:textId="246E1931" w:rsidR="00B3678D" w:rsidRPr="00B3678D" w:rsidRDefault="00B3678D" w:rsidP="00B3678D">
            <w:pPr>
              <w:spacing w:before="100" w:after="10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678D">
              <w:rPr>
                <w:rFonts w:ascii="Arial" w:hAnsi="Arial" w:cs="Arial"/>
                <w:sz w:val="22"/>
                <w:szCs w:val="22"/>
              </w:rPr>
              <w:t>5 Kč za každý i započatý m</w:t>
            </w:r>
            <w:r w:rsidRPr="00B3678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B3678D">
              <w:rPr>
                <w:rFonts w:ascii="Arial" w:hAnsi="Arial" w:cs="Arial"/>
                <w:sz w:val="22"/>
                <w:szCs w:val="22"/>
              </w:rPr>
              <w:t xml:space="preserve"> a i započatý den  </w:t>
            </w:r>
          </w:p>
        </w:tc>
      </w:tr>
    </w:tbl>
    <w:p w14:paraId="71D02BA2" w14:textId="77777777" w:rsidR="00B3678D" w:rsidRPr="00B3678D" w:rsidRDefault="00B3678D" w:rsidP="00B3678D">
      <w:pPr>
        <w:jc w:val="both"/>
        <w:rPr>
          <w:rFonts w:ascii="Arial" w:hAnsi="Arial" w:cs="Arial"/>
          <w:b/>
          <w:sz w:val="22"/>
          <w:szCs w:val="22"/>
        </w:rPr>
      </w:pPr>
    </w:p>
    <w:p w14:paraId="78B06A48" w14:textId="77777777" w:rsidR="00C039E6" w:rsidRDefault="00C039E6" w:rsidP="00B3678D">
      <w:pPr>
        <w:jc w:val="both"/>
        <w:rPr>
          <w:rFonts w:ascii="Arial" w:hAnsi="Arial" w:cs="Arial"/>
          <w:b/>
          <w:sz w:val="22"/>
          <w:szCs w:val="22"/>
        </w:rPr>
      </w:pPr>
    </w:p>
    <w:p w14:paraId="156EA647" w14:textId="2963EA4E" w:rsidR="00C62D15" w:rsidRPr="00644693" w:rsidRDefault="00B3678D" w:rsidP="00B3678D">
      <w:pPr>
        <w:pStyle w:val="slalnk"/>
        <w:spacing w:before="120" w:after="0" w:line="312" w:lineRule="auto"/>
        <w:ind w:left="705" w:hanging="70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(11)</w:t>
      </w:r>
      <w:r>
        <w:rPr>
          <w:rFonts w:ascii="Arial" w:hAnsi="Arial" w:cs="Arial"/>
          <w:b w:val="0"/>
          <w:sz w:val="22"/>
          <w:szCs w:val="22"/>
        </w:rPr>
        <w:tab/>
      </w:r>
      <w:r w:rsidR="002E7A23" w:rsidRPr="0033491B">
        <w:rPr>
          <w:rFonts w:ascii="Arial" w:hAnsi="Arial" w:cs="Arial"/>
          <w:b w:val="0"/>
          <w:sz w:val="22"/>
          <w:szCs w:val="22"/>
        </w:rPr>
        <w:t xml:space="preserve">Volbu placení poplatku </w:t>
      </w:r>
      <w:r w:rsidR="00644693">
        <w:rPr>
          <w:rFonts w:ascii="Arial" w:hAnsi="Arial" w:cs="Arial"/>
          <w:b w:val="0"/>
          <w:sz w:val="22"/>
          <w:szCs w:val="22"/>
        </w:rPr>
        <w:t xml:space="preserve">sdělí poplatník správci poplatku v </w:t>
      </w:r>
      <w:r w:rsidR="002E7A23" w:rsidRPr="0033491B">
        <w:rPr>
          <w:rFonts w:ascii="Arial" w:hAnsi="Arial" w:cs="Arial"/>
          <w:b w:val="0"/>
          <w:sz w:val="22"/>
          <w:szCs w:val="22"/>
        </w:rPr>
        <w:t xml:space="preserve">rámci ohlášení dle čl. 4 </w:t>
      </w:r>
      <w:r w:rsidR="00A728DC">
        <w:rPr>
          <w:rFonts w:ascii="Arial" w:hAnsi="Arial" w:cs="Arial"/>
          <w:b w:val="0"/>
          <w:sz w:val="22"/>
          <w:szCs w:val="22"/>
        </w:rPr>
        <w:t xml:space="preserve">            </w:t>
      </w:r>
      <w:r w:rsidR="002E7A23" w:rsidRPr="0033491B">
        <w:rPr>
          <w:rFonts w:ascii="Arial" w:hAnsi="Arial" w:cs="Arial"/>
          <w:b w:val="0"/>
          <w:sz w:val="22"/>
          <w:szCs w:val="22"/>
        </w:rPr>
        <w:t xml:space="preserve">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="002E7A23"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70689E05" w:rsidR="00D15693" w:rsidRPr="00900BE0" w:rsidRDefault="00AB218D" w:rsidP="00900BE0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C94E00E" w14:textId="77777777" w:rsidR="00C01545" w:rsidRDefault="00C01545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jednodenního užívání veřejného prostranství je poplatek splatný nejpozději v den užívání veřejného prostranství.</w:t>
      </w:r>
    </w:p>
    <w:p w14:paraId="6516ACEB" w14:textId="370AD52C" w:rsidR="005C1452" w:rsidRPr="005C1452" w:rsidRDefault="00C01545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užívání veřejného prostranství po dobu 2 dnů nebo delší je poplatek splatný nejpozději do </w:t>
      </w:r>
      <w:r w:rsidR="00C36075" w:rsidRPr="006A6945">
        <w:rPr>
          <w:rFonts w:ascii="Arial" w:hAnsi="Arial" w:cs="Arial"/>
          <w:sz w:val="22"/>
          <w:szCs w:val="22"/>
        </w:rPr>
        <w:t>7</w:t>
      </w:r>
      <w:r w:rsidRPr="006A69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ode dne, kdy bylo užívání ukončeno.</w:t>
      </w:r>
    </w:p>
    <w:p w14:paraId="295F033C" w14:textId="0AF815D8" w:rsidR="00AB218D" w:rsidRPr="00357895" w:rsidRDefault="00C36075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Týdenní paušální poplatek je splatný u správce poplatku nejpozději do </w:t>
      </w:r>
      <w:r w:rsidRPr="006A6945">
        <w:rPr>
          <w:rFonts w:ascii="Arial" w:hAnsi="Arial" w:cs="Arial"/>
          <w:sz w:val="22"/>
          <w:szCs w:val="22"/>
        </w:rPr>
        <w:t xml:space="preserve">10 dnů ode dne, kdy bylo užívání ukončeno. Roční paušální poplatek je splatný u správce poplatku </w:t>
      </w:r>
      <w:r>
        <w:rPr>
          <w:rFonts w:ascii="Arial" w:hAnsi="Arial" w:cs="Arial"/>
          <w:sz w:val="22"/>
          <w:szCs w:val="22"/>
        </w:rPr>
        <w:t>nejpozději do</w:t>
      </w:r>
      <w:r w:rsidR="003043F6">
        <w:rPr>
          <w:rFonts w:ascii="Arial" w:hAnsi="Arial" w:cs="Arial"/>
          <w:sz w:val="22"/>
          <w:szCs w:val="22"/>
        </w:rPr>
        <w:t xml:space="preserve"> 9 měsíců </w:t>
      </w:r>
      <w:r w:rsidR="003043F6" w:rsidRPr="006A6945">
        <w:rPr>
          <w:rFonts w:ascii="Arial" w:hAnsi="Arial" w:cs="Arial"/>
          <w:sz w:val="22"/>
          <w:szCs w:val="22"/>
        </w:rPr>
        <w:t xml:space="preserve">ode dne, kdy bylo užívání </w:t>
      </w:r>
      <w:r w:rsidR="003043F6">
        <w:rPr>
          <w:rFonts w:ascii="Arial" w:hAnsi="Arial" w:cs="Arial"/>
          <w:sz w:val="22"/>
          <w:szCs w:val="22"/>
        </w:rPr>
        <w:t>zahájeno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2CCB89F" w14:textId="77777777" w:rsidR="009640EB" w:rsidRDefault="009640EB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4CD5A502" w:rsidR="00AB218D" w:rsidRPr="009671FD" w:rsidRDefault="008C5D60" w:rsidP="00C3792D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</w:t>
      </w:r>
      <w:r w:rsidR="008C374C" w:rsidRPr="009671FD">
        <w:rPr>
          <w:rFonts w:ascii="Arial" w:hAnsi="Arial" w:cs="Arial"/>
          <w:b/>
        </w:rPr>
        <w:t>l. 7</w:t>
      </w:r>
    </w:p>
    <w:p w14:paraId="28A43193" w14:textId="6EE77F25" w:rsidR="00AB218D" w:rsidRPr="009671FD" w:rsidRDefault="00C36075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D3F937A" w14:textId="77777777" w:rsidR="00631EA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631EA8">
        <w:rPr>
          <w:rFonts w:ascii="Arial" w:hAnsi="Arial" w:cs="Arial"/>
          <w:sz w:val="22"/>
          <w:szCs w:val="22"/>
        </w:rPr>
        <w:t>,</w:t>
      </w:r>
    </w:p>
    <w:p w14:paraId="0A805F37" w14:textId="2A5264FE" w:rsidR="00631EA8" w:rsidRDefault="00631EA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ze sportovních a kulturních akcí pořádaných neziskovými organizacemi, které mají sídlo ve Velkých Opatovicích a tyto akce jsou pořádány ve spolupráci s městem Velké Opatovice</w:t>
      </w:r>
      <w:r w:rsidR="003043F6">
        <w:rPr>
          <w:rFonts w:ascii="Arial" w:hAnsi="Arial" w:cs="Arial"/>
          <w:sz w:val="22"/>
          <w:szCs w:val="22"/>
        </w:rPr>
        <w:t>,</w:t>
      </w:r>
    </w:p>
    <w:p w14:paraId="754D8893" w14:textId="4156984B" w:rsidR="00631EA8" w:rsidRDefault="00631EA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ze sportovních a kulturních akcí pořádaných na veřejném prostranství bez vstupného. </w:t>
      </w:r>
      <w:r w:rsidRPr="0017280D">
        <w:rPr>
          <w:rFonts w:ascii="Arial" w:hAnsi="Arial" w:cs="Arial"/>
          <w:sz w:val="22"/>
          <w:szCs w:val="22"/>
        </w:rPr>
        <w:t>Ohlašovací povinnost zůstává zachována</w:t>
      </w:r>
      <w:r w:rsidR="003043F6">
        <w:rPr>
          <w:rFonts w:ascii="Arial" w:hAnsi="Arial" w:cs="Arial"/>
          <w:sz w:val="22"/>
          <w:szCs w:val="22"/>
        </w:rPr>
        <w:t>.</w:t>
      </w:r>
    </w:p>
    <w:p w14:paraId="5125F909" w14:textId="6A1360FA" w:rsidR="00631EA8" w:rsidRDefault="00631EA8" w:rsidP="00631E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za užívání veřejného prostranství pro filmovou a televizní tvorbu propagující město Velké Opatovice,</w:t>
      </w:r>
    </w:p>
    <w:p w14:paraId="73644E0E" w14:textId="3C94A04C" w:rsidR="00631EA8" w:rsidRPr="006A6945" w:rsidRDefault="00631EA8" w:rsidP="00631E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774F9E" w:rsidRPr="006A6945">
        <w:rPr>
          <w:rFonts w:ascii="Arial" w:hAnsi="Arial" w:cs="Arial"/>
          <w:sz w:val="22"/>
          <w:szCs w:val="22"/>
        </w:rPr>
        <w:t>za provádění výkopových prací, umístění stavebních zařízení, materiálu a skládek souvisejících s pracemi prováděnými za účelem budování, rekonstrukce, oprav a údržby</w:t>
      </w:r>
      <w:r w:rsidRPr="006A6945">
        <w:rPr>
          <w:rFonts w:ascii="Arial" w:hAnsi="Arial" w:cs="Arial"/>
          <w:sz w:val="22"/>
          <w:szCs w:val="22"/>
        </w:rPr>
        <w:t xml:space="preserve"> </w:t>
      </w:r>
      <w:r w:rsidR="00774F9E" w:rsidRPr="006A6945">
        <w:rPr>
          <w:rFonts w:ascii="Arial" w:hAnsi="Arial" w:cs="Arial"/>
          <w:sz w:val="22"/>
          <w:szCs w:val="22"/>
        </w:rPr>
        <w:t xml:space="preserve">nemovitostí </w:t>
      </w:r>
      <w:r w:rsidRPr="006A6945">
        <w:rPr>
          <w:rFonts w:ascii="Arial" w:hAnsi="Arial" w:cs="Arial"/>
          <w:sz w:val="22"/>
          <w:szCs w:val="22"/>
        </w:rPr>
        <w:t xml:space="preserve">po dobu 30 dnů od vzniku poplatkové povinnosti. </w:t>
      </w:r>
      <w:r w:rsidR="009C57FD" w:rsidRPr="006A6945">
        <w:rPr>
          <w:rFonts w:ascii="Arial" w:hAnsi="Arial" w:cs="Arial"/>
          <w:sz w:val="22"/>
          <w:szCs w:val="22"/>
        </w:rPr>
        <w:t xml:space="preserve">V případě, že nebude dodržena tato doba, vyměří se poplatek </w:t>
      </w:r>
      <w:r w:rsidR="003043F6" w:rsidRPr="006A6945">
        <w:rPr>
          <w:rFonts w:ascii="Arial" w:hAnsi="Arial" w:cs="Arial"/>
          <w:sz w:val="22"/>
          <w:szCs w:val="22"/>
        </w:rPr>
        <w:t>celý,</w:t>
      </w:r>
      <w:r w:rsidR="009C57FD" w:rsidRPr="006A6945">
        <w:rPr>
          <w:rFonts w:ascii="Arial" w:hAnsi="Arial" w:cs="Arial"/>
          <w:sz w:val="22"/>
          <w:szCs w:val="22"/>
        </w:rPr>
        <w:t xml:space="preserve"> a to ode dne vzniku poplatkové povinnosti.</w:t>
      </w:r>
      <w:r w:rsidR="006B2C30" w:rsidRPr="006A6945">
        <w:rPr>
          <w:rFonts w:ascii="Arial" w:hAnsi="Arial" w:cs="Arial"/>
          <w:sz w:val="22"/>
          <w:szCs w:val="22"/>
        </w:rPr>
        <w:t xml:space="preserve"> </w:t>
      </w:r>
      <w:r w:rsidR="0043445E" w:rsidRPr="006A6945">
        <w:rPr>
          <w:rFonts w:ascii="Arial" w:hAnsi="Arial" w:cs="Arial"/>
          <w:sz w:val="22"/>
          <w:szCs w:val="22"/>
        </w:rPr>
        <w:t xml:space="preserve">V případě, že dojde k přerušení záboru a následně bude proveden opětovný zábor u stejné stavební akce, bude se doba záboru sčítat a následně se vyměří celý poplatek. </w:t>
      </w:r>
    </w:p>
    <w:p w14:paraId="6FBFF5C9" w14:textId="5F621C12" w:rsidR="009C57FD" w:rsidRDefault="009C57FD" w:rsidP="00631E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za užívání veřejných prostranství, která nejsou ve vlastnictví města Velké Opatovice,</w:t>
      </w:r>
    </w:p>
    <w:p w14:paraId="1CDCB317" w14:textId="4F8B15A5" w:rsidR="005113E8" w:rsidRPr="00357895" w:rsidRDefault="009C57FD" w:rsidP="00774F9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za provádění výkopových prací, umístění stavebních zařízení, materiálu a skládek souvisejících s těmito pracemi, prováděnými za účelem budování, rekonstrukce, oprav a údržby sítí ve vlastnictví města Velké Opatovice, pokud jsou tyto práce hrazeny z rozpočtu města Velké Opatovice. </w:t>
      </w:r>
    </w:p>
    <w:p w14:paraId="61E342D8" w14:textId="64D4CA8D" w:rsidR="00BF7A3F" w:rsidRPr="00774F9E" w:rsidRDefault="00774F9E" w:rsidP="00774F9E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je osvobozen vlastník veřejného prostranství nebo nájemce, který užívá veřejné prostranství na základě nájemní smlouvy nebo jiného smluvního vztahu s městem Velké Opatovice jako vlastníkem veřejného prostranství.</w:t>
      </w:r>
    </w:p>
    <w:p w14:paraId="66885406" w14:textId="4E5ECBDC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028B8" w14:textId="68EBA6C7" w:rsidR="00D005A8" w:rsidRPr="008C5D60" w:rsidRDefault="002524BF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C5D60">
        <w:rPr>
          <w:rFonts w:ascii="Arial" w:hAnsi="Arial" w:cs="Arial"/>
          <w:sz w:val="22"/>
          <w:szCs w:val="22"/>
        </w:rPr>
        <w:t>Zrušuje se obecně závazná vyhláška č.</w:t>
      </w:r>
      <w:r w:rsidR="008C5D60" w:rsidRPr="008C5D60">
        <w:rPr>
          <w:rFonts w:ascii="Arial" w:hAnsi="Arial" w:cs="Arial"/>
          <w:sz w:val="22"/>
          <w:szCs w:val="22"/>
        </w:rPr>
        <w:t>5</w:t>
      </w:r>
      <w:r w:rsidRPr="008C5D60">
        <w:rPr>
          <w:rFonts w:ascii="Arial" w:hAnsi="Arial" w:cs="Arial"/>
          <w:i/>
          <w:sz w:val="22"/>
          <w:szCs w:val="22"/>
        </w:rPr>
        <w:t>/</w:t>
      </w:r>
      <w:r w:rsidR="008C5D60" w:rsidRPr="008C5D60">
        <w:rPr>
          <w:rFonts w:ascii="Arial" w:hAnsi="Arial" w:cs="Arial"/>
          <w:sz w:val="22"/>
          <w:szCs w:val="22"/>
        </w:rPr>
        <w:t>2021, o místním poplatku za užívání veřejného prostranství</w:t>
      </w:r>
      <w:r w:rsidRPr="008C5D60">
        <w:rPr>
          <w:rFonts w:ascii="Arial" w:hAnsi="Arial" w:cs="Arial"/>
          <w:i/>
          <w:sz w:val="22"/>
          <w:szCs w:val="22"/>
        </w:rPr>
        <w:t xml:space="preserve">, </w:t>
      </w:r>
      <w:r w:rsidRPr="008C5D60">
        <w:rPr>
          <w:rFonts w:ascii="Arial" w:hAnsi="Arial" w:cs="Arial"/>
          <w:sz w:val="22"/>
          <w:szCs w:val="22"/>
        </w:rPr>
        <w:t>ze dne</w:t>
      </w:r>
      <w:r w:rsidR="008C5D60" w:rsidRPr="008C5D60">
        <w:rPr>
          <w:rFonts w:ascii="Arial" w:hAnsi="Arial" w:cs="Arial"/>
          <w:sz w:val="22"/>
          <w:szCs w:val="22"/>
        </w:rPr>
        <w:t xml:space="preserve"> </w:t>
      </w:r>
      <w:r w:rsidR="00A50FD7">
        <w:rPr>
          <w:rFonts w:ascii="Arial" w:hAnsi="Arial" w:cs="Arial"/>
          <w:sz w:val="22"/>
          <w:szCs w:val="22"/>
        </w:rPr>
        <w:t>13</w:t>
      </w:r>
      <w:r w:rsidR="008C5D60" w:rsidRPr="008C5D60">
        <w:rPr>
          <w:rFonts w:ascii="Arial" w:hAnsi="Arial" w:cs="Arial"/>
          <w:color w:val="FF0000"/>
          <w:sz w:val="22"/>
          <w:szCs w:val="22"/>
        </w:rPr>
        <w:t>.</w:t>
      </w:r>
      <w:r w:rsidR="00A50FD7">
        <w:rPr>
          <w:rFonts w:ascii="Arial" w:hAnsi="Arial" w:cs="Arial"/>
          <w:sz w:val="22"/>
          <w:szCs w:val="22"/>
        </w:rPr>
        <w:t>12.2021.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D1C383C" w14:textId="77777777" w:rsidR="009F45EE" w:rsidRDefault="009F45EE" w:rsidP="00C3792D">
      <w:pPr>
        <w:pStyle w:val="slalnk"/>
        <w:rPr>
          <w:rFonts w:ascii="Arial" w:hAnsi="Arial" w:cs="Arial"/>
          <w:szCs w:val="24"/>
        </w:rPr>
      </w:pPr>
    </w:p>
    <w:p w14:paraId="726B5F00" w14:textId="106E28B4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102A07AA" w:rsidR="00357895" w:rsidRPr="008C5D60" w:rsidRDefault="00AB218D" w:rsidP="008C5D60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3D654D05" w:rsidR="00AB59E9" w:rsidRDefault="00357895" w:rsidP="008C5D60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C5D60">
        <w:rPr>
          <w:rFonts w:ascii="Arial" w:hAnsi="Arial" w:cs="Arial"/>
          <w:sz w:val="22"/>
          <w:szCs w:val="22"/>
        </w:rPr>
        <w:t>dnem 01.01.2024.</w:t>
      </w:r>
    </w:p>
    <w:p w14:paraId="5B3D59A9" w14:textId="77777777" w:rsidR="008C5D60" w:rsidRPr="008C5D60" w:rsidRDefault="008C5D60" w:rsidP="008C5D60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1BED785D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20F072D2" w14:textId="665F84A7" w:rsidR="00AB59E9" w:rsidRPr="000C2DC4" w:rsidRDefault="008C5D60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Kateřina Gerbrichová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Jaroslav Bárta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33C8F620" w:rsidR="00BF2951" w:rsidRDefault="00BF29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B0F5EE6" w14:textId="0643F152" w:rsidR="00BF2951" w:rsidRPr="00BF2951" w:rsidRDefault="00BF2951" w:rsidP="00BF2951">
      <w:pPr>
        <w:jc w:val="both"/>
        <w:rPr>
          <w:rFonts w:ascii="Arial" w:hAnsi="Arial" w:cs="Arial"/>
          <w:b/>
          <w:sz w:val="22"/>
          <w:szCs w:val="22"/>
        </w:rPr>
      </w:pPr>
      <w:r w:rsidRPr="00BF2951">
        <w:rPr>
          <w:rFonts w:ascii="Arial" w:hAnsi="Arial" w:cs="Arial"/>
          <w:b/>
          <w:sz w:val="22"/>
          <w:szCs w:val="22"/>
        </w:rPr>
        <w:lastRenderedPageBreak/>
        <w:t>Příloha č.1 Obecně závazné vyhlášky O místním poplatku za užívání veřejného prostranství</w:t>
      </w:r>
    </w:p>
    <w:p w14:paraId="67B841F8" w14:textId="77777777" w:rsidR="00BF2951" w:rsidRPr="00BF2951" w:rsidRDefault="00BF2951" w:rsidP="00BF2951">
      <w:pPr>
        <w:jc w:val="both"/>
        <w:rPr>
          <w:rFonts w:ascii="Arial" w:hAnsi="Arial" w:cs="Arial"/>
          <w:b/>
          <w:sz w:val="22"/>
          <w:szCs w:val="22"/>
        </w:rPr>
      </w:pPr>
    </w:p>
    <w:p w14:paraId="22C7AB93" w14:textId="0FBF4B49" w:rsidR="00BF2951" w:rsidRPr="00BF2951" w:rsidRDefault="00BF2951" w:rsidP="00BF2951">
      <w:pPr>
        <w:jc w:val="both"/>
        <w:rPr>
          <w:rFonts w:ascii="Arial" w:hAnsi="Arial" w:cs="Arial"/>
          <w:sz w:val="22"/>
          <w:szCs w:val="22"/>
        </w:rPr>
      </w:pPr>
      <w:r w:rsidRPr="00BF2951">
        <w:rPr>
          <w:rFonts w:ascii="Arial" w:hAnsi="Arial" w:cs="Arial"/>
          <w:b/>
          <w:sz w:val="22"/>
          <w:szCs w:val="22"/>
        </w:rPr>
        <w:t xml:space="preserve">Oblast </w:t>
      </w:r>
      <w:r w:rsidR="009F45EE" w:rsidRPr="00BF2951">
        <w:rPr>
          <w:rFonts w:ascii="Arial" w:hAnsi="Arial" w:cs="Arial"/>
          <w:b/>
          <w:sz w:val="22"/>
          <w:szCs w:val="22"/>
        </w:rPr>
        <w:t>IV – tržní</w:t>
      </w:r>
      <w:r w:rsidRPr="00BF2951">
        <w:rPr>
          <w:rFonts w:ascii="Arial" w:hAnsi="Arial" w:cs="Arial"/>
          <w:b/>
          <w:sz w:val="22"/>
          <w:szCs w:val="22"/>
        </w:rPr>
        <w:t xml:space="preserve"> místo určené pro umístění zařízení sloužících pro poskytování prodeje </w:t>
      </w:r>
      <w:r w:rsidRPr="00BF2951">
        <w:rPr>
          <w:rFonts w:ascii="Arial" w:hAnsi="Arial" w:cs="Arial"/>
          <w:sz w:val="22"/>
          <w:szCs w:val="22"/>
        </w:rPr>
        <w:t>(stánku, prodejního pultu, nebo jiného zařízení užívaného k prodejním účelům, včetně skládky zboží, plochy na vystavení zboží apod.)</w:t>
      </w:r>
    </w:p>
    <w:p w14:paraId="610DF021" w14:textId="77777777" w:rsidR="00BF2951" w:rsidRPr="00BF2951" w:rsidRDefault="00BF2951" w:rsidP="00BF2951">
      <w:pPr>
        <w:jc w:val="both"/>
        <w:rPr>
          <w:rFonts w:ascii="Arial" w:hAnsi="Arial" w:cs="Arial"/>
          <w:sz w:val="22"/>
          <w:szCs w:val="22"/>
        </w:rPr>
      </w:pPr>
    </w:p>
    <w:p w14:paraId="271F9510" w14:textId="106EAD02" w:rsidR="00BF2951" w:rsidRDefault="001C544D" w:rsidP="001C544D">
      <w:pPr>
        <w:widowControl w:val="0"/>
        <w:spacing w:line="276" w:lineRule="auto"/>
        <w:jc w:val="both"/>
      </w:pPr>
      <w:r w:rsidRPr="00900BE0">
        <w:rPr>
          <w:rFonts w:ascii="Arial" w:hAnsi="Arial" w:cs="Arial"/>
          <w:sz w:val="22"/>
          <w:szCs w:val="22"/>
        </w:rPr>
        <w:t>nám. Míru</w:t>
      </w:r>
      <w:r>
        <w:rPr>
          <w:rFonts w:ascii="Arial" w:hAnsi="Arial" w:cs="Arial"/>
          <w:sz w:val="22"/>
          <w:szCs w:val="22"/>
        </w:rPr>
        <w:t>, ulice Mládežnická a ulice Dlouhá</w:t>
      </w:r>
      <w:r w:rsidRPr="00900B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(pozemky </w:t>
      </w:r>
      <w:r w:rsidRPr="00900BE0">
        <w:rPr>
          <w:rFonts w:ascii="Arial" w:hAnsi="Arial" w:cs="Arial"/>
          <w:sz w:val="22"/>
          <w:szCs w:val="22"/>
        </w:rPr>
        <w:t>parc.</w:t>
      </w:r>
      <w:r>
        <w:rPr>
          <w:rFonts w:ascii="Arial" w:hAnsi="Arial" w:cs="Arial"/>
          <w:sz w:val="22"/>
          <w:szCs w:val="22"/>
        </w:rPr>
        <w:t xml:space="preserve"> </w:t>
      </w:r>
      <w:r w:rsidRPr="00900BE0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část 659, 660/1, 665, 667/3, 793, </w:t>
      </w:r>
      <w:r w:rsidRPr="00900BE0">
        <w:rPr>
          <w:rFonts w:ascii="Arial" w:hAnsi="Arial" w:cs="Arial"/>
          <w:sz w:val="22"/>
          <w:szCs w:val="22"/>
        </w:rPr>
        <w:t>794</w:t>
      </w:r>
      <w:r>
        <w:rPr>
          <w:rFonts w:ascii="Arial" w:hAnsi="Arial" w:cs="Arial"/>
          <w:sz w:val="22"/>
          <w:szCs w:val="22"/>
        </w:rPr>
        <w:t xml:space="preserve">, 795/1, 798/6, 798/8, 799, 800/1, 800/2, 801/8, </w:t>
      </w:r>
      <w:r w:rsidRPr="00900BE0">
        <w:rPr>
          <w:rFonts w:ascii="Arial" w:hAnsi="Arial" w:cs="Arial"/>
          <w:sz w:val="22"/>
          <w:szCs w:val="22"/>
        </w:rPr>
        <w:t>803</w:t>
      </w:r>
      <w:r>
        <w:rPr>
          <w:rFonts w:ascii="Arial" w:hAnsi="Arial" w:cs="Arial"/>
          <w:sz w:val="22"/>
          <w:szCs w:val="22"/>
        </w:rPr>
        <w:t>, 808</w:t>
      </w:r>
      <w:r w:rsidRPr="00900BE0">
        <w:rPr>
          <w:rFonts w:ascii="Arial" w:hAnsi="Arial" w:cs="Arial"/>
          <w:sz w:val="22"/>
          <w:szCs w:val="22"/>
        </w:rPr>
        <w:t xml:space="preserve"> v k.ú. Velké Opatovic</w:t>
      </w:r>
      <w:r w:rsidR="009F45EE">
        <w:rPr>
          <w:rFonts w:ascii="Arial" w:hAnsi="Arial" w:cs="Arial"/>
          <w:sz w:val="22"/>
          <w:szCs w:val="22"/>
        </w:rPr>
        <w:t>e)</w:t>
      </w:r>
    </w:p>
    <w:p w14:paraId="01A6515F" w14:textId="77777777" w:rsidR="00BF2951" w:rsidRDefault="00BF2951" w:rsidP="00BF2951">
      <w:pPr>
        <w:widowControl w:val="0"/>
        <w:spacing w:line="276" w:lineRule="auto"/>
        <w:ind w:left="720"/>
        <w:jc w:val="both"/>
      </w:pPr>
    </w:p>
    <w:p w14:paraId="3F96EC9C" w14:textId="6DC36929" w:rsidR="00BF789E" w:rsidRDefault="000D13BF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CA63B1C" wp14:editId="3B3D15D5">
            <wp:extent cx="5653964" cy="7096125"/>
            <wp:effectExtent l="0" t="0" r="4445" b="0"/>
            <wp:docPr id="12824247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24789" name="Obrázek 12824247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46" cy="712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789E" w:rsidSect="009F45EE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78738" w14:textId="77777777" w:rsidR="00B2559C" w:rsidRDefault="00B2559C">
      <w:r>
        <w:separator/>
      </w:r>
    </w:p>
  </w:endnote>
  <w:endnote w:type="continuationSeparator" w:id="0">
    <w:p w14:paraId="2B59A21F" w14:textId="77777777" w:rsidR="00B2559C" w:rsidRDefault="00B2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C5B4B"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F22BB" w14:textId="77777777" w:rsidR="00B2559C" w:rsidRDefault="00B2559C">
      <w:r>
        <w:separator/>
      </w:r>
    </w:p>
  </w:footnote>
  <w:footnote w:type="continuationSeparator" w:id="0">
    <w:p w14:paraId="44ABF96B" w14:textId="77777777" w:rsidR="00B2559C" w:rsidRDefault="00B2559C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D7B9D"/>
    <w:multiLevelType w:val="hybridMultilevel"/>
    <w:tmpl w:val="0FF20054"/>
    <w:lvl w:ilvl="0" w:tplc="0405000F">
      <w:start w:val="1"/>
      <w:numFmt w:val="decimal"/>
      <w:lvlText w:val="%1."/>
      <w:lvlJc w:val="left"/>
      <w:pPr>
        <w:ind w:left="1275" w:hanging="360"/>
      </w:pPr>
    </w:lvl>
    <w:lvl w:ilvl="1" w:tplc="04050019" w:tentative="1">
      <w:start w:val="1"/>
      <w:numFmt w:val="lowerLetter"/>
      <w:lvlText w:val="%2."/>
      <w:lvlJc w:val="left"/>
      <w:pPr>
        <w:ind w:left="1995" w:hanging="360"/>
      </w:pPr>
    </w:lvl>
    <w:lvl w:ilvl="2" w:tplc="0405001B" w:tentative="1">
      <w:start w:val="1"/>
      <w:numFmt w:val="lowerRoman"/>
      <w:lvlText w:val="%3."/>
      <w:lvlJc w:val="right"/>
      <w:pPr>
        <w:ind w:left="2715" w:hanging="180"/>
      </w:pPr>
    </w:lvl>
    <w:lvl w:ilvl="3" w:tplc="0405000F" w:tentative="1">
      <w:start w:val="1"/>
      <w:numFmt w:val="decimal"/>
      <w:lvlText w:val="%4."/>
      <w:lvlJc w:val="left"/>
      <w:pPr>
        <w:ind w:left="3435" w:hanging="360"/>
      </w:pPr>
    </w:lvl>
    <w:lvl w:ilvl="4" w:tplc="04050019" w:tentative="1">
      <w:start w:val="1"/>
      <w:numFmt w:val="lowerLetter"/>
      <w:lvlText w:val="%5."/>
      <w:lvlJc w:val="left"/>
      <w:pPr>
        <w:ind w:left="4155" w:hanging="360"/>
      </w:pPr>
    </w:lvl>
    <w:lvl w:ilvl="5" w:tplc="0405001B" w:tentative="1">
      <w:start w:val="1"/>
      <w:numFmt w:val="lowerRoman"/>
      <w:lvlText w:val="%6."/>
      <w:lvlJc w:val="right"/>
      <w:pPr>
        <w:ind w:left="4875" w:hanging="180"/>
      </w:pPr>
    </w:lvl>
    <w:lvl w:ilvl="6" w:tplc="0405000F" w:tentative="1">
      <w:start w:val="1"/>
      <w:numFmt w:val="decimal"/>
      <w:lvlText w:val="%7."/>
      <w:lvlJc w:val="left"/>
      <w:pPr>
        <w:ind w:left="5595" w:hanging="360"/>
      </w:pPr>
    </w:lvl>
    <w:lvl w:ilvl="7" w:tplc="04050019" w:tentative="1">
      <w:start w:val="1"/>
      <w:numFmt w:val="lowerLetter"/>
      <w:lvlText w:val="%8."/>
      <w:lvlJc w:val="left"/>
      <w:pPr>
        <w:ind w:left="6315" w:hanging="360"/>
      </w:pPr>
    </w:lvl>
    <w:lvl w:ilvl="8" w:tplc="040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3571573">
    <w:abstractNumId w:val="9"/>
  </w:num>
  <w:num w:numId="2" w16cid:durableId="201134146">
    <w:abstractNumId w:val="27"/>
  </w:num>
  <w:num w:numId="3" w16cid:durableId="1734966498">
    <w:abstractNumId w:val="7"/>
  </w:num>
  <w:num w:numId="4" w16cid:durableId="950161317">
    <w:abstractNumId w:val="18"/>
  </w:num>
  <w:num w:numId="5" w16cid:durableId="701713079">
    <w:abstractNumId w:val="17"/>
  </w:num>
  <w:num w:numId="6" w16cid:durableId="807279303">
    <w:abstractNumId w:val="21"/>
  </w:num>
  <w:num w:numId="7" w16cid:durableId="1779371755">
    <w:abstractNumId w:val="11"/>
  </w:num>
  <w:num w:numId="8" w16cid:durableId="93215017">
    <w:abstractNumId w:val="4"/>
  </w:num>
  <w:num w:numId="9" w16cid:durableId="195511889">
    <w:abstractNumId w:val="20"/>
  </w:num>
  <w:num w:numId="10" w16cid:durableId="776171717">
    <w:abstractNumId w:val="10"/>
  </w:num>
  <w:num w:numId="11" w16cid:durableId="179512000">
    <w:abstractNumId w:val="22"/>
  </w:num>
  <w:num w:numId="12" w16cid:durableId="1585989004">
    <w:abstractNumId w:val="12"/>
  </w:num>
  <w:num w:numId="13" w16cid:durableId="398328532">
    <w:abstractNumId w:val="8"/>
  </w:num>
  <w:num w:numId="14" w16cid:durableId="97021890">
    <w:abstractNumId w:val="5"/>
  </w:num>
  <w:num w:numId="15" w16cid:durableId="1346706994">
    <w:abstractNumId w:val="1"/>
  </w:num>
  <w:num w:numId="16" w16cid:durableId="1183546046">
    <w:abstractNumId w:val="24"/>
  </w:num>
  <w:num w:numId="17" w16cid:durableId="1726102793">
    <w:abstractNumId w:val="14"/>
  </w:num>
  <w:num w:numId="18" w16cid:durableId="1069961829">
    <w:abstractNumId w:val="0"/>
  </w:num>
  <w:num w:numId="19" w16cid:durableId="759448072">
    <w:abstractNumId w:val="26"/>
  </w:num>
  <w:num w:numId="20" w16cid:durableId="2130201367">
    <w:abstractNumId w:val="19"/>
  </w:num>
  <w:num w:numId="21" w16cid:durableId="841434092">
    <w:abstractNumId w:val="15"/>
  </w:num>
  <w:num w:numId="22" w16cid:durableId="121931839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1714388">
    <w:abstractNumId w:val="2"/>
  </w:num>
  <w:num w:numId="24" w16cid:durableId="1025716434">
    <w:abstractNumId w:val="6"/>
  </w:num>
  <w:num w:numId="25" w16cid:durableId="17099851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4014210">
    <w:abstractNumId w:val="23"/>
  </w:num>
  <w:num w:numId="27" w16cid:durableId="28978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178245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6062534">
    <w:abstractNumId w:val="16"/>
  </w:num>
  <w:num w:numId="30" w16cid:durableId="591016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2138"/>
    <w:rsid w:val="00025823"/>
    <w:rsid w:val="00032EB2"/>
    <w:rsid w:val="000452AD"/>
    <w:rsid w:val="00055664"/>
    <w:rsid w:val="00057BD4"/>
    <w:rsid w:val="000651FD"/>
    <w:rsid w:val="000719E0"/>
    <w:rsid w:val="000720E9"/>
    <w:rsid w:val="00073275"/>
    <w:rsid w:val="00074A54"/>
    <w:rsid w:val="00074C26"/>
    <w:rsid w:val="0008365C"/>
    <w:rsid w:val="00084BD1"/>
    <w:rsid w:val="000874B8"/>
    <w:rsid w:val="0009086F"/>
    <w:rsid w:val="00091E54"/>
    <w:rsid w:val="00092D4F"/>
    <w:rsid w:val="0009546D"/>
    <w:rsid w:val="00095F7C"/>
    <w:rsid w:val="00097B2C"/>
    <w:rsid w:val="000A05E0"/>
    <w:rsid w:val="000A49AB"/>
    <w:rsid w:val="000A78E8"/>
    <w:rsid w:val="000B4917"/>
    <w:rsid w:val="000C563C"/>
    <w:rsid w:val="000C5B4B"/>
    <w:rsid w:val="000D13BF"/>
    <w:rsid w:val="000E5654"/>
    <w:rsid w:val="000E7514"/>
    <w:rsid w:val="000F0BEA"/>
    <w:rsid w:val="000F2624"/>
    <w:rsid w:val="000F2EDE"/>
    <w:rsid w:val="00102FC0"/>
    <w:rsid w:val="00103F08"/>
    <w:rsid w:val="00106542"/>
    <w:rsid w:val="00112A35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7280D"/>
    <w:rsid w:val="0017559E"/>
    <w:rsid w:val="001859A3"/>
    <w:rsid w:val="001B2023"/>
    <w:rsid w:val="001B25C5"/>
    <w:rsid w:val="001B4C7C"/>
    <w:rsid w:val="001C080C"/>
    <w:rsid w:val="001C544D"/>
    <w:rsid w:val="001D6CCD"/>
    <w:rsid w:val="001E10BB"/>
    <w:rsid w:val="001F36F8"/>
    <w:rsid w:val="001F3CB9"/>
    <w:rsid w:val="0020158A"/>
    <w:rsid w:val="002025FC"/>
    <w:rsid w:val="0020594E"/>
    <w:rsid w:val="00212840"/>
    <w:rsid w:val="00213A58"/>
    <w:rsid w:val="00222EAB"/>
    <w:rsid w:val="0023394C"/>
    <w:rsid w:val="00244A6D"/>
    <w:rsid w:val="00245566"/>
    <w:rsid w:val="00245CAB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43F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3871"/>
    <w:rsid w:val="003E128F"/>
    <w:rsid w:val="003E4684"/>
    <w:rsid w:val="003E4E4A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45E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39E2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40C4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1EA8"/>
    <w:rsid w:val="00632B54"/>
    <w:rsid w:val="006343E9"/>
    <w:rsid w:val="00637307"/>
    <w:rsid w:val="006375E8"/>
    <w:rsid w:val="006404C8"/>
    <w:rsid w:val="00641107"/>
    <w:rsid w:val="00644693"/>
    <w:rsid w:val="0065177A"/>
    <w:rsid w:val="00651EEA"/>
    <w:rsid w:val="00671064"/>
    <w:rsid w:val="006943B6"/>
    <w:rsid w:val="00695504"/>
    <w:rsid w:val="006974B9"/>
    <w:rsid w:val="006A417D"/>
    <w:rsid w:val="006A4968"/>
    <w:rsid w:val="006A5567"/>
    <w:rsid w:val="006A6945"/>
    <w:rsid w:val="006B025A"/>
    <w:rsid w:val="006B2C30"/>
    <w:rsid w:val="006B68A9"/>
    <w:rsid w:val="006C2E3F"/>
    <w:rsid w:val="006C4EC2"/>
    <w:rsid w:val="006D4E5C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09DF"/>
    <w:rsid w:val="00774F9E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185D"/>
    <w:rsid w:val="0085626D"/>
    <w:rsid w:val="00857298"/>
    <w:rsid w:val="00860177"/>
    <w:rsid w:val="00866E03"/>
    <w:rsid w:val="00881C7D"/>
    <w:rsid w:val="00882D52"/>
    <w:rsid w:val="00890A35"/>
    <w:rsid w:val="00890DF5"/>
    <w:rsid w:val="00897D2D"/>
    <w:rsid w:val="008A1B6C"/>
    <w:rsid w:val="008B1837"/>
    <w:rsid w:val="008B4D75"/>
    <w:rsid w:val="008C374C"/>
    <w:rsid w:val="008C5D60"/>
    <w:rsid w:val="008C6F3D"/>
    <w:rsid w:val="008E16BF"/>
    <w:rsid w:val="008E7074"/>
    <w:rsid w:val="00900BE0"/>
    <w:rsid w:val="00902102"/>
    <w:rsid w:val="0090767C"/>
    <w:rsid w:val="009079F0"/>
    <w:rsid w:val="00907BB8"/>
    <w:rsid w:val="009350D2"/>
    <w:rsid w:val="009415FE"/>
    <w:rsid w:val="00945F0D"/>
    <w:rsid w:val="00946A28"/>
    <w:rsid w:val="009640EB"/>
    <w:rsid w:val="0096684D"/>
    <w:rsid w:val="009671FD"/>
    <w:rsid w:val="0097030C"/>
    <w:rsid w:val="00970CDB"/>
    <w:rsid w:val="00977CE7"/>
    <w:rsid w:val="009838AB"/>
    <w:rsid w:val="0098496E"/>
    <w:rsid w:val="00993068"/>
    <w:rsid w:val="00993790"/>
    <w:rsid w:val="00997360"/>
    <w:rsid w:val="009A5EDC"/>
    <w:rsid w:val="009B5917"/>
    <w:rsid w:val="009C3109"/>
    <w:rsid w:val="009C57FD"/>
    <w:rsid w:val="009C6649"/>
    <w:rsid w:val="009D09ED"/>
    <w:rsid w:val="009D2F2A"/>
    <w:rsid w:val="009E14C3"/>
    <w:rsid w:val="009F439E"/>
    <w:rsid w:val="009F45EE"/>
    <w:rsid w:val="00A03E97"/>
    <w:rsid w:val="00A10FB8"/>
    <w:rsid w:val="00A11E1C"/>
    <w:rsid w:val="00A15B0C"/>
    <w:rsid w:val="00A25230"/>
    <w:rsid w:val="00A25979"/>
    <w:rsid w:val="00A35B09"/>
    <w:rsid w:val="00A377B5"/>
    <w:rsid w:val="00A40313"/>
    <w:rsid w:val="00A40F04"/>
    <w:rsid w:val="00A46516"/>
    <w:rsid w:val="00A50FD7"/>
    <w:rsid w:val="00A7253D"/>
    <w:rsid w:val="00A728DC"/>
    <w:rsid w:val="00A74351"/>
    <w:rsid w:val="00A7709D"/>
    <w:rsid w:val="00A81F05"/>
    <w:rsid w:val="00AB218D"/>
    <w:rsid w:val="00AB3118"/>
    <w:rsid w:val="00AB59E9"/>
    <w:rsid w:val="00AB69AB"/>
    <w:rsid w:val="00AC1B3C"/>
    <w:rsid w:val="00AD1ADC"/>
    <w:rsid w:val="00AD50EC"/>
    <w:rsid w:val="00AD5CFB"/>
    <w:rsid w:val="00AD5D87"/>
    <w:rsid w:val="00AE1D36"/>
    <w:rsid w:val="00AE6BEB"/>
    <w:rsid w:val="00B037E3"/>
    <w:rsid w:val="00B1791A"/>
    <w:rsid w:val="00B224DE"/>
    <w:rsid w:val="00B243AD"/>
    <w:rsid w:val="00B2559C"/>
    <w:rsid w:val="00B3678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A354D"/>
    <w:rsid w:val="00BB4552"/>
    <w:rsid w:val="00BB5136"/>
    <w:rsid w:val="00BC1812"/>
    <w:rsid w:val="00BC55D3"/>
    <w:rsid w:val="00BC7D23"/>
    <w:rsid w:val="00BD0E0E"/>
    <w:rsid w:val="00BD432E"/>
    <w:rsid w:val="00BF0F6E"/>
    <w:rsid w:val="00BF2951"/>
    <w:rsid w:val="00BF789E"/>
    <w:rsid w:val="00BF7A3F"/>
    <w:rsid w:val="00C01545"/>
    <w:rsid w:val="00C0285F"/>
    <w:rsid w:val="00C039E6"/>
    <w:rsid w:val="00C048A1"/>
    <w:rsid w:val="00C11D1C"/>
    <w:rsid w:val="00C23178"/>
    <w:rsid w:val="00C36075"/>
    <w:rsid w:val="00C3792D"/>
    <w:rsid w:val="00C40B05"/>
    <w:rsid w:val="00C41ADF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2685"/>
    <w:rsid w:val="00D45DCE"/>
    <w:rsid w:val="00D4762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2AC"/>
    <w:rsid w:val="00E37B7C"/>
    <w:rsid w:val="00E53492"/>
    <w:rsid w:val="00E53FF5"/>
    <w:rsid w:val="00E64DF2"/>
    <w:rsid w:val="00E67D93"/>
    <w:rsid w:val="00E752A9"/>
    <w:rsid w:val="00E8103B"/>
    <w:rsid w:val="00E814C3"/>
    <w:rsid w:val="00E8220A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12C"/>
    <w:rsid w:val="00F31C82"/>
    <w:rsid w:val="00F31CB3"/>
    <w:rsid w:val="00F412F6"/>
    <w:rsid w:val="00F44970"/>
    <w:rsid w:val="00F55CD2"/>
    <w:rsid w:val="00F57F0E"/>
    <w:rsid w:val="00F651F2"/>
    <w:rsid w:val="00F71C3A"/>
    <w:rsid w:val="00F75F88"/>
    <w:rsid w:val="00F955F1"/>
    <w:rsid w:val="00F96128"/>
    <w:rsid w:val="00FA1205"/>
    <w:rsid w:val="00FA13E1"/>
    <w:rsid w:val="00FA3656"/>
    <w:rsid w:val="00FC302A"/>
    <w:rsid w:val="00FD1979"/>
    <w:rsid w:val="00FE23C5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NormlnIMP1">
    <w:name w:val="Normální_IMP1"/>
    <w:basedOn w:val="Normln"/>
    <w:rsid w:val="00A728DC"/>
    <w:pPr>
      <w:widowControl w:val="0"/>
      <w:spacing w:line="208" w:lineRule="auto"/>
    </w:pPr>
    <w:rPr>
      <w:szCs w:val="20"/>
    </w:rPr>
  </w:style>
  <w:style w:type="paragraph" w:customStyle="1" w:styleId="NormlnIMP0">
    <w:name w:val="Normální_IMP~"/>
    <w:basedOn w:val="NormlnIMP"/>
    <w:rsid w:val="00A728DC"/>
    <w:pPr>
      <w:widowControl w:val="0"/>
      <w:suppressAutoHyphens w:val="0"/>
      <w:overflowPunct/>
      <w:autoSpaceDE/>
      <w:autoSpaceDN/>
      <w:adjustRightInd/>
      <w:spacing w:line="218" w:lineRule="auto"/>
      <w:jc w:val="left"/>
      <w:textAlignment w:val="auto"/>
    </w:pPr>
    <w:rPr>
      <w:szCs w:val="20"/>
    </w:rPr>
  </w:style>
  <w:style w:type="paragraph" w:styleId="Bezmezer">
    <w:name w:val="No Spacing"/>
    <w:uiPriority w:val="1"/>
    <w:qFormat/>
    <w:rsid w:val="00A728D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1DD72-C944-4E32-B412-8E722EED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1359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Hartl</cp:lastModifiedBy>
  <cp:revision>7</cp:revision>
  <cp:lastPrinted>2023-12-04T14:01:00Z</cp:lastPrinted>
  <dcterms:created xsi:type="dcterms:W3CDTF">2023-11-23T07:23:00Z</dcterms:created>
  <dcterms:modified xsi:type="dcterms:W3CDTF">2023-12-04T14:26:00Z</dcterms:modified>
</cp:coreProperties>
</file>