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93EA" w14:textId="6F7FE97A" w:rsidR="007925F0" w:rsidRDefault="007925F0" w:rsidP="007925F0">
      <w:pPr>
        <w:pStyle w:val="Defaul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Příloha </w:t>
      </w:r>
      <w:r w:rsidR="002203C7">
        <w:rPr>
          <w:rFonts w:ascii="Arial" w:hAnsi="Arial" w:cs="Arial"/>
          <w:i/>
          <w:iCs/>
          <w:sz w:val="20"/>
          <w:szCs w:val="20"/>
        </w:rPr>
        <w:t xml:space="preserve">č. 1 </w:t>
      </w:r>
      <w:r>
        <w:rPr>
          <w:rFonts w:ascii="Arial" w:hAnsi="Arial" w:cs="Arial"/>
          <w:i/>
          <w:iCs/>
          <w:sz w:val="20"/>
          <w:szCs w:val="20"/>
        </w:rPr>
        <w:t>nařízení města Rožnov pod Radhoštěm</w:t>
      </w:r>
      <w:r w:rsidR="001D2063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kterým se vymezují oblasti města, ve kterých lze místní komunikace nebo jejich určené úseky užít ke stání vozidla jen za sjednanou cenu</w:t>
      </w:r>
    </w:p>
    <w:p w14:paraId="480068ED" w14:textId="77777777" w:rsidR="007925F0" w:rsidRDefault="007925F0" w:rsidP="007925F0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2C61BAC" w14:textId="77777777" w:rsidR="007925F0" w:rsidRDefault="007925F0" w:rsidP="007925F0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Oblasti města, ve kterých lze místní komunikace nebo jejich určené úseky užít za cenu sjednanou v souladu s cenovými předpisy k stání silničního motorového vozidla ve městě na dobu časově omezenou, nejvýše však na 24 hodin</w:t>
      </w:r>
    </w:p>
    <w:p w14:paraId="15206B94" w14:textId="77777777" w:rsidR="007925F0" w:rsidRDefault="007925F0" w:rsidP="007925F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09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418"/>
        <w:gridCol w:w="1418"/>
        <w:gridCol w:w="4678"/>
      </w:tblGrid>
      <w:tr w:rsidR="006104B4" w14:paraId="09F54801" w14:textId="77777777" w:rsidTr="00AA1420">
        <w:trPr>
          <w:trHeight w:val="28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B4B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Název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3052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Číslo</w:t>
            </w:r>
          </w:p>
          <w:p w14:paraId="02A88D83" w14:textId="5B3D38CB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komunikace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961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Třída komunikace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E8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Dotčené parcely, k. </w:t>
            </w:r>
            <w:proofErr w:type="spellStart"/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ú.</w:t>
            </w:r>
            <w:proofErr w:type="spellEnd"/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 Rožnov pod Radhoštěm </w:t>
            </w:r>
          </w:p>
        </w:tc>
      </w:tr>
      <w:tr w:rsidR="006104B4" w14:paraId="25A04157" w14:textId="77777777" w:rsidTr="00AA1420">
        <w:trPr>
          <w:trHeight w:val="64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5A8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Náměstí Míru </w:t>
            </w: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(u pošty)</w:t>
            </w:r>
          </w:p>
          <w:p w14:paraId="21D8025E" w14:textId="6208014C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85DE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9EE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33E3" w14:textId="3D72CBC3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160/2</w:t>
            </w:r>
          </w:p>
        </w:tc>
      </w:tr>
      <w:tr w:rsidR="006104B4" w14:paraId="2D6A02BA" w14:textId="77777777" w:rsidTr="00AA1420">
        <w:trPr>
          <w:trHeight w:val="69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752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Pivovarská </w:t>
            </w:r>
          </w:p>
          <w:p w14:paraId="0FF77116" w14:textId="6826AD0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219A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C4CB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931F" w14:textId="480609E1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74/1;76/2, 77, 3565/1 </w:t>
            </w:r>
          </w:p>
        </w:tc>
      </w:tr>
      <w:tr w:rsidR="006104B4" w14:paraId="12985BCA" w14:textId="77777777" w:rsidTr="00AA1420">
        <w:trPr>
          <w:trHeight w:val="60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6E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Sokolská </w:t>
            </w:r>
          </w:p>
          <w:p w14:paraId="56F753B7" w14:textId="2EC8DF61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B85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426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791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E95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125/1; 4906/3; 4907/3; 6079/8 </w:t>
            </w:r>
          </w:p>
        </w:tc>
      </w:tr>
      <w:tr w:rsidR="006104B4" w14:paraId="1DCBEF87" w14:textId="77777777" w:rsidTr="00AA1420">
        <w:trPr>
          <w:trHeight w:val="66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52C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>Pionýrská</w:t>
            </w:r>
          </w:p>
          <w:p w14:paraId="7A061C29" w14:textId="72C03644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518C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427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D0D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43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3619/2 </w:t>
            </w:r>
          </w:p>
        </w:tc>
      </w:tr>
      <w:tr w:rsidR="006104B4" w14:paraId="45D22B9A" w14:textId="77777777" w:rsidTr="00AA1420">
        <w:trPr>
          <w:trHeight w:val="70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C90" w14:textId="1D36322C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Masarykovo náměstí </w:t>
            </w:r>
          </w:p>
          <w:p w14:paraId="33B0CDF5" w14:textId="52EEB3EE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>Obrázek č. 5</w:t>
            </w: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786" w14:textId="5B65F40B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669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5926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768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3564/1 </w:t>
            </w:r>
          </w:p>
        </w:tc>
      </w:tr>
      <w:tr w:rsidR="006104B4" w14:paraId="7A4A8A6E" w14:textId="77777777" w:rsidTr="00AA1420">
        <w:trPr>
          <w:trHeight w:val="70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DB8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b/>
                <w:bCs/>
                <w:color w:val="auto"/>
                <w:kern w:val="2"/>
                <w:sz w:val="20"/>
                <w:szCs w:val="20"/>
              </w:rPr>
              <w:t xml:space="preserve">Nádražní </w:t>
            </w:r>
          </w:p>
          <w:p w14:paraId="76772EBB" w14:textId="19C7A934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i/>
                <w:iCs/>
                <w:color w:val="auto"/>
                <w:kern w:val="2"/>
                <w:sz w:val="20"/>
                <w:szCs w:val="20"/>
              </w:rPr>
              <w:t xml:space="preserve">Obrázek č.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B983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131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C0E9" w14:textId="77777777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 xml:space="preserve">c - MK III. třídy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931" w14:textId="2307EAE5" w:rsidR="006104B4" w:rsidRPr="00D12CD5" w:rsidRDefault="006104B4">
            <w:pPr>
              <w:pStyle w:val="Default"/>
              <w:spacing w:line="256" w:lineRule="auto"/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</w:pPr>
            <w:r w:rsidRPr="00D12CD5">
              <w:rPr>
                <w:rFonts w:ascii="Arial" w:hAnsi="Arial" w:cs="Arial"/>
                <w:color w:val="auto"/>
                <w:kern w:val="2"/>
                <w:sz w:val="20"/>
                <w:szCs w:val="20"/>
              </w:rPr>
              <w:t>72, 74/3, 3565/3, 3565/4, 3691/10, 6081/2 a 6202</w:t>
            </w:r>
          </w:p>
        </w:tc>
      </w:tr>
    </w:tbl>
    <w:p w14:paraId="041AB2FB" w14:textId="1A36E496" w:rsidR="001304F9" w:rsidRDefault="001304F9" w:rsidP="007925F0">
      <w:pPr>
        <w:rPr>
          <w:rFonts w:ascii="Arial" w:hAnsi="Arial" w:cs="Arial"/>
          <w:color w:val="000000"/>
          <w:sz w:val="20"/>
          <w:szCs w:val="20"/>
        </w:rPr>
      </w:pPr>
    </w:p>
    <w:p w14:paraId="7331145D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32B490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665B5C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048E3B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F27FB7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743968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CA139D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3843D5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5D62FF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2B84DC" w14:textId="77777777" w:rsidR="001304F9" w:rsidRDefault="001304F9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97C94" w14:textId="77777777" w:rsidR="00D12CD5" w:rsidRDefault="00D12CD5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F1ACB4" w14:textId="77777777" w:rsidR="00D12CD5" w:rsidRDefault="00D12CD5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DDA1C7" w14:textId="77777777" w:rsidR="00E51FC8" w:rsidRDefault="00E51FC8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E3A48D" w14:textId="77777777" w:rsidR="00E51FC8" w:rsidRDefault="00E51FC8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5FF9B1" w14:textId="77777777" w:rsidR="00E51FC8" w:rsidRDefault="00E51FC8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322CE7" w14:textId="77777777" w:rsidR="00E51FC8" w:rsidRDefault="00E51FC8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BEC1F8" w14:textId="77777777" w:rsidR="00E51FC8" w:rsidRDefault="00E51FC8" w:rsidP="007925F0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784632" w14:textId="4EAB92CC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Obrázek č. 1 – Náměstí Míru (u pošty)</w:t>
      </w:r>
    </w:p>
    <w:p w14:paraId="4577DB18" w14:textId="6529DFC7" w:rsidR="001304F9" w:rsidRDefault="001D2063" w:rsidP="007925F0">
      <w:pPr>
        <w:rPr>
          <w:rFonts w:ascii="Arial" w:hAnsi="Arial" w:cs="Arial"/>
          <w:sz w:val="20"/>
          <w:szCs w:val="20"/>
        </w:rPr>
      </w:pPr>
      <w:r w:rsidRPr="001D206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F9C820" wp14:editId="711F9F29">
            <wp:extent cx="5760720" cy="3549015"/>
            <wp:effectExtent l="0" t="0" r="0" b="0"/>
            <wp:docPr id="10492206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20688" name=""/>
                    <pic:cNvPicPr/>
                  </pic:nvPicPr>
                  <pic:blipFill rotWithShape="1">
                    <a:blip r:embed="rId6"/>
                    <a:srcRect b="-4078"/>
                    <a:stretch/>
                  </pic:blipFill>
                  <pic:spPr>
                    <a:xfrm>
                      <a:off x="0" y="0"/>
                      <a:ext cx="576072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8305" w14:textId="59DCB775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sz w:val="20"/>
          <w:szCs w:val="20"/>
        </w:rPr>
        <w:t>Obrázek č. 2 - Pivovarská</w:t>
      </w:r>
    </w:p>
    <w:p w14:paraId="4920C569" w14:textId="0C0C4E5C" w:rsidR="001304F9" w:rsidRDefault="0076501B" w:rsidP="007925F0">
      <w:pPr>
        <w:rPr>
          <w:rFonts w:ascii="Arial" w:hAnsi="Arial" w:cs="Arial"/>
          <w:sz w:val="20"/>
          <w:szCs w:val="20"/>
        </w:rPr>
      </w:pPr>
      <w:r w:rsidRPr="007650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26E52E" wp14:editId="66F9E12E">
            <wp:extent cx="5760720" cy="2987675"/>
            <wp:effectExtent l="0" t="0" r="0" b="3175"/>
            <wp:docPr id="2989888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888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0B1B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6950EC9F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70E93111" w14:textId="75F01010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91F05FE" w14:textId="398CB03D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616FF1B8" w14:textId="133F9BE3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6A944E4" w14:textId="4B9A68EC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5CD29CD6" w14:textId="5F55482D" w:rsidR="001304F9" w:rsidRPr="001304F9" w:rsidRDefault="001304F9" w:rsidP="007925F0">
      <w:pPr>
        <w:rPr>
          <w:rFonts w:ascii="Arial" w:hAnsi="Arial" w:cs="Arial"/>
          <w:b/>
          <w:bCs/>
          <w:sz w:val="20"/>
          <w:szCs w:val="20"/>
        </w:rPr>
      </w:pPr>
      <w:r w:rsidRPr="001304F9">
        <w:rPr>
          <w:rFonts w:ascii="Arial" w:hAnsi="Arial" w:cs="Arial"/>
          <w:b/>
          <w:bCs/>
          <w:sz w:val="20"/>
          <w:szCs w:val="20"/>
        </w:rPr>
        <w:lastRenderedPageBreak/>
        <w:t>Obrázek č. 3 - Sokolská</w:t>
      </w:r>
    </w:p>
    <w:p w14:paraId="2511DFE9" w14:textId="6D9FC95C" w:rsidR="001304F9" w:rsidRDefault="001D2063" w:rsidP="007925F0">
      <w:pPr>
        <w:rPr>
          <w:rFonts w:ascii="Arial" w:hAnsi="Arial" w:cs="Arial"/>
          <w:sz w:val="20"/>
          <w:szCs w:val="20"/>
        </w:rPr>
      </w:pPr>
      <w:r w:rsidRPr="001D206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FCC722" wp14:editId="5C2047A2">
            <wp:extent cx="5760720" cy="3016250"/>
            <wp:effectExtent l="0" t="0" r="0" b="0"/>
            <wp:docPr id="4871613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6133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C984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19AE6F97" w14:textId="42AE701C" w:rsidR="00CF4462" w:rsidRPr="00CF4462" w:rsidRDefault="00CF4462" w:rsidP="007925F0">
      <w:pPr>
        <w:rPr>
          <w:rFonts w:ascii="Arial" w:hAnsi="Arial" w:cs="Arial"/>
          <w:b/>
          <w:bCs/>
          <w:sz w:val="20"/>
          <w:szCs w:val="20"/>
        </w:rPr>
      </w:pPr>
      <w:r w:rsidRPr="00CF4462">
        <w:rPr>
          <w:rFonts w:ascii="Arial" w:hAnsi="Arial" w:cs="Arial"/>
          <w:b/>
          <w:bCs/>
          <w:sz w:val="20"/>
          <w:szCs w:val="20"/>
        </w:rPr>
        <w:t>Obrázek č. 4 - Pionýrská</w:t>
      </w:r>
    </w:p>
    <w:p w14:paraId="67475BB6" w14:textId="2E90823E" w:rsidR="001304F9" w:rsidRDefault="0076501B" w:rsidP="007925F0">
      <w:pPr>
        <w:rPr>
          <w:rFonts w:ascii="Arial" w:hAnsi="Arial" w:cs="Arial"/>
          <w:sz w:val="20"/>
          <w:szCs w:val="20"/>
        </w:rPr>
      </w:pPr>
      <w:r w:rsidRPr="0076501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E158E4" wp14:editId="53EC4306">
            <wp:extent cx="5760720" cy="3524885"/>
            <wp:effectExtent l="0" t="0" r="0" b="0"/>
            <wp:docPr id="8819735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735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9C05" w14:textId="77777777" w:rsidR="001304F9" w:rsidRDefault="001304F9" w:rsidP="007925F0">
      <w:pPr>
        <w:rPr>
          <w:rFonts w:ascii="Arial" w:hAnsi="Arial" w:cs="Arial"/>
          <w:sz w:val="20"/>
          <w:szCs w:val="20"/>
        </w:rPr>
      </w:pPr>
    </w:p>
    <w:p w14:paraId="3ED4F9C9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327E2468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18062A30" w14:textId="77777777" w:rsidR="00CF4462" w:rsidRDefault="00CF4462" w:rsidP="007925F0">
      <w:pPr>
        <w:rPr>
          <w:rFonts w:ascii="Arial" w:hAnsi="Arial" w:cs="Arial"/>
          <w:sz w:val="20"/>
          <w:szCs w:val="20"/>
        </w:rPr>
      </w:pPr>
    </w:p>
    <w:p w14:paraId="156BAF67" w14:textId="77777777" w:rsidR="0076501B" w:rsidRDefault="0076501B" w:rsidP="007925F0">
      <w:pPr>
        <w:spacing w:after="0"/>
        <w:rPr>
          <w:b/>
          <w:bCs/>
        </w:rPr>
      </w:pPr>
    </w:p>
    <w:p w14:paraId="5F0A09CF" w14:textId="1B408644" w:rsidR="007925F0" w:rsidRDefault="00CF4462" w:rsidP="007925F0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Obrázek č. 5 - </w:t>
      </w:r>
      <w:r w:rsidR="007925F0">
        <w:rPr>
          <w:b/>
          <w:bCs/>
        </w:rPr>
        <w:t>Masarykovo náměstí</w:t>
      </w:r>
    </w:p>
    <w:p w14:paraId="24A1F61D" w14:textId="2FFED56E" w:rsidR="00CF4462" w:rsidRDefault="00CF4462" w:rsidP="007925F0">
      <w:pPr>
        <w:spacing w:after="0"/>
        <w:rPr>
          <w:b/>
          <w:bCs/>
        </w:rPr>
      </w:pPr>
    </w:p>
    <w:p w14:paraId="1F273B91" w14:textId="07A0A454" w:rsidR="007925F0" w:rsidRDefault="00E24261" w:rsidP="007925F0">
      <w:pPr>
        <w:spacing w:after="0"/>
      </w:pP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D1CE0" wp14:editId="049485F5">
                <wp:simplePos x="0" y="0"/>
                <wp:positionH relativeFrom="column">
                  <wp:posOffset>3062605</wp:posOffset>
                </wp:positionH>
                <wp:positionV relativeFrom="paragraph">
                  <wp:posOffset>2212975</wp:posOffset>
                </wp:positionV>
                <wp:extent cx="295275" cy="257175"/>
                <wp:effectExtent l="0" t="0" r="0" b="0"/>
                <wp:wrapNone/>
                <wp:docPr id="16320558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6517" w14:textId="077AA62E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1CE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1.15pt;margin-top:174.25pt;width:23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" filled="f" stroked="f">
                <v:textbox>
                  <w:txbxContent>
                    <w:p w14:paraId="09A36517" w14:textId="077AA62E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757F8A" wp14:editId="0B779E0E">
                <wp:simplePos x="0" y="0"/>
                <wp:positionH relativeFrom="column">
                  <wp:posOffset>3129280</wp:posOffset>
                </wp:positionH>
                <wp:positionV relativeFrom="paragraph">
                  <wp:posOffset>641350</wp:posOffset>
                </wp:positionV>
                <wp:extent cx="295275" cy="257175"/>
                <wp:effectExtent l="0" t="0" r="0" b="0"/>
                <wp:wrapNone/>
                <wp:docPr id="3968367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632E" w14:textId="47118DD3" w:rsidR="00E24261" w:rsidRPr="00E24261" w:rsidRDefault="00E24261" w:rsidP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57F8A" id="_x0000_s1027" type="#_x0000_t202" style="position:absolute;margin-left:246.4pt;margin-top:50.5pt;width:23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" filled="f" stroked="f">
                <v:textbox>
                  <w:txbxContent>
                    <w:p w14:paraId="4758632E" w14:textId="47118DD3" w:rsidR="00E24261" w:rsidRPr="00E24261" w:rsidRDefault="00E24261" w:rsidP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42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BB0FC" wp14:editId="091BB92A">
                <wp:simplePos x="0" y="0"/>
                <wp:positionH relativeFrom="column">
                  <wp:posOffset>1919605</wp:posOffset>
                </wp:positionH>
                <wp:positionV relativeFrom="paragraph">
                  <wp:posOffset>822325</wp:posOffset>
                </wp:positionV>
                <wp:extent cx="295275" cy="2571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CC47" w14:textId="4F7B44F7" w:rsidR="00E24261" w:rsidRPr="00E24261" w:rsidRDefault="00E242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B0FC" id="_x0000_s1028" type="#_x0000_t202" style="position:absolute;margin-left:151.15pt;margin-top:64.75pt;width:23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" filled="f" stroked="f">
                <v:textbox>
                  <w:txbxContent>
                    <w:p w14:paraId="2066CC47" w14:textId="4F7B44F7" w:rsidR="00E24261" w:rsidRPr="00E24261" w:rsidRDefault="00E242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063" w:rsidRPr="001D2063">
        <w:rPr>
          <w:noProof/>
        </w:rPr>
        <w:drawing>
          <wp:inline distT="0" distB="0" distL="0" distR="0" wp14:anchorId="38CCE9AE" wp14:editId="6500C68E">
            <wp:extent cx="5760720" cy="3562985"/>
            <wp:effectExtent l="0" t="0" r="0" b="0"/>
            <wp:docPr id="442369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6998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4FCB2" w14:textId="77777777" w:rsidR="007925F0" w:rsidRDefault="007925F0" w:rsidP="007925F0">
      <w:pPr>
        <w:spacing w:after="0"/>
        <w:rPr>
          <w:b/>
          <w:bCs/>
        </w:rPr>
      </w:pPr>
    </w:p>
    <w:p w14:paraId="455E30EF" w14:textId="77777777" w:rsidR="00CF4462" w:rsidRDefault="00CF4462" w:rsidP="007925F0">
      <w:pPr>
        <w:spacing w:after="0"/>
        <w:rPr>
          <w:b/>
          <w:bCs/>
        </w:rPr>
      </w:pPr>
    </w:p>
    <w:p w14:paraId="3D55F1CA" w14:textId="77777777" w:rsidR="00CF4462" w:rsidRDefault="00CF4462" w:rsidP="007925F0">
      <w:pPr>
        <w:spacing w:after="0"/>
        <w:rPr>
          <w:b/>
          <w:bCs/>
        </w:rPr>
      </w:pPr>
      <w:r>
        <w:rPr>
          <w:b/>
          <w:bCs/>
        </w:rPr>
        <w:t xml:space="preserve">Obrázek č. 6 - </w:t>
      </w:r>
      <w:r w:rsidR="007925F0">
        <w:rPr>
          <w:b/>
          <w:bCs/>
        </w:rPr>
        <w:t xml:space="preserve">Nádražní </w:t>
      </w:r>
    </w:p>
    <w:p w14:paraId="4BA6CE08" w14:textId="77777777" w:rsidR="00CF4462" w:rsidRDefault="00CF4462" w:rsidP="007925F0">
      <w:pPr>
        <w:spacing w:after="0"/>
        <w:rPr>
          <w:b/>
          <w:bCs/>
        </w:rPr>
      </w:pPr>
    </w:p>
    <w:p w14:paraId="08FF1C66" w14:textId="2BAFD7E2" w:rsidR="007925F0" w:rsidRDefault="0076501B" w:rsidP="007925F0">
      <w:pPr>
        <w:spacing w:after="0"/>
      </w:pPr>
      <w:r w:rsidRPr="0076501B">
        <w:rPr>
          <w:noProof/>
        </w:rPr>
        <w:drawing>
          <wp:inline distT="0" distB="0" distL="0" distR="0" wp14:anchorId="13F9BCFD" wp14:editId="0650A689">
            <wp:extent cx="5760720" cy="2839085"/>
            <wp:effectExtent l="0" t="0" r="0" b="0"/>
            <wp:docPr id="1539278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787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7647E" w14:textId="07CD9A5A" w:rsidR="007925F0" w:rsidRDefault="007925F0" w:rsidP="0076501B">
      <w:pPr>
        <w:spacing w:line="259" w:lineRule="auto"/>
        <w:rPr>
          <w:b/>
          <w:bCs/>
        </w:rPr>
      </w:pPr>
    </w:p>
    <w:p w14:paraId="2ABF422A" w14:textId="77777777" w:rsidR="0076501B" w:rsidRDefault="0076501B" w:rsidP="0076501B">
      <w:pPr>
        <w:spacing w:line="259" w:lineRule="auto"/>
        <w:rPr>
          <w:b/>
          <w:bCs/>
        </w:rPr>
      </w:pPr>
    </w:p>
    <w:p w14:paraId="459F4AD9" w14:textId="77777777" w:rsidR="0076501B" w:rsidRDefault="0076501B" w:rsidP="0076501B">
      <w:pPr>
        <w:spacing w:line="259" w:lineRule="auto"/>
        <w:rPr>
          <w:b/>
          <w:bCs/>
        </w:rPr>
      </w:pPr>
    </w:p>
    <w:p w14:paraId="2ED8E8B6" w14:textId="77777777" w:rsidR="0076501B" w:rsidRDefault="0076501B" w:rsidP="0076501B">
      <w:pPr>
        <w:spacing w:line="259" w:lineRule="auto"/>
        <w:rPr>
          <w:b/>
          <w:bCs/>
        </w:rPr>
      </w:pPr>
    </w:p>
    <w:sectPr w:rsidR="0076501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1C61" w14:textId="77777777" w:rsidR="008A2B09" w:rsidRDefault="008A2B09" w:rsidP="00640453">
      <w:pPr>
        <w:spacing w:after="0" w:line="240" w:lineRule="auto"/>
      </w:pPr>
      <w:r>
        <w:separator/>
      </w:r>
    </w:p>
  </w:endnote>
  <w:endnote w:type="continuationSeparator" w:id="0">
    <w:p w14:paraId="6D92203E" w14:textId="77777777" w:rsidR="008A2B09" w:rsidRDefault="008A2B09" w:rsidP="0064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33F1C" w14:textId="77777777" w:rsidR="008A2B09" w:rsidRDefault="008A2B09" w:rsidP="00640453">
      <w:pPr>
        <w:spacing w:after="0" w:line="240" w:lineRule="auto"/>
      </w:pPr>
      <w:r>
        <w:separator/>
      </w:r>
    </w:p>
  </w:footnote>
  <w:footnote w:type="continuationSeparator" w:id="0">
    <w:p w14:paraId="208436CD" w14:textId="77777777" w:rsidR="008A2B09" w:rsidRDefault="008A2B09" w:rsidP="0064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10C3" w14:textId="2D9E4350" w:rsidR="00640453" w:rsidRPr="00EA5A97" w:rsidRDefault="00640453" w:rsidP="00640453">
    <w:pPr>
      <w:pStyle w:val="Default"/>
      <w:rPr>
        <w:rFonts w:ascii="Arial" w:hAnsi="Arial" w:cs="Arial"/>
        <w:sz w:val="18"/>
        <w:szCs w:val="18"/>
      </w:rPr>
    </w:pPr>
    <w:r w:rsidRPr="00EA5A97">
      <w:rPr>
        <w:rFonts w:ascii="Arial" w:hAnsi="Arial" w:cs="Arial"/>
        <w:sz w:val="18"/>
        <w:szCs w:val="18"/>
      </w:rPr>
      <w:t xml:space="preserve">Příloha </w:t>
    </w:r>
    <w:r w:rsidR="002203C7">
      <w:rPr>
        <w:rFonts w:ascii="Arial" w:hAnsi="Arial" w:cs="Arial"/>
        <w:sz w:val="18"/>
        <w:szCs w:val="18"/>
      </w:rPr>
      <w:t xml:space="preserve">č. 1 </w:t>
    </w:r>
    <w:r w:rsidRPr="00EA5A97">
      <w:rPr>
        <w:rFonts w:ascii="Arial" w:hAnsi="Arial" w:cs="Arial"/>
        <w:sz w:val="18"/>
        <w:szCs w:val="18"/>
      </w:rPr>
      <w:t>nařízení města Rožnov pod Radhoštěm</w:t>
    </w:r>
    <w:r>
      <w:rPr>
        <w:rFonts w:ascii="Arial" w:hAnsi="Arial" w:cs="Arial"/>
        <w:sz w:val="18"/>
        <w:szCs w:val="18"/>
      </w:rPr>
      <w:t>,</w:t>
    </w:r>
    <w:r w:rsidRPr="00EA5A97">
      <w:rPr>
        <w:rFonts w:ascii="Arial" w:hAnsi="Arial" w:cs="Arial"/>
        <w:sz w:val="18"/>
        <w:szCs w:val="18"/>
      </w:rPr>
      <w:t xml:space="preserve"> kterým se </w:t>
    </w:r>
    <w:r>
      <w:rPr>
        <w:rFonts w:ascii="Arial" w:hAnsi="Arial" w:cs="Arial"/>
        <w:sz w:val="18"/>
        <w:szCs w:val="18"/>
      </w:rPr>
      <w:t xml:space="preserve">mění nařízení města č. 10/2024, kterým se </w:t>
    </w:r>
    <w:r w:rsidRPr="00EA5A97">
      <w:rPr>
        <w:rFonts w:ascii="Arial" w:hAnsi="Arial" w:cs="Arial"/>
        <w:sz w:val="18"/>
        <w:szCs w:val="18"/>
      </w:rPr>
      <w:t>vymezují oblasti města, ve kterých lze místní komunikace nebo jejich určené úseky užít ke stání vozidla jen za sjednanou cenu</w:t>
    </w:r>
    <w:r w:rsidR="00490E75">
      <w:rPr>
        <w:rFonts w:ascii="Arial" w:hAnsi="Arial" w:cs="Arial"/>
        <w:sz w:val="18"/>
        <w:szCs w:val="18"/>
      </w:rPr>
      <w:t xml:space="preserve"> ve znění nařízení města č. 1/2025</w:t>
    </w:r>
  </w:p>
  <w:p w14:paraId="299D5731" w14:textId="77777777" w:rsidR="00640453" w:rsidRDefault="006404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0"/>
    <w:rsid w:val="000210A1"/>
    <w:rsid w:val="000A002B"/>
    <w:rsid w:val="001304F9"/>
    <w:rsid w:val="001A7C72"/>
    <w:rsid w:val="001D2063"/>
    <w:rsid w:val="002203C7"/>
    <w:rsid w:val="002649B2"/>
    <w:rsid w:val="0026666C"/>
    <w:rsid w:val="002A7A3F"/>
    <w:rsid w:val="003946E4"/>
    <w:rsid w:val="003E37FE"/>
    <w:rsid w:val="00400A13"/>
    <w:rsid w:val="0043411A"/>
    <w:rsid w:val="00487E94"/>
    <w:rsid w:val="00490E75"/>
    <w:rsid w:val="0051041D"/>
    <w:rsid w:val="00564E9F"/>
    <w:rsid w:val="005B00F0"/>
    <w:rsid w:val="005D70E6"/>
    <w:rsid w:val="006043EA"/>
    <w:rsid w:val="006104B4"/>
    <w:rsid w:val="00640453"/>
    <w:rsid w:val="006940E7"/>
    <w:rsid w:val="0076501B"/>
    <w:rsid w:val="007925F0"/>
    <w:rsid w:val="008A2B09"/>
    <w:rsid w:val="008E6A68"/>
    <w:rsid w:val="009B2995"/>
    <w:rsid w:val="009E18BC"/>
    <w:rsid w:val="00AA1420"/>
    <w:rsid w:val="00B342E0"/>
    <w:rsid w:val="00CD62C1"/>
    <w:rsid w:val="00CF4462"/>
    <w:rsid w:val="00D12CD5"/>
    <w:rsid w:val="00D65A9B"/>
    <w:rsid w:val="00DC49CF"/>
    <w:rsid w:val="00E22FAB"/>
    <w:rsid w:val="00E24261"/>
    <w:rsid w:val="00E51FC8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9506"/>
  <w15:chartTrackingRefBased/>
  <w15:docId w15:val="{DDECF861-4827-4BB9-B749-2B98DB6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F0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2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79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45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4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4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5</cp:revision>
  <cp:lastPrinted>2025-01-29T06:18:00Z</cp:lastPrinted>
  <dcterms:created xsi:type="dcterms:W3CDTF">2025-03-27T18:23:00Z</dcterms:created>
  <dcterms:modified xsi:type="dcterms:W3CDTF">2025-03-27T19:20:00Z</dcterms:modified>
</cp:coreProperties>
</file>