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E65B" w14:textId="77777777" w:rsidR="00F761AE" w:rsidRPr="007425E1" w:rsidRDefault="00F761AE" w:rsidP="00F761AE">
      <w:pPr>
        <w:rPr>
          <w:b/>
          <w:sz w:val="52"/>
          <w:szCs w:val="44"/>
          <w:u w:val="single"/>
        </w:rPr>
      </w:pPr>
      <w:r>
        <w:rPr>
          <w:b/>
          <w:sz w:val="44"/>
          <w:szCs w:val="44"/>
        </w:rPr>
        <w:t xml:space="preserve">          </w:t>
      </w:r>
      <w:r w:rsidRPr="007425E1">
        <w:rPr>
          <w:b/>
          <w:sz w:val="52"/>
          <w:szCs w:val="44"/>
          <w:u w:val="single"/>
        </w:rPr>
        <w:t>Obec Troubky-Zdislavice</w:t>
      </w:r>
    </w:p>
    <w:p w14:paraId="059A18B0" w14:textId="77777777" w:rsidR="00F761AE" w:rsidRPr="00CF78B9" w:rsidRDefault="00F761AE" w:rsidP="00F761AE">
      <w:pPr>
        <w:jc w:val="center"/>
        <w:rPr>
          <w:b/>
          <w:sz w:val="14"/>
          <w:szCs w:val="44"/>
        </w:rPr>
      </w:pPr>
    </w:p>
    <w:p w14:paraId="03B1D36F" w14:textId="77777777" w:rsidR="00F761AE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>Troubky 10, 768 02 Zdounky</w:t>
      </w:r>
    </w:p>
    <w:p w14:paraId="58090557" w14:textId="77777777" w:rsidR="00F761AE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>Tel. fax: 573 365 118, 724 190 785  IČ: 00287822</w:t>
      </w:r>
    </w:p>
    <w:p w14:paraId="6D1EC766" w14:textId="77777777" w:rsidR="00F761AE" w:rsidRPr="007425E1" w:rsidRDefault="00F761AE" w:rsidP="00F761AE">
      <w:pPr>
        <w:jc w:val="center"/>
        <w:rPr>
          <w:b/>
          <w:sz w:val="22"/>
          <w:szCs w:val="44"/>
        </w:rPr>
      </w:pPr>
      <w:r>
        <w:rPr>
          <w:b/>
          <w:sz w:val="22"/>
          <w:szCs w:val="44"/>
        </w:rPr>
        <w:t>ID datové schránky: gzyatw5    e-mail: starosta@troubky-zdislavice.cz</w:t>
      </w:r>
    </w:p>
    <w:p w14:paraId="50D48A5E" w14:textId="77777777" w:rsidR="00F761AE" w:rsidRPr="00CF78B9" w:rsidRDefault="00F761AE" w:rsidP="00F761AE">
      <w:pPr>
        <w:jc w:val="both"/>
      </w:pPr>
      <w:r w:rsidRPr="00C40B9A">
        <w:rPr>
          <w:sz w:val="22"/>
          <w:szCs w:val="22"/>
          <w:u w:val="thick"/>
        </w:rPr>
        <w:t>__________________________________________________________________________________</w:t>
      </w:r>
    </w:p>
    <w:p w14:paraId="04CD0ACC" w14:textId="77777777" w:rsidR="00404721" w:rsidRDefault="00404721">
      <w:pPr>
        <w:pStyle w:val="Zkladntext"/>
        <w:jc w:val="center"/>
        <w:rPr>
          <w:b/>
          <w:bCs/>
        </w:rPr>
      </w:pPr>
    </w:p>
    <w:p w14:paraId="4923F4FF" w14:textId="77777777" w:rsidR="008B01CE" w:rsidRDefault="008B01CE">
      <w:pPr>
        <w:pStyle w:val="Zkladntext"/>
        <w:jc w:val="center"/>
        <w:rPr>
          <w:b/>
          <w:bCs/>
        </w:rPr>
      </w:pPr>
    </w:p>
    <w:p w14:paraId="037AC005" w14:textId="77777777" w:rsidR="00404721" w:rsidRPr="008B01CE" w:rsidRDefault="00404721">
      <w:pPr>
        <w:pStyle w:val="Zkladntext"/>
        <w:jc w:val="center"/>
        <w:rPr>
          <w:b/>
          <w:bCs/>
          <w:sz w:val="28"/>
          <w:szCs w:val="28"/>
        </w:rPr>
      </w:pPr>
      <w:r w:rsidRPr="008B01CE">
        <w:rPr>
          <w:b/>
          <w:bCs/>
          <w:sz w:val="28"/>
          <w:szCs w:val="28"/>
        </w:rPr>
        <w:t xml:space="preserve">Nařízení obce </w:t>
      </w:r>
      <w:r w:rsidR="009A7475">
        <w:rPr>
          <w:b/>
          <w:bCs/>
          <w:sz w:val="28"/>
          <w:szCs w:val="28"/>
        </w:rPr>
        <w:t>Troubky-Zdislavice</w:t>
      </w:r>
    </w:p>
    <w:p w14:paraId="17252A14" w14:textId="77777777" w:rsidR="00404721" w:rsidRPr="008B01CE" w:rsidRDefault="00404721">
      <w:pPr>
        <w:pStyle w:val="Zkladntext"/>
        <w:jc w:val="center"/>
        <w:rPr>
          <w:b/>
          <w:bCs/>
          <w:sz w:val="28"/>
          <w:szCs w:val="28"/>
        </w:rPr>
      </w:pPr>
      <w:r w:rsidRPr="008B01CE">
        <w:rPr>
          <w:b/>
          <w:bCs/>
          <w:sz w:val="28"/>
          <w:szCs w:val="28"/>
        </w:rPr>
        <w:t>kterým se vydává tržní řád</w:t>
      </w:r>
    </w:p>
    <w:p w14:paraId="07CC05D4" w14:textId="77777777" w:rsidR="008B01CE" w:rsidRDefault="008B01CE">
      <w:pPr>
        <w:pStyle w:val="Zkladntext"/>
        <w:jc w:val="center"/>
        <w:rPr>
          <w:b/>
          <w:bCs/>
        </w:rPr>
      </w:pPr>
    </w:p>
    <w:p w14:paraId="39085136" w14:textId="77777777" w:rsidR="00404721" w:rsidRDefault="008B01CE">
      <w:pPr>
        <w:pStyle w:val="Zkladntext"/>
        <w:ind w:firstLine="708"/>
      </w:pPr>
      <w:r w:rsidRPr="008B01CE">
        <w:t>Zastupitelstvo</w:t>
      </w:r>
      <w:r w:rsidR="00404721">
        <w:t xml:space="preserve"> obce se na svém zasedání dne</w:t>
      </w:r>
      <w:r w:rsidR="0099135B">
        <w:t xml:space="preserve"> 30.10.2024</w:t>
      </w:r>
      <w:r w:rsidR="00404721">
        <w:t xml:space="preserve"> usnesením č.</w:t>
      </w:r>
      <w:r w:rsidR="0099135B">
        <w:t xml:space="preserve"> 8/16/2024</w:t>
      </w:r>
      <w:r w:rsidR="00404721">
        <w:t xml:space="preserve"> usnesl</w:t>
      </w:r>
      <w:r>
        <w:t>o</w:t>
      </w:r>
      <w:r w:rsidR="00404721">
        <w:t xml:space="preserve"> vydat na základě § 18 odst. 1 a 3 zákona č. 455/1991 Sb., o živnostenském podnikání (živnostenský zákon), ve znění pozdějších předpisů, a v souladu s § 11 odst. 1 a § 102 odst. 2 písm. d) zákona č. </w:t>
      </w:r>
      <w:r w:rsidR="00A17DD0">
        <w:t> </w:t>
      </w:r>
      <w:r w:rsidR="00404721">
        <w:t xml:space="preserve">128/2000 Sb., o obcích (obecní zřízení), </w:t>
      </w:r>
      <w:r w:rsidR="00A17DD0">
        <w:t xml:space="preserve">ve znění pozdějších předpisů, </w:t>
      </w:r>
      <w:r w:rsidR="00404721">
        <w:t>toto nařízení:</w:t>
      </w:r>
    </w:p>
    <w:p w14:paraId="0F204B21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64EEE18A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3B4F5FF2" w14:textId="77777777" w:rsidR="008B01CE" w:rsidRDefault="008B01CE">
      <w:pPr>
        <w:jc w:val="center"/>
        <w:rPr>
          <w:b/>
          <w:bCs/>
          <w:snapToGrid w:val="0"/>
          <w:sz w:val="24"/>
          <w:szCs w:val="24"/>
        </w:rPr>
      </w:pPr>
    </w:p>
    <w:p w14:paraId="6F20A792" w14:textId="77777777" w:rsidR="008B01CE" w:rsidRDefault="008B01CE">
      <w:pPr>
        <w:jc w:val="center"/>
        <w:rPr>
          <w:b/>
          <w:bCs/>
          <w:snapToGrid w:val="0"/>
          <w:sz w:val="24"/>
          <w:szCs w:val="24"/>
        </w:rPr>
      </w:pPr>
    </w:p>
    <w:p w14:paraId="52C97204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Čl. 1</w:t>
      </w:r>
    </w:p>
    <w:p w14:paraId="1527E58A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Místa pro nabídku, prodej zboží a poskytování služeb</w:t>
      </w:r>
    </w:p>
    <w:p w14:paraId="369D89B1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54B82BBC" w14:textId="77777777" w:rsidR="00404721" w:rsidRDefault="00404721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 území obce je možno mimo provozovnu k tomuto účelu určenou kolaudačním rozhodnutím podle zvláštního zákona</w:t>
      </w:r>
      <w:r>
        <w:rPr>
          <w:rStyle w:val="Znakapoznpodarou"/>
          <w:snapToGrid w:val="0"/>
          <w:sz w:val="24"/>
          <w:szCs w:val="24"/>
        </w:rPr>
        <w:footnoteReference w:customMarkFollows="1" w:id="1"/>
        <w:t>1</w:t>
      </w:r>
      <w:r>
        <w:rPr>
          <w:snapToGrid w:val="0"/>
          <w:sz w:val="24"/>
          <w:szCs w:val="24"/>
        </w:rPr>
        <w:t xml:space="preserve"> nabízet a prodávat zboží a poskytovat služby na těchto místech (dále jen „místa pro nabídku, prodej zboží a poskytování služeb“):</w:t>
      </w:r>
    </w:p>
    <w:p w14:paraId="38729C5F" w14:textId="77777777" w:rsidR="00404721" w:rsidRDefault="008B01CE" w:rsidP="008B01CE">
      <w:pPr>
        <w:ind w:left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404721">
        <w:rPr>
          <w:snapToGrid w:val="0"/>
          <w:sz w:val="24"/>
          <w:szCs w:val="24"/>
        </w:rPr>
        <w:t>na jednotlivých tržních místech uvedených v příloze tohoto nařízení,</w:t>
      </w:r>
    </w:p>
    <w:p w14:paraId="1FE5B085" w14:textId="77777777" w:rsidR="008B01CE" w:rsidRDefault="008B01CE">
      <w:pPr>
        <w:pStyle w:val="Zkladntext"/>
        <w:ind w:firstLine="708"/>
      </w:pPr>
    </w:p>
    <w:p w14:paraId="49B1A725" w14:textId="77777777" w:rsidR="00404721" w:rsidRDefault="00404721">
      <w:pPr>
        <w:ind w:left="360" w:hanging="360"/>
        <w:jc w:val="both"/>
        <w:rPr>
          <w:snapToGrid w:val="0"/>
          <w:sz w:val="24"/>
          <w:szCs w:val="24"/>
        </w:rPr>
      </w:pPr>
    </w:p>
    <w:p w14:paraId="3F66258F" w14:textId="77777777" w:rsidR="008B01CE" w:rsidRDefault="008B01CE">
      <w:pPr>
        <w:ind w:left="360" w:hanging="360"/>
        <w:jc w:val="both"/>
        <w:rPr>
          <w:snapToGrid w:val="0"/>
          <w:sz w:val="24"/>
          <w:szCs w:val="24"/>
        </w:rPr>
      </w:pPr>
    </w:p>
    <w:p w14:paraId="4CBBC719" w14:textId="77777777" w:rsidR="00404721" w:rsidRDefault="00404721">
      <w:pPr>
        <w:ind w:left="360" w:hanging="360"/>
        <w:jc w:val="both"/>
        <w:rPr>
          <w:snapToGrid w:val="0"/>
          <w:sz w:val="24"/>
          <w:szCs w:val="24"/>
        </w:rPr>
      </w:pPr>
    </w:p>
    <w:p w14:paraId="5AD1F65A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2</w:t>
      </w:r>
    </w:p>
    <w:p w14:paraId="43E4C698" w14:textId="77777777" w:rsidR="00404721" w:rsidRDefault="00404721">
      <w:pPr>
        <w:pStyle w:val="Nadpis1"/>
      </w:pPr>
      <w:r>
        <w:t>Doba prodeje zboží a poskytování služeb na místech pro nabídku, prodej zboží a poskytování služeb</w:t>
      </w:r>
    </w:p>
    <w:p w14:paraId="3AA37E46" w14:textId="77777777" w:rsidR="00404721" w:rsidRPr="001E2222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 Tržní místa mohou být provozována po celý rok a doba prodeje zboží </w:t>
      </w:r>
      <w:r>
        <w:rPr>
          <w:snapToGrid w:val="0"/>
          <w:sz w:val="24"/>
          <w:szCs w:val="24"/>
        </w:rPr>
        <w:br/>
        <w:t xml:space="preserve">a poskytování služeb na tržních místech je </w:t>
      </w:r>
      <w:r w:rsidR="008B01CE">
        <w:rPr>
          <w:snapToGrid w:val="0"/>
          <w:sz w:val="24"/>
          <w:szCs w:val="24"/>
        </w:rPr>
        <w:t>stanovena od 8,00 hodin do 19,00 hodin</w:t>
      </w:r>
    </w:p>
    <w:p w14:paraId="2D30211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A724B25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7DB99178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530EB04A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758DDEEC" w14:textId="77777777" w:rsidR="00404721" w:rsidRDefault="00404721">
      <w:pPr>
        <w:pStyle w:val="Nadpis1"/>
      </w:pPr>
      <w:r>
        <w:t xml:space="preserve">Čl. </w:t>
      </w:r>
      <w:r w:rsidR="008B01CE">
        <w:t>3</w:t>
      </w:r>
    </w:p>
    <w:p w14:paraId="5EADEDFB" w14:textId="77777777" w:rsidR="00404721" w:rsidRDefault="00404721">
      <w:pPr>
        <w:pStyle w:val="Nadpis1"/>
      </w:pPr>
      <w:r>
        <w:t>Pravidla pro udržování čistoty a bezpečnosti míst pro nabídku, prodej zboží a poskytování služeb</w:t>
      </w:r>
    </w:p>
    <w:p w14:paraId="518FA5E7" w14:textId="77777777" w:rsidR="00404721" w:rsidRDefault="00404721">
      <w:pPr>
        <w:jc w:val="both"/>
      </w:pPr>
    </w:p>
    <w:p w14:paraId="0EDC6217" w14:textId="7777777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Provozovatelé, prodejci zboží a poskytovatelé služeb na místech pro nabídku, prodej zboží </w:t>
      </w:r>
      <w:r>
        <w:rPr>
          <w:snapToGrid w:val="0"/>
          <w:sz w:val="24"/>
          <w:szCs w:val="24"/>
        </w:rPr>
        <w:br/>
        <w:t>a poskytování služeb jsou povinni:</w:t>
      </w:r>
    </w:p>
    <w:p w14:paraId="37ABD7A9" w14:textId="77777777" w:rsidR="00404721" w:rsidRDefault="00404721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zabezpečovat čistotu prodejních míst,</w:t>
      </w:r>
    </w:p>
    <w:p w14:paraId="567D36ED" w14:textId="77777777" w:rsidR="00404721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>
        <w:t>k nabídce zboží, jeho prodeji a poskytování služeb užívat jen místa k tomu určená,</w:t>
      </w:r>
    </w:p>
    <w:p w14:paraId="1CB0F558" w14:textId="77777777" w:rsidR="00404721" w:rsidRDefault="008B01CE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>
        <w:t>odpady jsou prodejci povinni ukládat do vyhrazených nádob nebo na vyhrazená místa.</w:t>
      </w:r>
    </w:p>
    <w:p w14:paraId="4BC1033D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46A625EF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6F0A1571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70E58529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4</w:t>
      </w:r>
    </w:p>
    <w:p w14:paraId="30327280" w14:textId="77777777" w:rsidR="00404721" w:rsidRDefault="00404721">
      <w:pPr>
        <w:pStyle w:val="Nadpis1"/>
      </w:pPr>
      <w:r>
        <w:t xml:space="preserve">Pravidla k zajištění řádného provozu míst pro nabídku, prodej zboží a poskytování služeb </w:t>
      </w:r>
    </w:p>
    <w:p w14:paraId="1A5F750A" w14:textId="77777777" w:rsidR="00404721" w:rsidRDefault="00404721">
      <w:pPr>
        <w:pStyle w:val="Nadpis1"/>
        <w:jc w:val="left"/>
      </w:pPr>
    </w:p>
    <w:p w14:paraId="5B19C09F" w14:textId="77777777" w:rsidR="00404721" w:rsidRDefault="008B01CE" w:rsidP="008B01CE">
      <w:pPr>
        <w:numPr>
          <w:ilvl w:val="0"/>
          <w:numId w:val="17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 tržních místech mohou za podmínek stanovených tímto nařízením nabízet a prodávat zboží nebo poskytovat služby:</w:t>
      </w:r>
    </w:p>
    <w:p w14:paraId="05FF7240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Právnické a fyzické osoby prodávající zboží nebo poskytující služby v režimu živnostenského zákona (na základě živnostenského oprávnění)</w:t>
      </w:r>
    </w:p>
    <w:p w14:paraId="33CEB69A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Právnické a fyzické osoby podnikající v zemědělství, prodávající nezpracované zemědělské výroby</w:t>
      </w:r>
    </w:p>
    <w:p w14:paraId="1C3FF203" w14:textId="77777777" w:rsidR="008B01CE" w:rsidRDefault="008B01CE" w:rsidP="008B01CE">
      <w:pPr>
        <w:numPr>
          <w:ilvl w:val="0"/>
          <w:numId w:val="18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Fyzické osoby – drobní pěstitelé a chovatelé prodávající nezpracované rostlinné a živočišné výrobky z vlastní činnosti přímým spotřebitelům</w:t>
      </w:r>
    </w:p>
    <w:p w14:paraId="5C341C2E" w14:textId="77777777" w:rsidR="008B01CE" w:rsidRDefault="008B01CE" w:rsidP="008B01CE">
      <w:pPr>
        <w:numPr>
          <w:ilvl w:val="0"/>
          <w:numId w:val="17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Prodejní místo musí být prodejcem viditelně označeno:</w:t>
      </w:r>
    </w:p>
    <w:p w14:paraId="5629E84D" w14:textId="77777777" w:rsid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Je-li prodejcem právnická osoba:</w:t>
      </w:r>
    </w:p>
    <w:p w14:paraId="20C1B8C7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Názvem nebo obchodním jménem prodejce, jeho identifikačním číslem a sídlem</w:t>
      </w:r>
    </w:p>
    <w:p w14:paraId="42DA65DC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osoby odpovědné za provoz stánku</w:t>
      </w:r>
    </w:p>
    <w:p w14:paraId="4F829245" w14:textId="77777777" w:rsid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Je-li prodejcem fyzická osoba, prodávající zboží nebo poskytující služby na základě živnostenského oprávnění:</w:t>
      </w:r>
    </w:p>
    <w:p w14:paraId="5F3249BD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prodejce, jeho identifikačním číslem a místem podnikání</w:t>
      </w:r>
    </w:p>
    <w:p w14:paraId="2743CE59" w14:textId="77777777" w:rsidR="008B01CE" w:rsidRDefault="008B01CE" w:rsidP="008B01CE">
      <w:pPr>
        <w:numPr>
          <w:ilvl w:val="0"/>
          <w:numId w:val="20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Jménem a příjmením osoby odpovědné za provoz stánku.</w:t>
      </w:r>
    </w:p>
    <w:p w14:paraId="6F4FFB61" w14:textId="77777777" w:rsidR="008B01CE" w:rsidRPr="008B01CE" w:rsidRDefault="008B01CE" w:rsidP="008B01CE">
      <w:pPr>
        <w:numPr>
          <w:ilvl w:val="0"/>
          <w:numId w:val="1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 ostatním prodejců – fyzických osob: jménem, příjmením a bydlištěm.</w:t>
      </w:r>
    </w:p>
    <w:p w14:paraId="6A6BAA4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3F705151" w14:textId="77777777" w:rsidR="008B01CE" w:rsidRDefault="008B01CE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¨</w:t>
      </w:r>
    </w:p>
    <w:p w14:paraId="52EC5D00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50B8BB44" w14:textId="77777777" w:rsidR="008B01CE" w:rsidRDefault="008B01CE">
      <w:pPr>
        <w:jc w:val="both"/>
        <w:rPr>
          <w:snapToGrid w:val="0"/>
          <w:sz w:val="24"/>
          <w:szCs w:val="24"/>
        </w:rPr>
      </w:pPr>
    </w:p>
    <w:p w14:paraId="59F4F99E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8B01CE">
        <w:rPr>
          <w:snapToGrid w:val="0"/>
          <w:sz w:val="24"/>
          <w:szCs w:val="24"/>
        </w:rPr>
        <w:t>5</w:t>
      </w:r>
    </w:p>
    <w:p w14:paraId="2618FB0A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Druhy prodeje zboží a poskytování služeb, na které se toto nařízení nevztahuje</w:t>
      </w:r>
    </w:p>
    <w:p w14:paraId="276383E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FC80385" w14:textId="77777777" w:rsidR="00404721" w:rsidRDefault="00404721">
      <w:pPr>
        <w:pStyle w:val="Zkladntext2"/>
        <w:spacing w:after="120"/>
      </w:pPr>
      <w:r>
        <w:t xml:space="preserve">(1) Toto nařízení se nevztahuje na </w:t>
      </w:r>
      <w:r w:rsidR="00470F17">
        <w:t xml:space="preserve">druhy </w:t>
      </w:r>
      <w:r>
        <w:t>prodej</w:t>
      </w:r>
      <w:r w:rsidR="00470F17">
        <w:t>e</w:t>
      </w:r>
      <w:r>
        <w:t xml:space="preserve"> zboží a poskytování služeb mimo provozovnu při slavnostech, sportovních podnicích nebo jiných podobných akcích, na prodej zboží pomocí automatů obsluhovaných spotřebitelem, na vánoční prodej ryb a stromků, jmelí a chvojí, na velikonoční prodej kraslic a pomlázek a na prodej v pojízdné prodejně </w:t>
      </w:r>
      <w:r>
        <w:br/>
        <w:t>a obdobném zařízení sloužícímu k prodeji zboží nebo poskytování služeb.</w:t>
      </w:r>
    </w:p>
    <w:p w14:paraId="273BCD8D" w14:textId="77777777" w:rsidR="00404721" w:rsidRDefault="00404721">
      <w:pPr>
        <w:pStyle w:val="Zkladntext2"/>
        <w:spacing w:after="120"/>
      </w:pPr>
      <w:r>
        <w:t>(2) Za vánoční prodej ryb a stromků, jmelí a chvojí se pokládá jejich prodej od 7. do 24. prosince běžného roku.</w:t>
      </w:r>
    </w:p>
    <w:p w14:paraId="3C495198" w14:textId="77777777" w:rsidR="00404721" w:rsidRDefault="00404721">
      <w:pPr>
        <w:pStyle w:val="Zkladntext2"/>
      </w:pPr>
      <w:r>
        <w:t>(3) Za velikonoční prodej kraslic a pomlázek se pokládá jejich prodej v období 20 dnů před velikonočním pondělím.</w:t>
      </w:r>
    </w:p>
    <w:p w14:paraId="63CC16F9" w14:textId="77777777" w:rsidR="00404721" w:rsidRDefault="00404721">
      <w:pPr>
        <w:pStyle w:val="Zkladntext2"/>
        <w:ind w:firstLine="0"/>
      </w:pPr>
    </w:p>
    <w:p w14:paraId="279A37BC" w14:textId="77777777" w:rsidR="00FC4192" w:rsidRDefault="00FC4192">
      <w:pPr>
        <w:jc w:val="center"/>
        <w:rPr>
          <w:snapToGrid w:val="0"/>
          <w:sz w:val="24"/>
          <w:szCs w:val="24"/>
        </w:rPr>
      </w:pPr>
    </w:p>
    <w:p w14:paraId="6258E2A3" w14:textId="77777777" w:rsidR="00FC4192" w:rsidRDefault="00FC4192">
      <w:pPr>
        <w:jc w:val="center"/>
        <w:rPr>
          <w:snapToGrid w:val="0"/>
          <w:sz w:val="24"/>
          <w:szCs w:val="24"/>
        </w:rPr>
      </w:pPr>
    </w:p>
    <w:p w14:paraId="06FB8207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Čl. </w:t>
      </w:r>
      <w:r w:rsidR="009A7475">
        <w:rPr>
          <w:snapToGrid w:val="0"/>
          <w:sz w:val="24"/>
          <w:szCs w:val="24"/>
        </w:rPr>
        <w:t>6</w:t>
      </w:r>
    </w:p>
    <w:p w14:paraId="79B7EEDA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Závěrečná ustanovení</w:t>
      </w:r>
    </w:p>
    <w:p w14:paraId="205316C3" w14:textId="77777777" w:rsidR="00404721" w:rsidRDefault="00404721">
      <w:pPr>
        <w:jc w:val="both"/>
        <w:rPr>
          <w:i/>
          <w:iCs/>
          <w:snapToGrid w:val="0"/>
          <w:sz w:val="24"/>
          <w:szCs w:val="24"/>
        </w:rPr>
      </w:pPr>
    </w:p>
    <w:p w14:paraId="2E9CEA2B" w14:textId="77777777" w:rsidR="00404721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(1) Práva a povinnosti prodejců zboží, poskytovatelů služeb a provozovatelů stanovená zvláštními právními předpisy nejsou tímto nařízením dotčena.</w:t>
      </w:r>
    </w:p>
    <w:p w14:paraId="54D0375B" w14:textId="77777777" w:rsidR="00404721" w:rsidRDefault="00404721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(2) Zrušuje se nařízení obce </w:t>
      </w:r>
      <w:r w:rsidR="008B01CE">
        <w:rPr>
          <w:snapToGrid w:val="0"/>
          <w:sz w:val="24"/>
          <w:szCs w:val="24"/>
        </w:rPr>
        <w:t>Troubky-Zdislavice</w:t>
      </w:r>
      <w:r>
        <w:rPr>
          <w:snapToGrid w:val="0"/>
          <w:sz w:val="24"/>
          <w:szCs w:val="24"/>
        </w:rPr>
        <w:t xml:space="preserve"> č. </w:t>
      </w:r>
      <w:r w:rsidR="008B01CE">
        <w:rPr>
          <w:snapToGrid w:val="0"/>
          <w:sz w:val="24"/>
          <w:szCs w:val="24"/>
        </w:rPr>
        <w:t>1/2014</w:t>
      </w:r>
      <w:r>
        <w:rPr>
          <w:snapToGrid w:val="0"/>
          <w:sz w:val="24"/>
          <w:szCs w:val="24"/>
        </w:rPr>
        <w:t xml:space="preserve">, ze dne </w:t>
      </w:r>
      <w:r w:rsidR="008B01CE">
        <w:rPr>
          <w:snapToGrid w:val="0"/>
          <w:sz w:val="24"/>
          <w:szCs w:val="24"/>
        </w:rPr>
        <w:t>19.3.2014</w:t>
      </w:r>
    </w:p>
    <w:p w14:paraId="52E87FB0" w14:textId="77777777" w:rsidR="00404721" w:rsidRDefault="00404721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(3) Toto nařízení obce nabývá </w:t>
      </w:r>
      <w:r w:rsidR="0099135B">
        <w:rPr>
          <w:snapToGrid w:val="0"/>
          <w:sz w:val="24"/>
          <w:szCs w:val="24"/>
        </w:rPr>
        <w:t>1.1.2025</w:t>
      </w:r>
    </w:p>
    <w:p w14:paraId="3C7776C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E14831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03F5D82F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097339DA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247F0B35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38DDADC5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2B603D47" w14:textId="77777777" w:rsidR="00F761AE" w:rsidRDefault="00F761AE">
      <w:pPr>
        <w:jc w:val="both"/>
        <w:rPr>
          <w:snapToGrid w:val="0"/>
          <w:sz w:val="24"/>
          <w:szCs w:val="24"/>
        </w:rPr>
      </w:pPr>
    </w:p>
    <w:p w14:paraId="261B970C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0B7E816D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0F37F2D1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706AE296" w14:textId="77777777" w:rsidR="00404721" w:rsidRDefault="00182754" w:rsidP="0018275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Bedřich Křižan, v.r. </w:t>
      </w:r>
      <w:r w:rsidR="00404721">
        <w:rPr>
          <w:snapToGrid w:val="0"/>
          <w:sz w:val="24"/>
          <w:szCs w:val="24"/>
        </w:rPr>
        <w:t xml:space="preserve">                  </w:t>
      </w:r>
      <w:r>
        <w:rPr>
          <w:snapToGrid w:val="0"/>
          <w:sz w:val="24"/>
          <w:szCs w:val="24"/>
        </w:rPr>
        <w:t xml:space="preserve">                     Ondřej Varaďa, v.r.</w:t>
      </w:r>
    </w:p>
    <w:p w14:paraId="4F838A34" w14:textId="77777777" w:rsidR="00404721" w:rsidRDefault="00404721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místostarosta                                                       starosta</w:t>
      </w:r>
    </w:p>
    <w:p w14:paraId="0459D485" w14:textId="77777777" w:rsidR="00404721" w:rsidRDefault="00404721">
      <w:pPr>
        <w:rPr>
          <w:snapToGrid w:val="0"/>
          <w:sz w:val="24"/>
          <w:szCs w:val="24"/>
        </w:rPr>
      </w:pPr>
    </w:p>
    <w:p w14:paraId="053AADD0" w14:textId="77777777" w:rsidR="008B01CE" w:rsidRDefault="008B01CE">
      <w:pPr>
        <w:rPr>
          <w:snapToGrid w:val="0"/>
          <w:sz w:val="24"/>
          <w:szCs w:val="24"/>
        </w:rPr>
      </w:pPr>
    </w:p>
    <w:p w14:paraId="372AC095" w14:textId="77777777" w:rsidR="008B01CE" w:rsidRDefault="008B01CE">
      <w:pPr>
        <w:rPr>
          <w:snapToGrid w:val="0"/>
          <w:sz w:val="24"/>
          <w:szCs w:val="24"/>
        </w:rPr>
      </w:pPr>
    </w:p>
    <w:p w14:paraId="7E2ADA8F" w14:textId="77777777" w:rsidR="008B01CE" w:rsidRDefault="008B01CE">
      <w:pPr>
        <w:rPr>
          <w:snapToGrid w:val="0"/>
          <w:sz w:val="24"/>
          <w:szCs w:val="24"/>
        </w:rPr>
      </w:pPr>
    </w:p>
    <w:p w14:paraId="4D0F9643" w14:textId="77777777" w:rsidR="008B01CE" w:rsidRDefault="008B01CE">
      <w:pPr>
        <w:rPr>
          <w:snapToGrid w:val="0"/>
          <w:sz w:val="24"/>
          <w:szCs w:val="24"/>
        </w:rPr>
      </w:pPr>
    </w:p>
    <w:p w14:paraId="6A045AFC" w14:textId="77777777" w:rsidR="00404721" w:rsidRDefault="00404721">
      <w:pPr>
        <w:rPr>
          <w:snapToGrid w:val="0"/>
          <w:sz w:val="24"/>
          <w:szCs w:val="24"/>
        </w:rPr>
      </w:pPr>
    </w:p>
    <w:p w14:paraId="44235CCC" w14:textId="77777777" w:rsidR="00404721" w:rsidRDefault="00404721">
      <w:pPr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vyvěšeno:</w:t>
      </w:r>
    </w:p>
    <w:p w14:paraId="1BABE37D" w14:textId="77777777" w:rsidR="00404721" w:rsidRDefault="00404721">
      <w:pPr>
        <w:rPr>
          <w:i/>
          <w:iCs/>
          <w:snapToGrid w:val="0"/>
          <w:sz w:val="24"/>
          <w:szCs w:val="24"/>
        </w:rPr>
      </w:pPr>
    </w:p>
    <w:p w14:paraId="2C430309" w14:textId="77777777" w:rsidR="00404721" w:rsidRDefault="00404721">
      <w:pPr>
        <w:rPr>
          <w:i/>
          <w:iCs/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sejmuto:</w:t>
      </w:r>
    </w:p>
    <w:p w14:paraId="21D834D5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7E6F8A92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1823EFEA" w14:textId="77777777" w:rsidR="008B01CE" w:rsidRDefault="008B01CE">
      <w:pPr>
        <w:rPr>
          <w:i/>
          <w:iCs/>
          <w:snapToGrid w:val="0"/>
          <w:sz w:val="24"/>
          <w:szCs w:val="24"/>
        </w:rPr>
      </w:pPr>
    </w:p>
    <w:p w14:paraId="35B794A3" w14:textId="77777777" w:rsidR="008B01CE" w:rsidRDefault="008B01CE">
      <w:pPr>
        <w:rPr>
          <w:snapToGrid w:val="0"/>
          <w:sz w:val="24"/>
          <w:szCs w:val="24"/>
        </w:rPr>
      </w:pPr>
    </w:p>
    <w:p w14:paraId="5ECE06A2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</w:r>
      <w:r>
        <w:rPr>
          <w:snapToGrid w:val="0"/>
          <w:sz w:val="24"/>
          <w:szCs w:val="24"/>
        </w:rPr>
        <w:lastRenderedPageBreak/>
        <w:t xml:space="preserve">Přílohy nařízení obce </w:t>
      </w:r>
      <w:r w:rsidR="008B01CE">
        <w:rPr>
          <w:snapToGrid w:val="0"/>
          <w:sz w:val="24"/>
          <w:szCs w:val="24"/>
        </w:rPr>
        <w:t>Troubky-Zdislavice</w:t>
      </w:r>
      <w:r>
        <w:rPr>
          <w:snapToGrid w:val="0"/>
          <w:sz w:val="24"/>
          <w:szCs w:val="24"/>
        </w:rPr>
        <w:t xml:space="preserve"> č.</w:t>
      </w:r>
      <w:r w:rsidR="008B01CE">
        <w:rPr>
          <w:snapToGrid w:val="0"/>
          <w:sz w:val="24"/>
          <w:szCs w:val="24"/>
        </w:rPr>
        <w:t>4/2024</w:t>
      </w:r>
      <w:r>
        <w:rPr>
          <w:snapToGrid w:val="0"/>
          <w:sz w:val="24"/>
          <w:szCs w:val="24"/>
        </w:rPr>
        <w:t xml:space="preserve"> kterým se vydává tržní řád</w:t>
      </w:r>
    </w:p>
    <w:p w14:paraId="20E15164" w14:textId="77777777" w:rsidR="00404721" w:rsidRDefault="00404721">
      <w:pPr>
        <w:rPr>
          <w:snapToGrid w:val="0"/>
          <w:sz w:val="24"/>
          <w:szCs w:val="24"/>
        </w:rPr>
      </w:pPr>
    </w:p>
    <w:p w14:paraId="7EFC2950" w14:textId="7777777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Seznamy míst pro nabídku, prodej zboží a poskytování služeb a jejich rozdělení podle druhu prodávaného zboží a poskytovaných služeb, podle jejich dočasnosti či stálosti, podle doby prodeje a poskytování služeb, kapacita těchto míst</w:t>
      </w:r>
    </w:p>
    <w:p w14:paraId="2AC9E6E9" w14:textId="77777777" w:rsidR="00404721" w:rsidRDefault="00404721">
      <w:pPr>
        <w:rPr>
          <w:snapToGrid w:val="0"/>
          <w:sz w:val="24"/>
          <w:szCs w:val="24"/>
        </w:rPr>
      </w:pPr>
    </w:p>
    <w:p w14:paraId="1EAC546F" w14:textId="77777777" w:rsidR="00404721" w:rsidRDefault="00404721" w:rsidP="008B01CE">
      <w:pPr>
        <w:pStyle w:val="Nadpis4"/>
        <w:rPr>
          <w:snapToGrid w:val="0"/>
        </w:rPr>
      </w:pPr>
      <w:r>
        <w:tab/>
      </w:r>
    </w:p>
    <w:p w14:paraId="542FED5B" w14:textId="77777777" w:rsidR="00404721" w:rsidRDefault="00404721">
      <w:pPr>
        <w:pStyle w:val="Nadpis4"/>
      </w:pPr>
      <w:r>
        <w:tab/>
      </w:r>
    </w:p>
    <w:p w14:paraId="4DB19D64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Seznam tržních míst</w:t>
      </w:r>
    </w:p>
    <w:p w14:paraId="31EFDD4C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(Seznamy prodejních míst a jejich rozdělení </w:t>
      </w:r>
    </w:p>
    <w:p w14:paraId="5A096986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druhu prodávaného zboží </w:t>
      </w:r>
    </w:p>
    <w:p w14:paraId="36222D5F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 poskytovaných služeb, </w:t>
      </w:r>
    </w:p>
    <w:p w14:paraId="58335A5F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jejich dočasnosti či stálosti, </w:t>
      </w:r>
    </w:p>
    <w:p w14:paraId="451EC594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podle doby prodeje a poskytování služeb, </w:t>
      </w:r>
    </w:p>
    <w:p w14:paraId="488E9B27" w14:textId="77777777" w:rsidR="00404721" w:rsidRDefault="0040472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kapacita těchto míst)</w:t>
      </w:r>
    </w:p>
    <w:p w14:paraId="21E2FF96" w14:textId="77777777" w:rsidR="00404721" w:rsidRPr="00FC4192" w:rsidRDefault="008B01CE" w:rsidP="008B01CE">
      <w:pPr>
        <w:pStyle w:val="Nadpis3"/>
        <w:numPr>
          <w:ilvl w:val="0"/>
          <w:numId w:val="21"/>
        </w:numPr>
        <w:rPr>
          <w:b w:val="0"/>
          <w:bCs w:val="0"/>
          <w:sz w:val="22"/>
          <w:szCs w:val="22"/>
        </w:rPr>
      </w:pPr>
      <w:r w:rsidRPr="008B01CE">
        <w:rPr>
          <w:b w:val="0"/>
          <w:bCs w:val="0"/>
          <w:sz w:val="24"/>
          <w:szCs w:val="24"/>
        </w:rPr>
        <w:t xml:space="preserve">Prostor před Obecním úřadem, Troubky 10, </w:t>
      </w:r>
      <w:r w:rsidR="000F1991">
        <w:rPr>
          <w:b w:val="0"/>
          <w:bCs w:val="0"/>
          <w:sz w:val="24"/>
          <w:szCs w:val="24"/>
        </w:rPr>
        <w:t xml:space="preserve">pozemek </w:t>
      </w:r>
      <w:r w:rsidR="00FC4192" w:rsidRPr="00FC4192">
        <w:rPr>
          <w:b w:val="0"/>
          <w:bCs w:val="0"/>
          <w:sz w:val="22"/>
          <w:szCs w:val="22"/>
        </w:rPr>
        <w:t>parcel. místo 2245/2</w:t>
      </w:r>
      <w:r w:rsidR="00F2266D">
        <w:rPr>
          <w:b w:val="0"/>
          <w:bCs w:val="0"/>
          <w:sz w:val="22"/>
          <w:szCs w:val="22"/>
        </w:rPr>
        <w:t>, k.ú. Troubky</w:t>
      </w:r>
    </w:p>
    <w:p w14:paraId="1C73DDDC" w14:textId="77777777" w:rsidR="008B01CE" w:rsidRDefault="008B01CE" w:rsidP="008B01CE"/>
    <w:p w14:paraId="2412F586" w14:textId="77777777" w:rsidR="008B01CE" w:rsidRPr="008B01CE" w:rsidRDefault="008B01CE" w:rsidP="008B01CE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Prostor před pálenicí ve Zdislavicích</w:t>
      </w:r>
      <w:r w:rsidR="00FC4192">
        <w:rPr>
          <w:rFonts w:ascii="Arial" w:hAnsi="Arial" w:cs="Arial"/>
          <w:sz w:val="24"/>
          <w:szCs w:val="24"/>
        </w:rPr>
        <w:t xml:space="preserve">, </w:t>
      </w:r>
      <w:r w:rsidR="000F1991">
        <w:rPr>
          <w:rFonts w:ascii="Arial" w:hAnsi="Arial" w:cs="Arial"/>
          <w:sz w:val="24"/>
          <w:szCs w:val="24"/>
        </w:rPr>
        <w:t xml:space="preserve">pozemek </w:t>
      </w:r>
      <w:r w:rsidR="00FC4192" w:rsidRPr="00FC4192">
        <w:rPr>
          <w:rFonts w:ascii="Arial" w:hAnsi="Arial" w:cs="Arial"/>
          <w:sz w:val="22"/>
          <w:szCs w:val="22"/>
        </w:rPr>
        <w:t>parcel. místo 714/21</w:t>
      </w:r>
      <w:r w:rsidR="00F2266D">
        <w:rPr>
          <w:rFonts w:ascii="Arial" w:hAnsi="Arial" w:cs="Arial"/>
          <w:sz w:val="22"/>
          <w:szCs w:val="22"/>
        </w:rPr>
        <w:t>, k.ú. Zdislavice</w:t>
      </w:r>
    </w:p>
    <w:p w14:paraId="0661DCCA" w14:textId="77777777" w:rsidR="008B01CE" w:rsidRPr="008B01CE" w:rsidRDefault="008B01CE" w:rsidP="008B01CE"/>
    <w:p w14:paraId="735FF351" w14:textId="77777777" w:rsidR="00404721" w:rsidRDefault="00404721">
      <w:pPr>
        <w:rPr>
          <w:snapToGrid w:val="0"/>
          <w:sz w:val="24"/>
          <w:szCs w:val="24"/>
        </w:rPr>
      </w:pPr>
    </w:p>
    <w:p w14:paraId="430664A2" w14:textId="77777777" w:rsidR="00404721" w:rsidRDefault="00404721" w:rsidP="008B01CE">
      <w:pPr>
        <w:pStyle w:val="Nadpis4"/>
        <w:rPr>
          <w:snapToGrid w:val="0"/>
        </w:rPr>
      </w:pPr>
      <w:r>
        <w:tab/>
      </w:r>
    </w:p>
    <w:sectPr w:rsidR="00404721" w:rsidSect="00F761AE">
      <w:pgSz w:w="11907" w:h="16840"/>
      <w:pgMar w:top="426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EC247" w14:textId="77777777" w:rsidR="006E76D5" w:rsidRDefault="006E76D5">
      <w:r>
        <w:separator/>
      </w:r>
    </w:p>
  </w:endnote>
  <w:endnote w:type="continuationSeparator" w:id="0">
    <w:p w14:paraId="47F9B059" w14:textId="77777777" w:rsidR="006E76D5" w:rsidRDefault="006E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7EAE6" w14:textId="77777777" w:rsidR="006E76D5" w:rsidRDefault="006E76D5">
      <w:r>
        <w:separator/>
      </w:r>
    </w:p>
  </w:footnote>
  <w:footnote w:type="continuationSeparator" w:id="0">
    <w:p w14:paraId="1B2125E6" w14:textId="77777777" w:rsidR="006E76D5" w:rsidRDefault="006E76D5">
      <w:r>
        <w:continuationSeparator/>
      </w:r>
    </w:p>
  </w:footnote>
  <w:footnote w:id="1">
    <w:p w14:paraId="74B47C52" w14:textId="77777777" w:rsidR="00C07354" w:rsidRDefault="00C07354">
      <w:pPr>
        <w:pStyle w:val="Textpoznpodarou"/>
      </w:pPr>
      <w:r>
        <w:rPr>
          <w:rStyle w:val="Znakapoznpodarou"/>
        </w:rPr>
        <w:t>1</w:t>
      </w:r>
      <w:r>
        <w:t xml:space="preserve"> zákon č. 183/2006 Sb., o územním plánování a stavebním řádu (stavební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1" w15:restartNumberingAfterBreak="0">
    <w:nsid w:val="05A24D00"/>
    <w:multiLevelType w:val="hybridMultilevel"/>
    <w:tmpl w:val="D4881FBE"/>
    <w:lvl w:ilvl="0" w:tplc="594AE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91637"/>
    <w:multiLevelType w:val="hybridMultilevel"/>
    <w:tmpl w:val="8F567E44"/>
    <w:lvl w:ilvl="0" w:tplc="BB5AF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5D11A5"/>
    <w:multiLevelType w:val="hybridMultilevel"/>
    <w:tmpl w:val="4D589E20"/>
    <w:lvl w:ilvl="0" w:tplc="B1AE0C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72B30"/>
    <w:multiLevelType w:val="hybridMultilevel"/>
    <w:tmpl w:val="62F24912"/>
    <w:lvl w:ilvl="0" w:tplc="A146A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E94471D"/>
    <w:multiLevelType w:val="hybridMultilevel"/>
    <w:tmpl w:val="E3747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9851">
    <w:abstractNumId w:val="3"/>
  </w:num>
  <w:num w:numId="2" w16cid:durableId="1263107216">
    <w:abstractNumId w:val="19"/>
  </w:num>
  <w:num w:numId="3" w16cid:durableId="1950887961">
    <w:abstractNumId w:val="11"/>
  </w:num>
  <w:num w:numId="4" w16cid:durableId="2054768080">
    <w:abstractNumId w:val="9"/>
  </w:num>
  <w:num w:numId="5" w16cid:durableId="258832211">
    <w:abstractNumId w:val="18"/>
  </w:num>
  <w:num w:numId="6" w16cid:durableId="128518880">
    <w:abstractNumId w:val="14"/>
  </w:num>
  <w:num w:numId="7" w16cid:durableId="2007784069">
    <w:abstractNumId w:val="0"/>
  </w:num>
  <w:num w:numId="8" w16cid:durableId="1584560785">
    <w:abstractNumId w:val="8"/>
  </w:num>
  <w:num w:numId="9" w16cid:durableId="1342587437">
    <w:abstractNumId w:val="12"/>
  </w:num>
  <w:num w:numId="10" w16cid:durableId="84035708">
    <w:abstractNumId w:val="7"/>
  </w:num>
  <w:num w:numId="11" w16cid:durableId="64576017">
    <w:abstractNumId w:val="6"/>
  </w:num>
  <w:num w:numId="12" w16cid:durableId="2145191409">
    <w:abstractNumId w:val="2"/>
  </w:num>
  <w:num w:numId="13" w16cid:durableId="673531882">
    <w:abstractNumId w:val="10"/>
  </w:num>
  <w:num w:numId="14" w16cid:durableId="758479208">
    <w:abstractNumId w:val="17"/>
  </w:num>
  <w:num w:numId="15" w16cid:durableId="1414206203">
    <w:abstractNumId w:val="5"/>
  </w:num>
  <w:num w:numId="16" w16cid:durableId="1217156532">
    <w:abstractNumId w:val="4"/>
  </w:num>
  <w:num w:numId="17" w16cid:durableId="761687876">
    <w:abstractNumId w:val="20"/>
  </w:num>
  <w:num w:numId="18" w16cid:durableId="1383553079">
    <w:abstractNumId w:val="1"/>
  </w:num>
  <w:num w:numId="19" w16cid:durableId="2109545402">
    <w:abstractNumId w:val="13"/>
  </w:num>
  <w:num w:numId="20" w16cid:durableId="1631782262">
    <w:abstractNumId w:val="15"/>
  </w:num>
  <w:num w:numId="21" w16cid:durableId="491068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0F1991"/>
    <w:rsid w:val="00182754"/>
    <w:rsid w:val="001E2222"/>
    <w:rsid w:val="002F4E80"/>
    <w:rsid w:val="00313896"/>
    <w:rsid w:val="0038298E"/>
    <w:rsid w:val="00404721"/>
    <w:rsid w:val="00470F17"/>
    <w:rsid w:val="0048238E"/>
    <w:rsid w:val="004C0B30"/>
    <w:rsid w:val="00531156"/>
    <w:rsid w:val="005678D5"/>
    <w:rsid w:val="00617CAE"/>
    <w:rsid w:val="006E76D5"/>
    <w:rsid w:val="00723A33"/>
    <w:rsid w:val="008B01CE"/>
    <w:rsid w:val="00944211"/>
    <w:rsid w:val="0099135B"/>
    <w:rsid w:val="009A7475"/>
    <w:rsid w:val="009E3D87"/>
    <w:rsid w:val="00A17DD0"/>
    <w:rsid w:val="00C07354"/>
    <w:rsid w:val="00CE37A9"/>
    <w:rsid w:val="00D64D4E"/>
    <w:rsid w:val="00F2266D"/>
    <w:rsid w:val="00F761AE"/>
    <w:rsid w:val="00FC4192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6B8089"/>
  <w15:chartTrackingRefBased/>
  <w15:docId w15:val="{89E7D9A8-2036-4C04-BDAB-872565C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Ondřej Varaďa</cp:lastModifiedBy>
  <cp:revision>2</cp:revision>
  <dcterms:created xsi:type="dcterms:W3CDTF">2024-11-13T15:15:00Z</dcterms:created>
  <dcterms:modified xsi:type="dcterms:W3CDTF">2024-11-13T15:15:00Z</dcterms:modified>
</cp:coreProperties>
</file>