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81" w:rsidRPr="009A2081" w:rsidRDefault="00A50DCE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cs-CZ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cs-CZ"/>
        </w:rPr>
        <w:t>N</w:t>
      </w:r>
      <w:r w:rsidR="00D00EE6">
        <w:rPr>
          <w:rFonts w:ascii="Times New Roman" w:eastAsia="Times New Roman" w:hAnsi="Times New Roman" w:cs="Times New Roman"/>
          <w:sz w:val="56"/>
          <w:szCs w:val="56"/>
          <w:lang w:eastAsia="cs-CZ"/>
        </w:rPr>
        <w:t>ařízení obce</w:t>
      </w:r>
      <w:r w:rsidR="009A2081" w:rsidRPr="009A2081">
        <w:rPr>
          <w:rFonts w:ascii="Times New Roman" w:eastAsia="Times New Roman" w:hAnsi="Times New Roman" w:cs="Times New Roman"/>
          <w:sz w:val="56"/>
          <w:szCs w:val="56"/>
          <w:lang w:eastAsia="cs-CZ"/>
        </w:rPr>
        <w:t xml:space="preserve"> č. </w:t>
      </w:r>
      <w:r w:rsidR="009A2081" w:rsidRPr="00007131">
        <w:rPr>
          <w:rFonts w:ascii="Times New Roman" w:eastAsia="Times New Roman" w:hAnsi="Times New Roman" w:cs="Times New Roman"/>
          <w:sz w:val="56"/>
          <w:szCs w:val="56"/>
          <w:lang w:eastAsia="cs-CZ"/>
        </w:rPr>
        <w:t>2</w:t>
      </w:r>
      <w:r w:rsidR="009A2081" w:rsidRPr="009A2081">
        <w:rPr>
          <w:rFonts w:ascii="Times New Roman" w:eastAsia="Times New Roman" w:hAnsi="Times New Roman" w:cs="Times New Roman"/>
          <w:sz w:val="56"/>
          <w:szCs w:val="56"/>
          <w:lang w:eastAsia="cs-CZ"/>
        </w:rPr>
        <w:t>/201</w:t>
      </w:r>
      <w:r w:rsidR="009A2081" w:rsidRPr="00007131">
        <w:rPr>
          <w:rFonts w:ascii="Times New Roman" w:eastAsia="Times New Roman" w:hAnsi="Times New Roman" w:cs="Times New Roman"/>
          <w:sz w:val="56"/>
          <w:szCs w:val="56"/>
          <w:lang w:eastAsia="cs-CZ"/>
        </w:rPr>
        <w:t>3</w:t>
      </w: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Zákaz podomního prodeje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Nařízení č. </w:t>
      </w:r>
      <w:r w:rsidR="005A741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3,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kterým se stanovuje zákaz podomního prodeje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F47FDE" w:rsidRDefault="009A2081" w:rsidP="009A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Němčovice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svém zasedání dne </w:t>
      </w:r>
      <w:proofErr w:type="gramStart"/>
      <w:r w:rsidR="00D00EE6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00EE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proofErr w:type="spellStart"/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18 odst. 3 zákona č.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455/1991 Sb., o živnostenském podnikání (živnostenský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zákon), ve znění pozdějších předpisů a v souladu s § 11 a § 84 odst. 2 písm. h/ zákona č. 128/2000 Sb., o obcích (obecní zřízení), ve znění pozdějších předpisů schválilo na základě usnesení </w:t>
      </w:r>
      <w:r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F47FDE"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3-</w:t>
      </w:r>
      <w:r w:rsid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F47FDE"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/2013</w:t>
      </w:r>
      <w:r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</w:t>
      </w:r>
      <w:r w:rsidR="00D00EE6"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00EE6"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.2013 </w:t>
      </w:r>
      <w:r w:rsidR="00373D6A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</w:t>
      </w:r>
      <w:r w:rsidRP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zákazu domovního prodeje takto: 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9A2081" w:rsidRPr="0000713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</w:t>
      </w:r>
    </w:p>
    <w:p w:rsidR="009A2081" w:rsidRPr="009A2081" w:rsidRDefault="009A2081" w:rsidP="009A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 –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nabídka, prodej zboží a poskytování služeb, kdy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bez předchozí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nabízeno, prodáváno zboží a poskytovány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osobami uživatelům v objektech určených k bydlení.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9A2081" w:rsidRPr="0000713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Podomní prodej</w:t>
      </w:r>
    </w:p>
    <w:p w:rsidR="009A2081" w:rsidRPr="009A2081" w:rsidRDefault="009A2081" w:rsidP="00007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</w:t>
      </w:r>
      <w:r w:rsidR="00007131"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F47FDE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zakázán n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území obce </w:t>
      </w:r>
      <w:proofErr w:type="gramStart"/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Němčovice, v kat. území</w:t>
      </w:r>
      <w:proofErr w:type="gramEnd"/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Němčovice a </w:t>
      </w:r>
      <w:proofErr w:type="spellStart"/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Olešná</w:t>
      </w:r>
      <w:proofErr w:type="spellEnd"/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Radnic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Kontrola</w:t>
      </w:r>
    </w:p>
    <w:p w:rsidR="009A2081" w:rsidRPr="009A2081" w:rsidRDefault="009A2081" w:rsidP="009A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Kontrolu dodržování tohoto nařízení provádí Obecní úřad 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Němčovice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pověřených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zaměstnanců.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:rsidR="009A2081" w:rsidRPr="009A2081" w:rsidRDefault="009A2081" w:rsidP="00007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(1) Poruší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li právnická osoba nebo fyzická osoba, která je podnikatelem, při výkonu podnikatelské činnosti povinnost stanovenou tímto nařízením, může jí být podle zvláštního právního předpisu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ulož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ena pokuta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až do výše 200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000,-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007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(2) Poruší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li fyzická osoba povinnosti stanovené tímto nařízením, může jí být podle zvláštního právního předpisu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uložena pokuta do výše 30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000,-</w:t>
      </w:r>
      <w:r w:rsidRP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9A2081" w:rsidRPr="009A2081" w:rsidRDefault="009A2081" w:rsidP="009A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9A2081" w:rsidRPr="009A208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0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účinnosti </w:t>
      </w:r>
      <w:r w:rsidR="00007131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patnáctým dnem po dni vyhlášení.</w:t>
      </w:r>
    </w:p>
    <w:p w:rsidR="009A2081" w:rsidRPr="00007131" w:rsidRDefault="009A2081" w:rsidP="009A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6EE5" w:rsidRDefault="00007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……………………………………………</w:t>
      </w:r>
    </w:p>
    <w:p w:rsidR="00007131" w:rsidRDefault="00007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Ing. Jakub Ferschmann                                                         Karel Ferschmann                     </w:t>
      </w:r>
    </w:p>
    <w:p w:rsidR="00007131" w:rsidRDefault="00007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starosta</w:t>
      </w:r>
      <w:proofErr w:type="gramEnd"/>
    </w:p>
    <w:p w:rsidR="005E7AFE" w:rsidRDefault="00F4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 </w:t>
      </w:r>
    </w:p>
    <w:p w:rsidR="00F47FDE" w:rsidRDefault="00F4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sectPr w:rsidR="00F47FDE" w:rsidSect="00D0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081"/>
    <w:rsid w:val="00007131"/>
    <w:rsid w:val="000A348B"/>
    <w:rsid w:val="00373D6A"/>
    <w:rsid w:val="003A75B1"/>
    <w:rsid w:val="003F6C9F"/>
    <w:rsid w:val="005A7413"/>
    <w:rsid w:val="005E7AFE"/>
    <w:rsid w:val="008C795A"/>
    <w:rsid w:val="00902BEE"/>
    <w:rsid w:val="00975A8E"/>
    <w:rsid w:val="009A2081"/>
    <w:rsid w:val="00A50DCE"/>
    <w:rsid w:val="00D00EE6"/>
    <w:rsid w:val="00D06EE5"/>
    <w:rsid w:val="00D35136"/>
    <w:rsid w:val="00F3403A"/>
    <w:rsid w:val="00F4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E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alignleft">
    <w:name w:val="imalign_left"/>
    <w:basedOn w:val="Normln"/>
    <w:rsid w:val="005E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f2">
    <w:name w:val="ff2"/>
    <w:basedOn w:val="Standardnpsmoodstavce"/>
    <w:rsid w:val="005E7AFE"/>
  </w:style>
  <w:style w:type="paragraph" w:customStyle="1" w:styleId="imaligncenter">
    <w:name w:val="imalign_center"/>
    <w:basedOn w:val="Normln"/>
    <w:rsid w:val="005E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Kafe</cp:lastModifiedBy>
  <cp:revision>12</cp:revision>
  <cp:lastPrinted>2013-04-25T09:42:00Z</cp:lastPrinted>
  <dcterms:created xsi:type="dcterms:W3CDTF">2013-03-25T17:28:00Z</dcterms:created>
  <dcterms:modified xsi:type="dcterms:W3CDTF">2013-05-27T09:42:00Z</dcterms:modified>
</cp:coreProperties>
</file>