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7C1984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7C1984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1984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7C1984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SVS/2024/116190-E</w:t>
              </w:r>
            </w:sdtContent>
          </w:sdt>
        </w:sdtContent>
      </w:sdt>
    </w:p>
    <w:p w14:paraId="24F86FF5" w14:textId="77777777" w:rsidR="00616664" w:rsidRPr="007C1984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A909EF1" w14:textId="77777777" w:rsidR="00765341" w:rsidRPr="007C1984" w:rsidRDefault="00765341" w:rsidP="00765341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7C198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92E8B19" w14:textId="77777777" w:rsidR="00765341" w:rsidRPr="007C1984" w:rsidRDefault="00765341" w:rsidP="00765341">
      <w:pPr>
        <w:pStyle w:val="Odstavecbezslovn"/>
      </w:pPr>
      <w:r w:rsidRPr="007C1984">
        <w:t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v souladu s ustanovením § 15 odst. 1, § 54 odst. 1 písm. a), b) a d) a § 54 odst. 2 písm. a) veterinárního zákona a ustanovením § 7 vyhlášky č. 144/2023 Sb., o veterinárních požadavcích na chov včel a včelstev a o opatřeních pro předcházení a tlumení některých nákaz včel, nařizuje tato</w:t>
      </w:r>
    </w:p>
    <w:p w14:paraId="299B0830" w14:textId="77777777" w:rsidR="00765341" w:rsidRPr="007C1984" w:rsidRDefault="00765341" w:rsidP="00765341">
      <w:pPr>
        <w:pStyle w:val="Podnadpis"/>
        <w:spacing w:before="480" w:after="480"/>
        <w:rPr>
          <w:rFonts w:cs="Arial"/>
          <w:sz w:val="26"/>
          <w:szCs w:val="26"/>
        </w:rPr>
      </w:pPr>
      <w:r w:rsidRPr="007C1984">
        <w:rPr>
          <w:rFonts w:cs="Arial"/>
          <w:sz w:val="26"/>
          <w:szCs w:val="26"/>
        </w:rPr>
        <w:t>mimořádná veterinární opatření</w:t>
      </w:r>
    </w:p>
    <w:p w14:paraId="3B95E591" w14:textId="77777777" w:rsidR="00765341" w:rsidRPr="007C1984" w:rsidRDefault="00765341" w:rsidP="00765341">
      <w:pPr>
        <w:pStyle w:val="Odstavecbezslovn"/>
      </w:pPr>
      <w:r w:rsidRPr="007C1984">
        <w:t>k zamezení šíření nebezpečné nákazy – moru včelího plodu v Pardubickém kraji:</w:t>
      </w:r>
    </w:p>
    <w:p w14:paraId="0094B423" w14:textId="77777777" w:rsidR="00765341" w:rsidRPr="007C1984" w:rsidRDefault="00765341" w:rsidP="00765341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63CF48A0" w14:textId="77777777" w:rsidR="00765341" w:rsidRPr="007C1984" w:rsidRDefault="00765341" w:rsidP="00765341">
      <w:pPr>
        <w:pStyle w:val="Nzevlnku"/>
        <w:keepNext w:val="0"/>
        <w:ind w:hanging="142"/>
        <w:rPr>
          <w:szCs w:val="20"/>
        </w:rPr>
      </w:pPr>
      <w:r w:rsidRPr="007C1984">
        <w:rPr>
          <w:szCs w:val="20"/>
        </w:rPr>
        <w:t>Vymezení ochranného pásma</w:t>
      </w:r>
    </w:p>
    <w:p w14:paraId="22221EE2" w14:textId="20264DC9" w:rsidR="00765341" w:rsidRPr="007C1984" w:rsidRDefault="00765341" w:rsidP="00765341">
      <w:pPr>
        <w:pStyle w:val="Odstavecbezslovn"/>
      </w:pPr>
      <w:r w:rsidRPr="007C1984">
        <w:t xml:space="preserve">Ochranné pásmo </w:t>
      </w:r>
      <w:proofErr w:type="gramStart"/>
      <w:r w:rsidRPr="007C1984">
        <w:t>tvoří</w:t>
      </w:r>
      <w:proofErr w:type="gramEnd"/>
      <w:r w:rsidRPr="007C1984">
        <w:t xml:space="preserve"> oblast, která zahrnuje následující katastrální území: 655686 Chýšť, 664260 Kasalice, 664278 </w:t>
      </w:r>
      <w:proofErr w:type="spellStart"/>
      <w:r w:rsidRPr="007C1984">
        <w:t>Kasaličky</w:t>
      </w:r>
      <w:proofErr w:type="spellEnd"/>
      <w:r w:rsidRPr="007C1984">
        <w:t>, 655694 Malé Výkleky, 734691 Přepychy, 740446 Rohovládova Bělá, 752452 Sopřeč, 773689 Újezd u Přelouče, 776955 Vápno u Přelouče, 784796 Voleč, 788473 Vyšehněvice a 794597 Žáravice.</w:t>
      </w:r>
    </w:p>
    <w:p w14:paraId="1207939B" w14:textId="77777777" w:rsidR="00765341" w:rsidRPr="007C1984" w:rsidRDefault="00765341" w:rsidP="00765341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47B64A12" w14:textId="77777777" w:rsidR="00765341" w:rsidRPr="007C1984" w:rsidRDefault="00765341" w:rsidP="00765341">
      <w:pPr>
        <w:pStyle w:val="Nzevlnku"/>
        <w:keepNext w:val="0"/>
        <w:ind w:hanging="142"/>
        <w:rPr>
          <w:szCs w:val="20"/>
        </w:rPr>
      </w:pPr>
      <w:r w:rsidRPr="007C1984">
        <w:rPr>
          <w:szCs w:val="20"/>
        </w:rPr>
        <w:t>Opatření v ochranném pásmu</w:t>
      </w:r>
    </w:p>
    <w:p w14:paraId="37446730" w14:textId="77777777" w:rsidR="00765341" w:rsidRPr="007C1984" w:rsidRDefault="00765341" w:rsidP="0076534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C1984">
        <w:rPr>
          <w:rFonts w:ascii="Arial" w:hAnsi="Arial" w:cs="Arial"/>
          <w:bCs/>
          <w:sz w:val="20"/>
          <w:szCs w:val="20"/>
        </w:rPr>
        <w:t>Zakazují</w:t>
      </w:r>
      <w:r w:rsidRPr="007C1984">
        <w:rPr>
          <w:rFonts w:ascii="Arial" w:hAnsi="Arial" w:cs="Arial"/>
          <w:sz w:val="20"/>
          <w:szCs w:val="20"/>
        </w:rPr>
        <w:t xml:space="preserve"> se přesuny včel a včelstev z ochranného pásma. </w:t>
      </w:r>
    </w:p>
    <w:p w14:paraId="56375D53" w14:textId="77777777" w:rsidR="00765341" w:rsidRPr="007C1984" w:rsidRDefault="00765341" w:rsidP="0076534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C1984">
        <w:rPr>
          <w:rFonts w:ascii="Arial" w:hAnsi="Arial" w:cs="Arial"/>
          <w:sz w:val="20"/>
          <w:szCs w:val="20"/>
        </w:rPr>
        <w:t>Přemístění včel a včelstev uvnitř ochranného pásma je možné jen se souhlasem Kraj-</w:t>
      </w:r>
      <w:proofErr w:type="spellStart"/>
      <w:r w:rsidRPr="007C1984">
        <w:rPr>
          <w:rFonts w:ascii="Arial" w:hAnsi="Arial" w:cs="Arial"/>
          <w:sz w:val="20"/>
          <w:szCs w:val="20"/>
        </w:rPr>
        <w:t>ské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 veterinární správy Státní veterinární správy pro Pardubický kraj, vydaným na základě žádosti </w:t>
      </w:r>
      <w:proofErr w:type="spellStart"/>
      <w:r w:rsidRPr="007C1984">
        <w:rPr>
          <w:rFonts w:ascii="Arial" w:hAnsi="Arial" w:cs="Arial"/>
          <w:sz w:val="20"/>
          <w:szCs w:val="20"/>
        </w:rPr>
        <w:t>cho-vatele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 doložené negativním výsledkem laboratorního vyšetření na původce moru včelího plodu vzorků ze všech úlů na stanovišti včelstev, a to vzorků</w:t>
      </w:r>
    </w:p>
    <w:p w14:paraId="25041E88" w14:textId="77777777" w:rsidR="00765341" w:rsidRPr="007C1984" w:rsidRDefault="00765341" w:rsidP="00765341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1984">
        <w:rPr>
          <w:rFonts w:ascii="Arial" w:hAnsi="Arial" w:cs="Arial"/>
          <w:sz w:val="20"/>
          <w:szCs w:val="20"/>
        </w:rPr>
        <w:t xml:space="preserve">měli, nebo </w:t>
      </w:r>
    </w:p>
    <w:p w14:paraId="2A141808" w14:textId="77777777" w:rsidR="00765341" w:rsidRPr="007C1984" w:rsidRDefault="00765341" w:rsidP="00765341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1984">
        <w:rPr>
          <w:rFonts w:ascii="Arial" w:hAnsi="Arial" w:cs="Arial"/>
          <w:sz w:val="20"/>
          <w:szCs w:val="20"/>
        </w:rPr>
        <w:t xml:space="preserve">včel ošetřujících plod, nebo </w:t>
      </w:r>
    </w:p>
    <w:p w14:paraId="5FEAAF77" w14:textId="77777777" w:rsidR="00765341" w:rsidRPr="007C1984" w:rsidRDefault="00765341" w:rsidP="00765341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7C1984">
        <w:rPr>
          <w:rFonts w:ascii="Arial" w:hAnsi="Arial" w:cs="Arial"/>
          <w:sz w:val="20"/>
          <w:szCs w:val="20"/>
        </w:rPr>
        <w:t>medných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 zásob. </w:t>
      </w:r>
    </w:p>
    <w:p w14:paraId="495A49C9" w14:textId="77777777" w:rsidR="00765341" w:rsidRPr="007C1984" w:rsidRDefault="00765341" w:rsidP="00765341">
      <w:pPr>
        <w:pStyle w:val="Odstavecseseznamem"/>
        <w:spacing w:before="120" w:after="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1984">
        <w:rPr>
          <w:rFonts w:ascii="Arial" w:hAnsi="Arial" w:cs="Arial"/>
          <w:sz w:val="20"/>
          <w:szCs w:val="20"/>
        </w:rPr>
        <w:t>Toto laboratorní vyšetření musí být provedeno ve Státním veterinárním ústavu Praha, Státním veterinárním ústavu Jihlava nebo Státním veterinárním ústavu Olomouc (dále jen „státní veterinární ústav“) a nesmí být starší 4 měsíců. Vzorky musí být odebrány ze stanoviště, ze kterého jsou včely a včelstva přemísťovány.</w:t>
      </w:r>
    </w:p>
    <w:p w14:paraId="27CD90E4" w14:textId="77777777" w:rsidR="00765341" w:rsidRPr="007C1984" w:rsidRDefault="00765341" w:rsidP="0076534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C1984">
        <w:rPr>
          <w:rFonts w:ascii="Arial" w:hAnsi="Arial" w:cs="Arial"/>
          <w:sz w:val="20"/>
          <w:szCs w:val="20"/>
        </w:rPr>
        <w:t>Všem chovatelům včel v ochranném pásmu se nařizuje provést neprodleně prohlídku včelstev v období příznivých klimatických podmínek z hlediska biologie včel s rozebráním včelího díla a v případě zjištění příznaků nasvědčujících onemocnění moru včelího plodu o tom ihned uvědomit Krajskou veterinární správu Státní veterinární správy pro Pardubický kraj, prostřednictvím následujících kontaktů: tel. č. 466768670 nebo e-mail epodatelna@svscr.cz nebo prostřednictvím datové schránky d2vairv.</w:t>
      </w:r>
    </w:p>
    <w:p w14:paraId="143C51BF" w14:textId="3153892E" w:rsidR="00765341" w:rsidRPr="007C1984" w:rsidRDefault="00765341" w:rsidP="0076534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C1984">
        <w:rPr>
          <w:rFonts w:ascii="Arial" w:hAnsi="Arial" w:cs="Arial"/>
          <w:sz w:val="20"/>
          <w:szCs w:val="20"/>
        </w:rPr>
        <w:lastRenderedPageBreak/>
        <w:t xml:space="preserve">Všem chovatelům včel v ochranném pásmu se nařizuje provést odběr vzorků měli nebo včel ošetřujících plod nebo </w:t>
      </w:r>
      <w:proofErr w:type="spellStart"/>
      <w:r w:rsidRPr="007C1984">
        <w:rPr>
          <w:rFonts w:ascii="Arial" w:hAnsi="Arial" w:cs="Arial"/>
          <w:sz w:val="20"/>
          <w:szCs w:val="20"/>
        </w:rPr>
        <w:t>medných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 zásob ze všech úlů na stanovišti včelstev umístěných ve </w:t>
      </w:r>
      <w:proofErr w:type="spellStart"/>
      <w:r w:rsidRPr="007C1984">
        <w:rPr>
          <w:rFonts w:ascii="Arial" w:hAnsi="Arial" w:cs="Arial"/>
          <w:sz w:val="20"/>
          <w:szCs w:val="20"/>
        </w:rPr>
        <w:t>stanove-ném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 ochranném pásmu a zajistit jejich neprodlené laboratorní vyšetření ve státním veterinárním ústavu, pokud toto vyšetření nebylo již provedeno v posledních 4 měsících před účinností tohoto nařízení. Vzorky musí být předány k laboratornímu vyšetření nejpozději do 13. 9. 2024. Odběr vzorků se provádí následujícím způsobem:</w:t>
      </w:r>
    </w:p>
    <w:p w14:paraId="6918DAD6" w14:textId="77777777" w:rsidR="00765341" w:rsidRPr="007C1984" w:rsidRDefault="00765341" w:rsidP="00765341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1984">
        <w:rPr>
          <w:rFonts w:ascii="Arial" w:hAnsi="Arial" w:cs="Arial"/>
          <w:sz w:val="20"/>
          <w:szCs w:val="20"/>
        </w:rPr>
        <w:t xml:space="preserve">v případě odběru směsných vzorků včelí měli chovatelé </w:t>
      </w:r>
      <w:proofErr w:type="gramStart"/>
      <w:r w:rsidRPr="007C1984">
        <w:rPr>
          <w:rFonts w:ascii="Arial" w:hAnsi="Arial" w:cs="Arial"/>
          <w:sz w:val="20"/>
          <w:szCs w:val="20"/>
        </w:rPr>
        <w:t>vloží</w:t>
      </w:r>
      <w:proofErr w:type="gramEnd"/>
      <w:r w:rsidRPr="007C1984">
        <w:rPr>
          <w:rFonts w:ascii="Arial" w:hAnsi="Arial" w:cs="Arial"/>
          <w:sz w:val="20"/>
          <w:szCs w:val="20"/>
        </w:rPr>
        <w:t xml:space="preserve"> do všech včelstev chovaných v o-</w:t>
      </w:r>
      <w:proofErr w:type="spellStart"/>
      <w:r w:rsidRPr="007C1984">
        <w:rPr>
          <w:rFonts w:ascii="Arial" w:hAnsi="Arial" w:cs="Arial"/>
          <w:sz w:val="20"/>
          <w:szCs w:val="20"/>
        </w:rPr>
        <w:t>chranném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 pásmu jednorázové podložky určené k odběru vzorků včelí měli ve vegetačním období. Nejdříve po 14 dnech od umístění jednorázových podložek do včelstev je chovatelé vyjmou, zabalí, </w:t>
      </w:r>
      <w:proofErr w:type="gramStart"/>
      <w:r w:rsidRPr="007C1984">
        <w:rPr>
          <w:rFonts w:ascii="Arial" w:hAnsi="Arial" w:cs="Arial"/>
          <w:sz w:val="20"/>
          <w:szCs w:val="20"/>
        </w:rPr>
        <w:t>označí</w:t>
      </w:r>
      <w:proofErr w:type="gramEnd"/>
      <w:r w:rsidRPr="007C1984">
        <w:rPr>
          <w:rFonts w:ascii="Arial" w:hAnsi="Arial" w:cs="Arial"/>
          <w:sz w:val="20"/>
          <w:szCs w:val="20"/>
        </w:rPr>
        <w:t xml:space="preserve"> adresou, registračním číslem včelaře, registračním číslem stanoviště a čísly úlů, ze kterých směsný vzorek pochází. Jeden směsný vzorek může zahrnovat maximálně 10 včelstev. Směsné vzorky včelí měli chovatelé předají k 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7C1984">
        <w:rPr>
          <w:rFonts w:ascii="Arial" w:hAnsi="Arial" w:cs="Arial"/>
          <w:sz w:val="20"/>
          <w:szCs w:val="20"/>
        </w:rPr>
        <w:t>EpM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 160) i na obalu vzorků;</w:t>
      </w:r>
    </w:p>
    <w:p w14:paraId="79902466" w14:textId="77777777" w:rsidR="00765341" w:rsidRPr="007C1984" w:rsidRDefault="00765341" w:rsidP="00765341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1984">
        <w:rPr>
          <w:rFonts w:ascii="Arial" w:hAnsi="Arial" w:cs="Arial"/>
          <w:sz w:val="20"/>
          <w:szCs w:val="20"/>
        </w:rPr>
        <w:t xml:space="preserve">v případě odběru vzorku včel ošetřujících plod je nutné včely před odesláním do laboratoře utratit mrazem. Vzorek v množství minimálně 6 g (což odpovídá asi 60 ks včel) je nutné vložit do </w:t>
      </w:r>
      <w:proofErr w:type="spellStart"/>
      <w:r w:rsidRPr="007C1984">
        <w:rPr>
          <w:rFonts w:ascii="Arial" w:hAnsi="Arial" w:cs="Arial"/>
          <w:sz w:val="20"/>
          <w:szCs w:val="20"/>
        </w:rPr>
        <w:t>nepro-pustné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 vzorkovnice, které se zabalí a </w:t>
      </w:r>
      <w:proofErr w:type="gramStart"/>
      <w:r w:rsidRPr="007C1984">
        <w:rPr>
          <w:rFonts w:ascii="Arial" w:hAnsi="Arial" w:cs="Arial"/>
          <w:sz w:val="20"/>
          <w:szCs w:val="20"/>
        </w:rPr>
        <w:t>označí</w:t>
      </w:r>
      <w:proofErr w:type="gramEnd"/>
      <w:r w:rsidRPr="007C1984">
        <w:rPr>
          <w:rFonts w:ascii="Arial" w:hAnsi="Arial" w:cs="Arial"/>
          <w:sz w:val="20"/>
          <w:szCs w:val="20"/>
        </w:rPr>
        <w:t xml:space="preserve">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7C1984">
        <w:rPr>
          <w:rFonts w:ascii="Arial" w:hAnsi="Arial" w:cs="Arial"/>
          <w:sz w:val="20"/>
          <w:szCs w:val="20"/>
        </w:rPr>
        <w:t>EpM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 160) i na obalu vzorků;</w:t>
      </w:r>
    </w:p>
    <w:p w14:paraId="29D14309" w14:textId="77777777" w:rsidR="00765341" w:rsidRPr="007C1984" w:rsidRDefault="00765341" w:rsidP="00765341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1984">
        <w:rPr>
          <w:rFonts w:ascii="Arial" w:hAnsi="Arial" w:cs="Arial"/>
          <w:sz w:val="20"/>
          <w:szCs w:val="20"/>
        </w:rPr>
        <w:t xml:space="preserve">v případě odběru vzorku </w:t>
      </w:r>
      <w:proofErr w:type="spellStart"/>
      <w:r w:rsidRPr="007C1984">
        <w:rPr>
          <w:rFonts w:ascii="Arial" w:hAnsi="Arial" w:cs="Arial"/>
          <w:sz w:val="20"/>
          <w:szCs w:val="20"/>
        </w:rPr>
        <w:t>medných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 zásob se odebírají </w:t>
      </w:r>
      <w:proofErr w:type="spellStart"/>
      <w:r w:rsidRPr="007C1984">
        <w:rPr>
          <w:rFonts w:ascii="Arial" w:hAnsi="Arial" w:cs="Arial"/>
          <w:sz w:val="20"/>
          <w:szCs w:val="20"/>
        </w:rPr>
        <w:t>medné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 zásoby z plodového plástu o hmot-</w:t>
      </w:r>
      <w:proofErr w:type="spellStart"/>
      <w:r w:rsidRPr="007C1984">
        <w:rPr>
          <w:rFonts w:ascii="Arial" w:hAnsi="Arial" w:cs="Arial"/>
          <w:sz w:val="20"/>
          <w:szCs w:val="20"/>
        </w:rPr>
        <w:t>nosti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 minimálně 15 g medu (objem polévkové lžíce) z každého včelstva na stanovišti. Vzorek zabalený v nepropustné vzorkovnici (sklo, plast) se </w:t>
      </w:r>
      <w:proofErr w:type="gramStart"/>
      <w:r w:rsidRPr="007C1984">
        <w:rPr>
          <w:rFonts w:ascii="Arial" w:hAnsi="Arial" w:cs="Arial"/>
          <w:sz w:val="20"/>
          <w:szCs w:val="20"/>
        </w:rPr>
        <w:t>označí</w:t>
      </w:r>
      <w:proofErr w:type="gramEnd"/>
      <w:r w:rsidRPr="007C1984">
        <w:rPr>
          <w:rFonts w:ascii="Arial" w:hAnsi="Arial" w:cs="Arial"/>
          <w:sz w:val="20"/>
          <w:szCs w:val="20"/>
        </w:rPr>
        <w:t xml:space="preserve"> adresou, registračním číslem včelaře, registračním číslem stanoviště a čísly úlů, ze kterých vzorek pochází. Vzorky se předají k </w:t>
      </w:r>
      <w:proofErr w:type="spellStart"/>
      <w:r w:rsidRPr="007C1984">
        <w:rPr>
          <w:rFonts w:ascii="Arial" w:hAnsi="Arial" w:cs="Arial"/>
          <w:sz w:val="20"/>
          <w:szCs w:val="20"/>
        </w:rPr>
        <w:t>bakterio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-logickému vyšetření do státního veterinárního ústavu. Požadavek na vyšetření moru včelího plodu musí být vyznačen na objednávce laboratorního vyšetření (kód vyšetření </w:t>
      </w:r>
      <w:proofErr w:type="spellStart"/>
      <w:r w:rsidRPr="007C1984">
        <w:rPr>
          <w:rFonts w:ascii="Arial" w:hAnsi="Arial" w:cs="Arial"/>
          <w:sz w:val="20"/>
          <w:szCs w:val="20"/>
        </w:rPr>
        <w:t>EpM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 160) i na obalu vzorků.</w:t>
      </w:r>
    </w:p>
    <w:p w14:paraId="5C056BFC" w14:textId="77777777" w:rsidR="00765341" w:rsidRPr="007C1984" w:rsidRDefault="00765341" w:rsidP="0076534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C1984">
        <w:rPr>
          <w:rFonts w:ascii="Arial" w:hAnsi="Arial" w:cs="Arial"/>
          <w:sz w:val="20"/>
          <w:szCs w:val="20"/>
        </w:rPr>
        <w:t xml:space="preserve">Všem chovatelům včel v ochranném pásmu se nařizuje provést na stanovištích odběr vzorků zimní měli a předat je k bakteriologickému vyšetření na mor včelího plodu do státního </w:t>
      </w:r>
      <w:proofErr w:type="spellStart"/>
      <w:r w:rsidRPr="007C1984">
        <w:rPr>
          <w:rFonts w:ascii="Arial" w:hAnsi="Arial" w:cs="Arial"/>
          <w:sz w:val="20"/>
          <w:szCs w:val="20"/>
        </w:rPr>
        <w:t>veterinár-ního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 ústavu nejpozději do 15. 2. 2025. Vzorek zimní úlové měli musí být odebrán nejdříve 30 dní po </w:t>
      </w:r>
      <w:proofErr w:type="spellStart"/>
      <w:r w:rsidRPr="007C1984">
        <w:rPr>
          <w:rFonts w:ascii="Arial" w:hAnsi="Arial" w:cs="Arial"/>
          <w:sz w:val="20"/>
          <w:szCs w:val="20"/>
        </w:rPr>
        <w:t>vlo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-žení ometených a čistých podložek na dna úlů. V jednom směsném vzorku může být zastoupena zimní úlová měl od nejvýše 10 včelstev. Požadavek na vyšetření moru včelího plodu musí být řádně vyznačen na objednávce k vyšetření (kód vyšetření </w:t>
      </w:r>
      <w:proofErr w:type="spellStart"/>
      <w:r w:rsidRPr="007C1984">
        <w:rPr>
          <w:rFonts w:ascii="Arial" w:hAnsi="Arial" w:cs="Arial"/>
          <w:sz w:val="20"/>
          <w:szCs w:val="20"/>
        </w:rPr>
        <w:t>EpM</w:t>
      </w:r>
      <w:proofErr w:type="spellEnd"/>
      <w:r w:rsidRPr="007C1984">
        <w:rPr>
          <w:rFonts w:ascii="Arial" w:hAnsi="Arial" w:cs="Arial"/>
          <w:sz w:val="20"/>
          <w:szCs w:val="20"/>
        </w:rPr>
        <w:t xml:space="preserve"> 160) i na obalu vzorků.</w:t>
      </w:r>
    </w:p>
    <w:p w14:paraId="570C99D5" w14:textId="77777777" w:rsidR="00765341" w:rsidRPr="007C1984" w:rsidRDefault="00765341" w:rsidP="00765341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197660D0" w14:textId="77777777" w:rsidR="00765341" w:rsidRPr="007C1984" w:rsidRDefault="00765341" w:rsidP="00765341">
      <w:pPr>
        <w:pStyle w:val="Nzevlnku"/>
        <w:keepNext w:val="0"/>
        <w:ind w:hanging="142"/>
      </w:pPr>
      <w:r w:rsidRPr="007C1984">
        <w:rPr>
          <w:szCs w:val="20"/>
        </w:rPr>
        <w:t>Poučení</w:t>
      </w:r>
    </w:p>
    <w:p w14:paraId="6D6CDCA2" w14:textId="77777777" w:rsidR="00765341" w:rsidRPr="007C1984" w:rsidRDefault="00765341" w:rsidP="00765341">
      <w:pPr>
        <w:pStyle w:val="Odstavecbezslovn"/>
        <w:rPr>
          <w:rFonts w:eastAsia="Calibri"/>
          <w:szCs w:val="20"/>
        </w:rPr>
      </w:pPr>
      <w:r w:rsidRPr="007C1984">
        <w:rPr>
          <w:rFonts w:cs="Arial"/>
        </w:rPr>
        <w:t>Pokud</w:t>
      </w:r>
      <w:r w:rsidRPr="007C1984">
        <w:rPr>
          <w:rFonts w:eastAsia="Calibri"/>
          <w:szCs w:val="20"/>
        </w:rPr>
        <w:t xml:space="preserve">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</w:t>
      </w:r>
      <w:r w:rsidRPr="007C1984">
        <w:t>§ 13 vyhlášky č. 144/2023 Sb., o veterinárních požadavcích na chov včel a včelstev a o opatřeních pro předcházení a tlumení některých nákaz včel.</w:t>
      </w:r>
      <w:r w:rsidRPr="007C1984">
        <w:rPr>
          <w:rFonts w:eastAsia="Calibri"/>
          <w:szCs w:val="20"/>
        </w:rPr>
        <w:t xml:space="preserve"> Formulář žádosti je dostupný na internetových stránkách Ministerstva zemědělství.</w:t>
      </w:r>
    </w:p>
    <w:p w14:paraId="0459213A" w14:textId="77777777" w:rsidR="00765341" w:rsidRPr="007C1984" w:rsidRDefault="00765341" w:rsidP="00765341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6A5C509C" w14:textId="77777777" w:rsidR="00765341" w:rsidRPr="007C1984" w:rsidRDefault="00765341" w:rsidP="00765341">
      <w:pPr>
        <w:pStyle w:val="Nzevlnku"/>
        <w:keepNext w:val="0"/>
        <w:ind w:hanging="142"/>
        <w:rPr>
          <w:szCs w:val="20"/>
        </w:rPr>
      </w:pPr>
      <w:r w:rsidRPr="007C1984">
        <w:rPr>
          <w:szCs w:val="20"/>
        </w:rPr>
        <w:t>Sankce</w:t>
      </w:r>
    </w:p>
    <w:p w14:paraId="728D66C2" w14:textId="77777777" w:rsidR="00765341" w:rsidRPr="007C1984" w:rsidRDefault="00765341" w:rsidP="00765341">
      <w:pPr>
        <w:pStyle w:val="Odstavecbezslovn"/>
      </w:pPr>
      <w:r w:rsidRPr="007C1984"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14:paraId="35AC0482" w14:textId="77777777" w:rsidR="00765341" w:rsidRPr="007C1984" w:rsidRDefault="00765341" w:rsidP="00765341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1984">
        <w:rPr>
          <w:rFonts w:ascii="Arial" w:hAnsi="Arial" w:cs="Arial"/>
          <w:sz w:val="20"/>
          <w:szCs w:val="20"/>
        </w:rPr>
        <w:t>100 000 Kč, jde-li o fyzickou osobu,</w:t>
      </w:r>
    </w:p>
    <w:p w14:paraId="2335B596" w14:textId="77777777" w:rsidR="00765341" w:rsidRPr="007C1984" w:rsidRDefault="00765341" w:rsidP="00765341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1984">
        <w:rPr>
          <w:rFonts w:ascii="Arial" w:hAnsi="Arial" w:cs="Arial"/>
          <w:sz w:val="20"/>
          <w:szCs w:val="20"/>
        </w:rPr>
        <w:t>2 000 000 Kč, jde-li o právnickou osobu nebo podnikající fyzickou osobu.</w:t>
      </w:r>
    </w:p>
    <w:p w14:paraId="5E840479" w14:textId="77777777" w:rsidR="00765341" w:rsidRPr="007C1984" w:rsidRDefault="00765341" w:rsidP="00765341">
      <w:pPr>
        <w:pStyle w:val="lnekslo"/>
        <w:keepNext w:val="0"/>
        <w:numPr>
          <w:ilvl w:val="0"/>
          <w:numId w:val="7"/>
        </w:numPr>
        <w:spacing w:before="600"/>
        <w:ind w:left="0"/>
        <w:rPr>
          <w:szCs w:val="20"/>
        </w:rPr>
      </w:pPr>
    </w:p>
    <w:p w14:paraId="09AC6CA7" w14:textId="77777777" w:rsidR="00765341" w:rsidRPr="007C1984" w:rsidRDefault="00765341" w:rsidP="00765341">
      <w:pPr>
        <w:pStyle w:val="Nzevlnku"/>
        <w:keepNext w:val="0"/>
        <w:ind w:hanging="142"/>
        <w:rPr>
          <w:szCs w:val="20"/>
        </w:rPr>
      </w:pPr>
      <w:r w:rsidRPr="007C1984">
        <w:rPr>
          <w:szCs w:val="20"/>
        </w:rPr>
        <w:t>Společná a závěrečná ustanovení</w:t>
      </w:r>
    </w:p>
    <w:p w14:paraId="36D0FC37" w14:textId="77777777" w:rsidR="00765341" w:rsidRPr="007C1984" w:rsidRDefault="00765341" w:rsidP="00765341">
      <w:pPr>
        <w:pStyle w:val="Odstavecbezslovn"/>
        <w:numPr>
          <w:ilvl w:val="3"/>
          <w:numId w:val="11"/>
        </w:numPr>
        <w:ind w:left="0" w:firstLine="709"/>
      </w:pPr>
      <w:r w:rsidRPr="007C1984"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7C1984">
        <w:t>vyhláše</w:t>
      </w:r>
      <w:proofErr w:type="spellEnd"/>
      <w:r w:rsidRPr="007C1984"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7C1984">
        <w:t>vyzna</w:t>
      </w:r>
      <w:proofErr w:type="spellEnd"/>
      <w:r w:rsidRPr="007C1984">
        <w:t>-čen ve Sbírce právních předpisů.</w:t>
      </w:r>
    </w:p>
    <w:p w14:paraId="0A6890A4" w14:textId="77777777" w:rsidR="00765341" w:rsidRPr="007C1984" w:rsidRDefault="00765341" w:rsidP="00765341">
      <w:pPr>
        <w:pStyle w:val="Odstavecbezslovn"/>
        <w:numPr>
          <w:ilvl w:val="3"/>
          <w:numId w:val="11"/>
        </w:numPr>
        <w:ind w:left="0" w:firstLine="709"/>
      </w:pPr>
      <w:r w:rsidRPr="007C1984">
        <w:t xml:space="preserve">Toto nařízení se vyvěšuje na úředních deskách krajského úřadu a všech obecních </w:t>
      </w:r>
      <w:proofErr w:type="spellStart"/>
      <w:r w:rsidRPr="007C1984">
        <w:t>úřa-dů</w:t>
      </w:r>
      <w:proofErr w:type="spellEnd"/>
      <w:r w:rsidRPr="007C1984">
        <w:t>, jejichž území se týká, na dobu nejméně 15 dnů a musí být každému přístupné u krajské veterinární správy, krajského úřadu a všech obecních úřadů, jejichž území se týká.</w:t>
      </w:r>
    </w:p>
    <w:p w14:paraId="6881A211" w14:textId="77777777" w:rsidR="00765341" w:rsidRPr="007C1984" w:rsidRDefault="00765341" w:rsidP="00765341">
      <w:pPr>
        <w:pStyle w:val="Odstavecbezslovn"/>
        <w:numPr>
          <w:ilvl w:val="3"/>
          <w:numId w:val="11"/>
        </w:numPr>
        <w:ind w:left="0" w:firstLine="709"/>
      </w:pPr>
      <w:r w:rsidRPr="007C1984">
        <w:t>Státní veterinární správa zveřejní oznámení o vyhlášení nařízení ve Sbírce právních předpisů na své úřední desce po dobu alespoň 15 dnů ode dne, kdy byla o vyhlášení vyrozuměna.</w:t>
      </w:r>
    </w:p>
    <w:p w14:paraId="503352BF" w14:textId="33CB7832" w:rsidR="00765341" w:rsidRPr="007C1984" w:rsidRDefault="00765341" w:rsidP="00765341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7C1984">
        <w:rPr>
          <w:rFonts w:ascii="Arial" w:hAnsi="Arial" w:cs="Arial"/>
          <w:sz w:val="20"/>
          <w:szCs w:val="20"/>
        </w:rPr>
        <w:t xml:space="preserve">V Pardubicích dne </w:t>
      </w:r>
      <w:r w:rsidR="000736FE" w:rsidRPr="007C1984">
        <w:rPr>
          <w:rFonts w:ascii="Arial" w:hAnsi="Arial" w:cs="Arial"/>
          <w:sz w:val="20"/>
          <w:szCs w:val="20"/>
        </w:rPr>
        <w:t>12</w:t>
      </w:r>
      <w:r w:rsidRPr="007C1984">
        <w:rPr>
          <w:rFonts w:ascii="Arial" w:hAnsi="Arial" w:cs="Arial"/>
          <w:sz w:val="20"/>
          <w:szCs w:val="20"/>
        </w:rPr>
        <w:t>.08.2024</w:t>
      </w:r>
    </w:p>
    <w:p w14:paraId="02FAA856" w14:textId="77777777" w:rsidR="00297DBA" w:rsidRPr="007C1984" w:rsidRDefault="00297DBA" w:rsidP="00297DBA">
      <w:pPr>
        <w:pStyle w:val="Podpisovdoloka"/>
      </w:pPr>
      <w:r w:rsidRPr="007C1984">
        <w:rPr>
          <w:rFonts w:cs="Arial"/>
        </w:rPr>
        <w:t>MVDr. Josef Boháč</w:t>
      </w:r>
    </w:p>
    <w:p w14:paraId="65189D98" w14:textId="77777777" w:rsidR="00297DBA" w:rsidRPr="007C1984" w:rsidRDefault="00297DBA" w:rsidP="00297DBA">
      <w:pPr>
        <w:pStyle w:val="Podpisovdoloka"/>
        <w:rPr>
          <w:rFonts w:cs="Arial"/>
        </w:rPr>
      </w:pPr>
      <w:r w:rsidRPr="007C1984">
        <w:rPr>
          <w:rFonts w:cs="Arial"/>
        </w:rPr>
        <w:t>ředitel Krajské veterinární správy</w:t>
      </w:r>
    </w:p>
    <w:p w14:paraId="7C62C373" w14:textId="77777777" w:rsidR="00297DBA" w:rsidRPr="007C1984" w:rsidRDefault="00297DBA" w:rsidP="00297DBA">
      <w:pPr>
        <w:pStyle w:val="Podpisovdoloka"/>
        <w:rPr>
          <w:rFonts w:cs="Arial"/>
        </w:rPr>
      </w:pPr>
      <w:r w:rsidRPr="007C1984">
        <w:rPr>
          <w:rFonts w:cs="Arial"/>
        </w:rPr>
        <w:t>Státní veterinární správy pro Pardubický kraj</w:t>
      </w:r>
    </w:p>
    <w:p w14:paraId="333C2F25" w14:textId="73F11945" w:rsidR="00661489" w:rsidRPr="007C1984" w:rsidRDefault="00297DBA" w:rsidP="00297DBA">
      <w:pPr>
        <w:pStyle w:val="Podpisovdoloka"/>
        <w:rPr>
          <w:rFonts w:cs="Arial"/>
        </w:rPr>
      </w:pPr>
      <w:r w:rsidRPr="007C1984">
        <w:rPr>
          <w:rFonts w:cs="Arial"/>
        </w:rPr>
        <w:t>podepsáno elektronicky</w:t>
      </w:r>
    </w:p>
    <w:sectPr w:rsidR="00661489" w:rsidRPr="007C198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52E1C" w14:textId="77777777" w:rsidR="00A941A2" w:rsidRDefault="00A941A2" w:rsidP="00461078">
      <w:pPr>
        <w:spacing w:after="0" w:line="240" w:lineRule="auto"/>
      </w:pPr>
      <w:r>
        <w:separator/>
      </w:r>
    </w:p>
  </w:endnote>
  <w:endnote w:type="continuationSeparator" w:id="0">
    <w:p w14:paraId="56C1AE18" w14:textId="77777777" w:rsidR="00A941A2" w:rsidRDefault="00A941A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Pr="000736FE" w:rsidRDefault="00461078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0736FE">
          <w:rPr>
            <w:rFonts w:ascii="Arial" w:hAnsi="Arial" w:cs="Arial"/>
            <w:sz w:val="16"/>
            <w:szCs w:val="16"/>
          </w:rPr>
          <w:fldChar w:fldCharType="begin"/>
        </w:r>
        <w:r w:rsidRPr="000736FE">
          <w:rPr>
            <w:rFonts w:ascii="Arial" w:hAnsi="Arial" w:cs="Arial"/>
            <w:sz w:val="16"/>
            <w:szCs w:val="16"/>
          </w:rPr>
          <w:instrText>PAGE   \* MERGEFORMAT</w:instrText>
        </w:r>
        <w:r w:rsidRPr="000736FE">
          <w:rPr>
            <w:rFonts w:ascii="Arial" w:hAnsi="Arial" w:cs="Arial"/>
            <w:sz w:val="16"/>
            <w:szCs w:val="16"/>
          </w:rPr>
          <w:fldChar w:fldCharType="separate"/>
        </w:r>
        <w:r w:rsidRPr="000736FE">
          <w:rPr>
            <w:rFonts w:ascii="Arial" w:hAnsi="Arial" w:cs="Arial"/>
            <w:noProof/>
            <w:sz w:val="16"/>
            <w:szCs w:val="16"/>
          </w:rPr>
          <w:t>3</w:t>
        </w:r>
        <w:r w:rsidRPr="000736FE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A4FE6" w14:textId="77777777" w:rsidR="00A941A2" w:rsidRDefault="00A941A2" w:rsidP="00461078">
      <w:pPr>
        <w:spacing w:after="0" w:line="240" w:lineRule="auto"/>
      </w:pPr>
      <w:r>
        <w:separator/>
      </w:r>
    </w:p>
  </w:footnote>
  <w:footnote w:type="continuationSeparator" w:id="0">
    <w:p w14:paraId="1079ECE9" w14:textId="77777777" w:rsidR="00A941A2" w:rsidRDefault="00A941A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71E1E"/>
    <w:multiLevelType w:val="multilevel"/>
    <w:tmpl w:val="15F81EF0"/>
    <w:lvl w:ilvl="0">
      <w:start w:val="1"/>
      <w:numFmt w:val="decimal"/>
      <w:lvlText w:val="(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E473B05"/>
    <w:multiLevelType w:val="multilevel"/>
    <w:tmpl w:val="CC2655BA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49B7453"/>
    <w:multiLevelType w:val="hybridMultilevel"/>
    <w:tmpl w:val="CA84B7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EBC506F"/>
    <w:multiLevelType w:val="hybridMultilevel"/>
    <w:tmpl w:val="0D88702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48825781">
    <w:abstractNumId w:val="1"/>
  </w:num>
  <w:num w:numId="2" w16cid:durableId="508908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246421491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395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 w16cid:durableId="19959901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12378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14256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6809892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12" w16cid:durableId="12522037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71480"/>
    <w:rsid w:val="000736FE"/>
    <w:rsid w:val="00146097"/>
    <w:rsid w:val="00256328"/>
    <w:rsid w:val="00297DBA"/>
    <w:rsid w:val="00312826"/>
    <w:rsid w:val="00362F56"/>
    <w:rsid w:val="00461078"/>
    <w:rsid w:val="005341E5"/>
    <w:rsid w:val="00616664"/>
    <w:rsid w:val="00661489"/>
    <w:rsid w:val="00740498"/>
    <w:rsid w:val="00765341"/>
    <w:rsid w:val="007C1984"/>
    <w:rsid w:val="00896A1E"/>
    <w:rsid w:val="009066E7"/>
    <w:rsid w:val="00994438"/>
    <w:rsid w:val="00A941A2"/>
    <w:rsid w:val="00AB1E28"/>
    <w:rsid w:val="00B614D0"/>
    <w:rsid w:val="00D94EED"/>
    <w:rsid w:val="00DC4873"/>
    <w:rsid w:val="00E0754C"/>
    <w:rsid w:val="00F54A1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PodnadpisChar">
    <w:name w:val="Podnadpis Char"/>
    <w:aliases w:val="MVO Char"/>
    <w:basedOn w:val="Standardnpsmoodstavce"/>
    <w:link w:val="Podnadpis"/>
    <w:locked/>
    <w:rsid w:val="00765341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765341"/>
    <w:p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1">
    <w:name w:val="Podnadpis Char1"/>
    <w:basedOn w:val="Standardnpsmoodstavce"/>
    <w:uiPriority w:val="11"/>
    <w:rsid w:val="00765341"/>
    <w:rPr>
      <w:rFonts w:eastAsiaTheme="minorEastAsia"/>
      <w:color w:val="5A5A5A" w:themeColor="text1" w:themeTint="A5"/>
      <w:spacing w:val="15"/>
    </w:rPr>
  </w:style>
  <w:style w:type="paragraph" w:customStyle="1" w:styleId="Odstavecbezslovn">
    <w:name w:val="Odstavec bez číslování"/>
    <w:basedOn w:val="Normln"/>
    <w:next w:val="lnekslo"/>
    <w:autoRedefine/>
    <w:rsid w:val="00765341"/>
    <w:pPr>
      <w:spacing w:before="12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765341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765341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71480"/>
    <w:rsid w:val="000D49AA"/>
    <w:rsid w:val="00120FD4"/>
    <w:rsid w:val="00146097"/>
    <w:rsid w:val="003A5764"/>
    <w:rsid w:val="004F1CA3"/>
    <w:rsid w:val="005E611E"/>
    <w:rsid w:val="00702975"/>
    <w:rsid w:val="00896A1E"/>
    <w:rsid w:val="00D94EED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1062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7</cp:revision>
  <dcterms:created xsi:type="dcterms:W3CDTF">2024-08-07T11:17:00Z</dcterms:created>
  <dcterms:modified xsi:type="dcterms:W3CDTF">2024-08-12T06:50:00Z</dcterms:modified>
</cp:coreProperties>
</file>